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 issues or feature requests on [GitHub Issues](https://github.com/js-cookie/js-cookie/issues).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reporting a bug, please add a [simplified example](http://sscce.org/).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topic branch for every separate change you make.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test case if you are fixing a bug or implementing an important feature.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build runs successfully.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Tools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following tools for development: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[QUnit](http://qunitjs.com/) for tests.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[NodeJS](http://nodejs.org/download/) required to run grunt.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[Grunt](http://gruntjs.com/getting-started) for task management.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[NodeJS](http://nodejs.org/).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globally grunt-cli using the following command: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install -g grunt-cli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to the project root directory and install the dev dependencies: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install -d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the build and tests run the following command in the root of the project: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grunt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see a green message in the console: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Done, without errors.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the tests in the browser.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 test server from the project root: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grunt connect:tests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automatically open the test suite at http://127.0.0.1:10000 in the default browser, with livereload enabled.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_Note: we recommend cleaning all the browser cookies before running the tests, that can avoid false positive failures._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Automatic build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build automatically after a file change using the following command: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grunt watch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