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for considering contributing to karafka! It's people like you that make the open source community such a great community!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type of contribution, not only code. You can help with: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**QA**: file bug reports, the more details you can give the better (e.g. screenshots with the console open)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**Marketing**: writing blog posts, howto's, printing stickers, 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**Community**: presenting the project at meetups, organizing a dedicated meetup for the local community, 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**Code**: take a look at the [open issues](issues). Even if you can't write code, commenting on them, showing that you care about a given issue matters. It helps us triage them.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First Contribution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your first Pull Request? You can learn how from this *free* series,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code change should be submitted as a pull request. The description should explain what the code does and give steps to execute it. The pull request should also contain tests.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 process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must pass all the rspec specs and meet our quality requirements.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if everything is as it should be, we use [Coditsu](https://coditsu.io) that combines multiple linters and code analyzers for both code and documentation. Once you're done with your changes, submit a pull 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Coditsu will automatically check your work against our quality standards. You can find your commit check results on the [builds page](https://app.coditsu.io/karafka/commit_builds) of Karafka organization.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[![coditsu](https://coditsu.io/assets/quality_bar.svg)](https://app.coditsu.io/karafka/commit_builds)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questions, create an [issue](issue) (protip: do a quick search first to see if someone else didn't ask the same question before!).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reach us at hello@karafka.opencollective.com.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Credits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to all the people who have already contributed to karafka!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href="graphs/contributors"&gt;&lt;img src="https://opencollective.com/karafka/contributors.svg?width=890" /&gt;&lt;/a&gt;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