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very much welcome contributions to Wisper.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intended to be a safe, welcoming space for collaboration,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contributors are expected to adhere to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Covenant](http://contributor-covenant.org) code of conduct.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first check the existing [Issues](https://github.com/krisleech/wisper/issues)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[Pull Requests](https://github.com/krisleech/wisper/pulls) to ensure your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has not already been discused.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 bug report to the issue tracker, with the version of Wisper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Ruby you are using and a small code sample (or better yet a failing test).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with your proposed feature. We can discuss the feature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acceptable we can also discuss implimentation details. You will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cases have to submit a PR which adds the feature.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Wisper is a micro library and will remain lean. Some features would be most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as an extension to Wisper.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a [Gitter channel](https://gitter.im/krisleech/wisper) if you wish to discuss your ideas.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[Wiki](https://github.com/krisleech/wisper/wiki) first, the examples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to sections have lots of information.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questions on StackOverflow, [tagged wisper](https://stackoverflow.com/questions/tagged/wisper).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ping me the URL on [Twitter](https://twitter.com/krisleech).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project, create a new branch `master`.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 commits which are related.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message](http://tbaggery.com/2008/04/19/a-note-about-git-commit-messages.html)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only changes should have `[skip ci]` in the commit message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existing code style in terms of syntax, indentation etc.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an entry to the CHANGELOG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bump the VERSION, but do indicate in the CHANGELOG if the change 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backwards compatible.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Issue a Pull Request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`v1` branch is a long lived branch and you should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from this if you wish to fix an issue in version `~&gt; 1.0`.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branch from `master` branch.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