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you want to contribute to react-admin? Awesome! Thank you in advance for your contribution. Here are a few guidelines that will help you along the way.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Asking Questions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how-to questions and other non-issues, please use [StackOverflow](http://stackoverflow.com/questions/tagged/react-admin) instead of Github issues. There is a StackOverflow tag called "react-admin" that you can use to tag your questions.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Opening an Issue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think you have found a bug, or have a new feature idea, please start by making sure it hasn't already been [reported or fixed](https://github.com/marmelab/react-admin/issues?q=is%3Aissue+is%3Aclosed). You can search through existing issues and PRs to see if someone has reported one similar to yours.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Next, create a new issue that briefly explains the problem, and provides a bit of background as to the circumstances that triggered it, and steps to reproduce it.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code issues please include: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React-admin version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React version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Browser version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code example or link to a repo, gist or running site. (hint: fork [this sandbox](https://codesandbox.io/s/github/marmelab/react-admin/tree/master/examples/simple) to create a reproducible version of your bug)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visual or layout problems, images or animated gifs can help explain your issue.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even better with a live reproduction test case.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Issue Guidelines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use a succinct description. "doesn't work" doesn't help others find similar issues.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don't group multiple topics into one issue, but instead each should be its own issue.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please don't just '+1' an issue. It spams the maintainers and doesn't help move the issue forward.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Submitting a Pull Request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React-admin is a community project, so pull requests are always welcome, but before working on a large change, it is best to open an issue first to discuss it with the maintainers. In that case, prefix it with "[RFC]" (Request for Comments)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in doubt, keep your pull requests small. To give a PR the best chance of getting accepted, don't bundle more than one feature or bug fix per pull request. It's always best to create two smaller PRs than one big one.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core team prefix their PRs width "[WIP]" (Work in Progress) or "[RFR]" (ready for Review), don't hesitate to do the same to explain how far you are from completion.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adding new features or modifying existing, please attempt to include tests to confirm the new behaviour.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Patches or hotfix: PR on `master`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Bug fixes that don't break existing apps can be PRed against `master`. Hotfix versions are released usually within days.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New Features or BC breaks: PR on `next`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any given time, `next` represents the latest development version of the library. It is merged to master and released on a monthly basis.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Coding style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must follow the coding style of the existing files. React-admin uses eslint and [prettier](https://github.com/prettier/prettier). You can reformat all the project files automatically by calling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```sh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prettier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**Tip**: If possible, enable linting in your editor to get realtime feedback and/or fixes.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your code to the marmelab/react-admin GitHub repository, you agree to license your contribution under the MIT license.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