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Maker.js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has adopted the [Microsoft Open Source Code of Conduct](https://opensource.microsoft.com/codeofconduct/). 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love to accept your contributions to Maker.js. Before you consider making any changes, please review the legal policy of Microsoft below.</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CLA (below)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the Wiki for [how to build](https://github.com/Microsoft/Maker.js/wiki/Contributors-Build) and [how to debug](https://github.com/Microsoft/Maker.js/wiki/Contributors-Debug)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can build with no errors.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UNIT TESTS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changes in your own repo.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a pull request.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 Briefly, this agreement testifies that you are granting us permission to use the submitted change according to the terms of the project's license, and that the work being submitted is under appropriate copyright.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a Contributor License Agreement (CLA) before submitting a pull request. You may visit https://cla.microsoft.com to sign digitally. Alternatively, download the agreement ([Microsoft Contribution License Agreement.docx](https://www.codeplex.com/Download?ProjectName=typescript&amp;DownloadId=822190) or [Microsoft Contribution License Agreement.pdf](https://www.codeplex.com/Download?ProjectName=typescript&amp;DownloadId=921298)), sign, scan, and email it back to &lt;cla@microsoft.com&gt;. Be sure to include your github user name along with the agreement. Once we have received the signed CLA, we'll review the request.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