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already read through them, we recommend the starting with the [Azure contribution guidelines][azure-oss].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_consider_ any contributions that align with the stated goals of the project.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 Briefly, this agreement testifies that you are granting us permission to use the submitted change according to the terms of the project's license, and that the work being submitted is under appropriate copyright.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a [Contributor License Agreement (CLA)](https://cla.azure.com/) before submitting a pull request. This process is automated and should be painless.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Housekeeping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description of what your change intends to do.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based on a reasonably recent commit in the `master` branch.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tests covering your changes _as appropriate_.</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nice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be slower than you'd like. We might also ask you to make changes to the pull request. We ask for your patience.  :smiley: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[azure-oss]: http://azure.github.io/guidelines.html#contributing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