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mruby is an open-source project which is looking forward to each contribution.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Pull Request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easy to review and understand your change please keep the following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mind before submitting your pull request: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Work on the latest possible state of **mruby/master**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branch which is dedicated to your change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your changes before creating a pull request (```rake test```)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possible write a test case which confirms your change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mix several features or bug-fixes in one pull request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meaningful commit message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your change (i.e. with a link to the issue you are fixing)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mrbgem to provide non ISO features (classes, modules and methods) unless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have a special reason to implement them in the core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style your C and Ruby code which you want to submit.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 code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part (parser, bytecode-interpreter, core-lib, etc.) of mruby is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C programming language. Please note the following hints for your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code: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Comply with C99 (ISO/IEC 9899:1999)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mruby should be highly portable to other systems and compilers. For this it 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to keep your code as close as possible to the C99 standard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(http://www.open-std.org/jtc1/sc22/WG14/www/docs/n1256.pdf).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we target C99, we've heard some compilers in the embedded environment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requires declarations of local variables to be at the beginning of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scope. Until we confirm the situation has changed, we use the old-style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declaration.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C++ is also an important target for mruby (supported version is 2013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later). For this reason features that are not supported by Visual C++ may not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(e.g. `%z` of `strftime()`).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Old GCC requires `-std=gnu99` option to enable C99 support.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Reduce library dependencies to a minimum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dependencies to libraries should be kept to an absolute minimum. This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the portability but makes it also easier to cut away parts of mruby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on-demand.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Don't use C++ style comments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is the preferred comment style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C++ style comments only for temporary comment e.g. commenting out some code lines.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Insert a break after the method return value: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main(void)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...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Ruby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standard library of mruby are written in the Ruby programming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itself. Please note the following hints for your Ruby code: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Comply with the Ruby standard (ISO/IEC 30170:2012)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mruby is currently targeting to execute Ruby code which complies to ISO/IEC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30170:2012 (http://www.iso.org/iso/iso_catalogue/catalogue_tc/catalogue_detail.htm?csnumber=59579).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