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or any other method with the owners of this repository before making a change.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more than welcome to contribute to the success of nopCommerce by helping out in the realization of the project, by participating in the forums, or just by spreading the word! If you have a site, write about us or place a hyperlink! We are committed to nurturing the growth of the nopCommerce community!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ways to contribute: [more info](http://docs.nopcommerce.com/display/en/Possible+ways+to+contribute)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source code and contributions: [more info](http://docs.nopcommerce.com/display/en/Working+with+source+code+and+contributions)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your plugins, themes, and language packs: [more info](http://docs.nopcommerce.com/display/en/Sharing+your+plugins%2C+themes%2C+and+language+packs)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documentation: [more info](http://docs.nopcommerce.com/display/en/Contributing+to+the+documentation)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