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Open GApps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Open GApps on GitHub.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just guidelines, not rules, use your best judgment and feel free to propose changes to this document in a pull request.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should I know before I get started?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Behave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write a big chapter here about how to behave; but we expect everybody to act as good-natured grown-ups and to be respectful.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atmosphere and taking into account that we are all volunteers and that can have many off-line responsibilities too is key.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 a feature or functionality for your 1% use-case is not appreciated. But you are free to donate source code or resources.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Open GApps Project vs pre-built OpenGApps.org packages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 GApps Project focuses on writing the scripts that enables everyone to build their own GApps package.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OpenGApps.org pre-built packages by the buildbot is an easy-to-use service but not the main focus of the project.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POSIX-compatible shell *will* hurt your brain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majority of the Open GApps Project consists of POSIX-compatible shell code. That means there are limitations in how well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structured (e.g. there are not even arrays available). This limits readability, so take into account when writing new code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will by default already be hard to read by other developers, so don't make it more complicated than necessary.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structure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commands meant for the end-user go in the root directory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bulk of the code goes into the scripts/ directory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support-files are marked as inc.* and are organized to be sourced in a logical place (i.e. ONLY the root script OR a low-level function)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avoid mixing *layers* of the function-waterfall within one file, best to use a new support-file (i.e. buildgapps-&gt;buildtarget-&gt;buildhelper)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Binaries and databases for the scripts are allowed but should be put as much as possible in their own sub-folders, with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clear description where they were obtained and how they can be compiled (for future updates or other platforms).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use functions whenever it can make otherwise repetitive statements more readable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APKs are stored in separate repositories, named after their CPU architecture in the sources/ directory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Styleguide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only POSIX-compatible code (but you can place markers where in the future you want to use bash)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stick to latest Open Group specifications for command arguments, parameters and their structure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use *""* as much as possible whenever passing an argument that should NOT be shell-globbed (i.e. 99% of the time)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Indentation is ONLY with spaces (no tabs) with 2 spaces per level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*"one-line"* indenting statements if possible (and not bad for readability): i.e. `if [ TRUE ]; then`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superfluous statements like *;* at the end of lines (we are still converting legacy occurrences)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using a *;* or similar statement please put a space after it for readability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 *#* to document lines in or near functions if it is not directly apparent how they work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APK Uploads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Open GApps project offers ready-made tools to create commits and upload APKs to the sources-repositories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not using the tools, please do try to mimic their commit-style (one app per commit; rebase no merging; replace no removing/adding; git message)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possible NEVER remove an APK in one commit and putting its update in another commit. (It hinders git delta-compression)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