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CONTRIBUTE TO OpenSSL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visit our [Getting Started][gs] page for other ideas about how to contribute.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[gs]: https://www.openssl.org/community/getting-started.html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Development is done on GitHub in the [openssl/openssl][gh] repository.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[gh]: https://github.com/openssl/openssl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request new features or report bugs, please open an issue on GitHub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submit a patch, please open a pull request on GitHub.  If you are thinking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making a large contribution, open an issue for it before starting work,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get comments from the community.  Someone may be already working on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same thing or there may be reasons why that feature isn't implemented.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make it easier to review and accept your pull request, please follow these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guidelines: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1. Anything other than a trivial contribution requires a [Contributor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License Agreement][CLA] (CLA), giving us permission to use your code.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your contribution is too small to require a CLA (e.g. fixing a spelling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mistake), place the text "`CLA: trivial`" on a line by itself separated by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 empty line from the rest of the commit message. It is not sufficient to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only place the text in the GitHub pull request description.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[CLA]: https://www.openssl.org/policies/cla.html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amend a missing "`CLA: trivial`" line after submission, do the following: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git commit --amend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[add the line, save and quit the editor]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git push -f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2. All source files should start with the following text (with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appropriate comment characters at the start of each line and the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year(s) updated):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Copyright 20xx-20yy The OpenSSL Project Authors. All Rights Reserved.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Licensed under the Apache License 2.0 (the "License").  You may not use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this file except in compliance with the License.  You can obtain a copy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 the file LICENSE in the source distribution or at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https://www.openssl.org/source/license.html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3. Patches should be as current as possible; expect to have to rebase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often. We do not accept merge commits, you will have to remove them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(usually by rebasing) before it will be acceptable.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4. Patches should follow our [coding style][] and compile without warnings.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Where `gcc` or `clang` is available you should use the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`--strict-warnings` `Configure` option.  OpenSSL compiles on many varied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platforms: try to ensure you only use portable features.  Clean builds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via Travis and AppVeyor are required, and they are started automatically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whenever a PR is created or updated.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[coding style]: https://www.openssl.org/policies/codingstyle.html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5. When at all possible, patches should include tests. These can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either be added to an existing test, or completely new.  Please see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[test/README.md](test/README.md) for information on the test framework.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6. New features or changed functionality must include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documentation. Please look at the "pod" files in doc/man[1357] for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examples of our style. Run "make doc-nits" to make sure that your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documentation changes are clean.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7. For user visible changes (API changes, behaviour changes, ...),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consider adding a note in [CHANGES.md](CHANGES.md).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could be a summarising description of the change, and could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explain the grander details.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Have a look through existing entries for inspiration.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Please note that this is NOT simply a copy of git-log one-liners.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Also note that security fixes get an entry in [CHANGES.md](CHANGES.md).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file helps users get more in depth information of what comes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a specific release without having to sift through the higher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noise ratio in git-log.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8. For larger or more important user visible changes, as well as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security fixes, please add a line in [NEWS.md](NEWS.md).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On exception, it might be worth adding a multi-line entry (such as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entry that announces all the types that became opaque with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OpenSSL 1.1.0).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file helps users get a very quick summary of what comes with a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specific release, to see if an upgrade is worth the effort.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9. Guidelines how to integrate error output of new crypto library modules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can be found in [crypto/err/README.md](crypto/err/README.md).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