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community contributions to the OpenVINO™ repository.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 idea how to improve the product, please share it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us doing the following steps: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 can build the product and run all tests and samples with your patch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case of a larger feature, provide relevant unit tests and one or more sample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 pull request at https://github.com/openvinotoolkit/openvino/pulls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OpenVINO™ Coding Style Guide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basically use the Google style (https://google.github.io/styleguide/cppguide.html) with some exceptions: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4 spaces instead of 2 spaces for indentations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Limitation of 160 symbols for the line length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Exceptions are allowed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Using namespace are allowed in cpp and prohibited in headers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Underscore symbol before member in classes/structures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thisStyleForFunctions()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theSameStyleForVariables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