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to contribute to Craft.js!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proofreading, translating, writing tutorials or blog posts, improving the documentation, submitting bug reports and feature requests, or writing code, there are many ways to contribute. Upon contribution as per the [all-contributors](https://allcontributors.org/) specification, your profile will be recognised in our README's contributors section.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right away, have a look at our [project tracker](https://github.com/prevwong/craft.js/projects) to check out a list of things that we'd like to work on right now.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proposing a new feature or have found a bug that you'd like to fix, please file a new [issue](https://github.com/prevwong/craft.js/issues).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this repository and create your branch from `master`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https://github.com/your-name/craft.js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craft.js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the dependencies and start the development server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yarn install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yarn dev</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Here are some additional npm scripts that might be useful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yarn clean # clean all build files from all packages in the monorepo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yarn build # create production build for all craftjs packages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yarn lint # run tests across the monorepo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 your magic. :fireworks: Be sure that the package(s) that you're working on can still be successfully built after you've applied your changes.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a [pull request](https://github.com/prevwong/craft.js/compare) to merge the changes from your fork :heart: **(If your PR is not linked to an existing issue, then be sure to explain what your PR aims to accomplish)**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Production (master branch): https://craft.js.org/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Staging (develop branch): https://craftjs.netlify.com/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 agree that your contributions will be licensed under MIT License.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