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Contribute to Pure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 free to [open issues][] and send pull requests on GitHub! When sending 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request, please create a new topic/feature branch, and send your pull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from that branch. Please do *not* send pull requests from your `master`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 because this tends to lead to merge conflicts.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for us to to merge your pull requests, we need you to review and sign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[Contributor License Agreement][]. The CLA protects you and your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along with all other developers who use Pure.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[Contributor License Agreement]: #contributor-license-agreement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[open issues]: https://github.com/pure-css/pure/issues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 and Website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[Pure's website][Pure] is located in the `site` directory. Please feel free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open issues or questions in the Issue tab.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[Pure]: http://purecss.io/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[pure-site]: https://github.com/pure-css/pure/tree/master/site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and Testing Pure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 uses [Grunt][], a JavaScript task runner that runs on [Node.js][], for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and testing. You'll need Node.js and Grunt installed to work on Pure.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installed, clone the `pure` repo (either the main repo or your fork) and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Pure's gruntplugins via npm: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```shell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clone git://github.com/pure-css/pure.git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 pure/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install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Pure is easy, run `grunt`: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```shell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grunt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 uses [CSSLint][] for basic testing to make sure we're shipping valid CSS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complies with standard best practices. To run Pure's tests, run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`grunt test`: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```shell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grunt test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**Note:** To save your fingers from The Developer Konami Code: ?? ? ? run the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`grunt watch` task with will continuously test and build Pure anytime a CSS file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```shell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grunt watch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Browser Support and Testing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 is tested and works in: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IE 8+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Latest Stable: Edge, Firefox, Chrome, Safari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iOS 6+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Android 4.x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sending pull requests, please ensure that you open the test HTML files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these environments. If you don't have access to all these environments, list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ones that you have tested in on the pull request description. That way, we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what's missing, and can help you out.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[Grunt]: http://gruntjs.com/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[Node.js]: http://nodejs.org/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[CSSLint]: https://github.com/stubbornella/csslint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Coding Standards and Style Guide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 has adopted the [SMACSS][] conventions for writing CSS. If you are new to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SMACSS, you should give it a read, especially the section on [module rules][].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[Extend][] section of the Pure website more info about the style guide and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naming conventions, along with examples of how to extend the library.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[SMACSS]: http://smacss.com/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[module rules]: http://smacss.com/book/type-module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[Extend]: http://purecss.io/extend/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 License Agreement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[sign the Yahoo CLA][CLA] after sending pull requests. We can't merge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pull requests unless you have a signed CLA.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CLA ensures that everyone who submits a work of authorship to Pure is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work that is their own or for which they can authoritatively speak.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protects the all of of developers who use Pure in their daily work, all of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whom rely on Pure's BSD license to appropriately cover their use of the library.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CLA does **not** transfer title or copyright of your contributed work to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Yahoo!. It merely guarantees that you approve the use of your work within Pure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by those who use the library under the terms of its license.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make contributions (software, documentation or other material) to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Pure Project and such contributions could be covered under intellectual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laws, you must submit a Contributor License Agreement (CLA) prior to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your contribution: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Review Pure's BSD license. All of Pure's code is issued under this license,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contributions you make to the library will be subject to this license.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**Note:** that the BSD license is very liberal; it allows for reuse and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adaptation in commercial projects.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[Sign the Yahoo CLA][CLA] online. If you have questions about the CLA, you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can address them to opensource-cla@yahoo-inc.com.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[CLA]: https://yahoocla.herokuapp.com/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