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Issue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found a bug, report an issue and describe what's the expected behavior versus what actually happens. If the bug causes a crash, attach a full backtrace. If possible, a reproduction script showing the problem is highly appreciated.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feature requests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a feature request **only after discussing it first on [discourse.rom-rb.org](https://discourse.rom-rb.org)** where it was accepted. Please provide a concise description of the feature, don't link to a discussion thread, and instead summarize what was discussed.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questions, support requests, ideas, concerns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DON'T** - use [discourse.rom-rb.org](http://discourse.rom-rb.org) instead.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Pull Request Guidelines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Pull Request will only be accepted if it addresses a specific issue that was reported previously, or fixes typos, mistakes in documentation etc.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requirements: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Do not open a pull request if you can't provide tests along with it. If you have problems writing tests, ask for help in the related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Follow the style conventions of the surrounding code. In most cases, this is standard ruby style.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Add API documentation if it's a new feature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Update API documentation if it changes an existing feature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Bonus points for sending a PR which updates user documentation in the `docsite` directory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Asking for help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these guidelines aren't helpful, and you're stuck, please post a message on [discourse.rom-rb.org](https://discourse.rom-rb.org) or join [our chat](https://rom-rb.zulipchat.com).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