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Thanks for taking the time to contribute! 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put forward the philosophy put forward by the [react community](https://reactcommunity.org/) about ownership, responsibility and avoiding burnout.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strive to achieve [semantic versioning](https://semver.org/) for this repo.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Fork, then clone the repo: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git@github.com:rswag/rswag.git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rswag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your machine: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./ci/build.sh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manually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test-app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db:setup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rswag-ui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the rswag-ui repo with assets.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ci/build.sh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tests pass: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./ci/test.sh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manually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test-app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rspec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change. Add tests for your change. Make the tests pass: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rspec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to your fork and [submit a Pull Request][pr].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https://github.com/rswag/rswag/compare/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Swagger UI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latest versions of swagger-ui here: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https://github.com/swagger-api/swagger-ui/releases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swagger-ui-dist version in the rswag-ui dependencies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./rswag-ui/package.json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rswag-ui folder and run npm install to update the package-lock.json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maintainers)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changelog.md, putting the new version number in and moving the Unreleased marker.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the changes into master you wish to release.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and push a new git tag, annotated tags preferred: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tag -s 2.0.6 -m 'v2.0.6'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will detect the tag and release all gems with that tag version number.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