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diff2html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Main rules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you open a ticket or send a pull request, [search](https://github.com/rtfpessoa/diff2html/issues) for previous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discussions about the same feature or issue. Add to the earlier ticket if you find one.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you're proposing a new feature, make sure you create an issue to let other contributors know what you are working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sending a pull request make sure your code is tested.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sending a pull request for a feature, be sure to run tests with `yarn test`.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same coding style as the rest of the codebase, most of the check can be performed with `yarn run lint`.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`git rebase` (not `git merge`) to sync your work from time to time with the master branch.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After creating your pull request make sure the build is passing 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[CircleCI](https://circleci.com/gh/rtfpessoa/diff2html) and that [Codacy](https://www.codacy.com/app/Codacy/diff2html)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also confident in the code quality.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your pull request, do not commit the `dist` or `build` folder if you needed to build the release files.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Style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good commit logs is important. A commit log should describe what changed and why. Follow these guidelines when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one: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first line should be 50 characters or less and contain a short description of the change prefixed with the name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changed subsystem (e.g. "net: add localAddress and localPort to Socket").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Keep the second line blank.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Wrap all other lines at 72 columns.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commit log can look something like this: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subsystem: explaining the commit in one line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of commit message is a few lines of text, explaining things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more detail, possibly giving some background about the issue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fixed, etc. etc.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of the commit message can be several paragraphs, and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proper word-wrap and keep columns shorter than about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characters or so. That way `git log` will show things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nicely even when it is indented.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Developer's Certificate of Origin 1.0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(a) The contribution was created in whole or in part by me and I have the right to submit it under the open source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indicated in the file; 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(b) The contribution is based upon previous work that, to the best of my knowledge, is covered under an appropriate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source license and I have the right under that license to submit that work with modifications, whether created in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whole or in part by me, under the same open source license (unless I am permitted to submit under a different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license), as indicated in the file; 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(c) The contribution was provided directly to me by some other person who certified (a), (b) or (c) and I have not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modified it.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