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Rust Cookbook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cookbook needs contributors and is intended to be easy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to. Help is welcome.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[Building and testing](#building-and-testing)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[Finding what to contribute](#finding-what-to-contribute)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[Adding an example](#adding-an-example)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[Example guidelines](#example-guidelines)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and testing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start, clone the cookbook from git and navigate to that directory: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https://github.com/rust-lang-nursery/rust-cookbook.git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rust-cookbook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 is built with [mdBook], so install that first with Cargo: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install --version 0.3.5 mdbook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and view the cookbook locally, run: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mdbook serve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`http://localhost:3000` in a web browser to browse the cookbook. Any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you make to the cookbook source will be automatically rebuilt and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 in the browser, so it can be helpful to keep this window open while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examples in the cookbook are tested with [skeptic], a tool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arbitrary markdown documentation in a style similar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rustdoc.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cookbook test suite: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test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Linters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Rust Cookbook comes with link checking and spell checking linters that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on the continuous integration server.  These linters should be run locally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 to ensure there are no dead links or spelling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made.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link checker, review the documentation for [python] to install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3.6 and pip3.  Installing link-checker once the dependencies are met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done with pip3.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[sudo] pip3 install link-checker==0.1.0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add the user install directory (probably `~/.local/bin`)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PATH variable and install link-checker for your user.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--user link-checker==0.1.0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the links of the book locally first requires the book to be built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mdBook.  From the root directory of the cookbook, the following commands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link checker.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mdbook build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link-checker ./book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aspell binary provides spell checking.  Apt packages provide installation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Debian based operating systems.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[sudo] apt install aspell -y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aspell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other Linux distributions you might also need to install the `aspell-en`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package, or similar.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spelling of the Rust Cookbook locally, run the following command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root of the Cookbook.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./ci/spellcheck.sh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or, if you're using a different locale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LANG=en_US.UTF-8 ./ci/spellcheck.sh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spell checker finds a misspelled word, you have the opportunity 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the spelling mistake with the number keys.  If the spelling mistake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erroneous, add the word to the dictionary located in `ci/dictionary.txt`.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`a` or `l` will not add the word to the custom dictionary.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no errors, it will just print the local Aspell version and exit.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[mdbook]: https://github.com/rust-lang-nursery/mdBook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[python]: https://packaging.python.org/tutorials/installing-packages/#install-pip-setuptools-and-wheel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[skeptic]: https://github.com/brson/rust-skeptic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what to contribute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intended to be simple to contribute to, and to always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obvious next work items available. If at any time there is not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obvious to contribute, that is a bug. Feel free to ask for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support at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[Rust Ecosystem Working Group](https://gitter.im/rust-lang/WG-ecosystem).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process for the cookbook is presently oriented around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crates: we decide which crates to represent in the cookbook, then come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with example use cases to write, then write the examples. And those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three basic, recurring types of contributions needed.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process for the cookbook today is tied to the [libz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blitz], a broader project to improve the Rust crate ecosystem, and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 presently represents the crates under consideration there.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find the most immediate work needed for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 is to follow the "What's next" section at the top of that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thread, which should at all times link to something to contribute to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cookbook.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look for GitHub issues with the [example] tag. The simplest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contribute is to claim one of these examples, and submit a PR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it. If you do claim one, please leave a comment saying so, so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don't accidentally duplicate your work.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an example for a specific crate, please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it on the relevant [tracking issue].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submit examples for crates not yet represented in the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cookbook, unless it is part of the libz blitz crate schedule.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will be open to a broader set of crates in the future.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about which crates are represented in the cookbook, see ["a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about crate representation"][which-crates] in the cookbook.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[example]: https://github.com/rust-lang-nursery/rust-cookbook/issues?q=is%3Aissue+is%3Aopen+label%3Aexample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[tracking issue]: https://github.com/rust-lang-nursery/rust-cookbook/issues?q=is%3Aissue+is%3Aopen+label%3A%22tracking+issue%22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[which-crates]: https://rust-lang-nursery.github.io/rust-cookbook/about.html#a-note-about-crate-representation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[libz blitz]: https://internals.rust-lang.org/t/rust-libz-blitz/5184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an example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an example involves: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Deciding which _section_ of the book it belongs 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Deciding which _categories_ apply to it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the example to the section index in intro.md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the example to the appropriate section markdown file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Updating badges and hyperlinks as needed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Writing a useful description of the example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finished commit will look something like [this one].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one]: https://github.com/rust-lang-nursery/rust-cookbook/commit/e698443f2af08d3106d953c68c1977eba3c3526c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are presently organized in three ways: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Book sections - the cookbook is a book, and is organized like a book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logical sections, like "basics", "encoding", "concurrency".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Category tags - each example is tagged with one or more category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tags, like "filesystem", "debugging".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Crate tags - each example is tagged with one or more crate tags,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indicating which crates are represented in the example. Those that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no additional crates are simply tagged 'std'.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about the organization of the book see ["how to read this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book"] in the cookbook.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 your example belongs to an obvious section and categories,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since the cookbook is so new, quite possibly not. Ask on thread.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most steps you can simply follow the lead of existing examples.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 comes in writing effective examples.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["how to read this book"]: https://rust-lang-nursery.github.io/rust-cookbook/about.html#how-to-read-this-book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Example guidelines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in the cookbook have these goals and qualities: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They can be described by a single sentence that states their utility.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They can be read and understood by a complete beginner.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They are standalone examples that can be copied into a learner's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 workspace and compiled and modified for experimentation.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They demonstrate real tasks, such that experienced developers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use it as a reference.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They follow best practices and do not take shortcuts.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They use consistent error handling.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Title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should have a simple single-sentence title that describes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 typical Rust user typically wants to do.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## Generate random numbers with given distribution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Description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traits imported and the methods used. Think about what information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the use case and might not be obvious to someone new. Keep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to 1-4 sentences, avoiding explanations outside the scope of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sample.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third person narrative of the code execution, taking the opportunity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link to API documentation.  Always use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 voice](https://www.plainlanguage.gov/guidelines/conversational/use-active-voice/).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 all references to APIs, either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doc.rust-lang.org/std or docs.rs, and style them as `code`.  Use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wildcard version specifiers for crate links.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requirements to execute the code that are not apparent, such as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environment flags, or configuring `Cargo.toml` should be added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code sample.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By default, random numbers are generated with [uniform distribution].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 generate numbers with other distributions you instantiate 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distribution, then sample from that distribution using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[`Distribution::sample`] with help of a random-number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generator [`rand::Rng`].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[distributions available are documented here][rand-distributions].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 example using the [`Normal`] distribution is shown below.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[uniform distribution]: https://en.wikipedia.org/wiki/Uniform_distribution_(continuous)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[`Distribution::sample`]: https://docs.rs/rand/*/rand/distributions/trait.Distribution.html#tymethod.sample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[`rand::Rng`]: https://docs.rs/rand/*/rand/trait.Rng.html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[rand-distributions]: https://docs.rs/rand/*/rand/distributions/index.html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[`Normal`]: https://docs.rs/rand/*/rand/distributions/struct.Normal.html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are intended to be read by complete beginners, and copied into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for experimentation. They should follow best practices and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take shortcuts.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should have minimal code that doesn't directly support the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example. Keep extra functions and types to 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example must handle the possibility of errors, follow the error handling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in ["A note about error handling"][errors]. Examples always set up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 correctly and propagate errors with `?` (not `try!`, `urwrap`, or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`expect`). If there is no need for error handling in the example, prefer `main()`.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glob imports (`*`), even for preludes, so that users can see what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 are called. (Some crates might consider using glob imports for preludes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practice, making this awkward.)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should be simple and obvious enough that an experienced dev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need comments.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should compile without warnings, clippy lint warnings, or panics.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should be formatted by rustfmt.  Hide all error boilerplate and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sample that do not accomplish the subject of the example.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examples that depend on external systems with `no_run` or remove them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are not required for the example.  Avoid inline comments, preferring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in the description.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```rust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extern crate rand;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use rand::distributions::{Normal, Distribution};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fn main()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let mut rng = rand::thread_rng();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let normal = Normal::new(2.0, 3.0);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let v = normal.sample(&amp;mut rng);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println!("{} is from a N(2, 9) distribution", v)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this book is intended to demonstrate the integration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crates that work well together. We are on the lookout for examples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feature multiple crates sensibly.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[errors]: https://rust-lang-nursery.github.io/rust-cookbook/about.html#a-note-about-error-handling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