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Copyright 2020, Data61, CSIRO (ABN 41 687 119 230)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SPDX-License-Identifier: CC-BY-SA-4.0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 Welcome!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the seL4 kernel repository are welcome!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Kernel Development Process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our general [contribution guidelines][1], the kernel has additional git history requirements: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try to make sure every commit is in a working state to facilitate bisecting.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unless there is a concrete reason, if so please state that reason in the commit message.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keep commits small for ease of reviewing.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https://docs.sel4.systems/Contributing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Build/Test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Generally, any contributions should pass the tests in the project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&lt;https://github.com/seL4/sel4test&gt;. If new features or platforms are added,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add corresponding tests in `sel4test`.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`master` should additionally either be invisible to the proof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&lt;https://github.com/seL4/l4v&gt;, such as comments, documentation, style,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unverified platform, etc, or they should come with proof updates to `l4v`.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Contact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larger changes or additions, it is a good idea to get in contact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us as &lt;devel@sel4.systems&gt;, so we can help you get started.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responsible for the technical direction, procedures, and quality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are the [Technical Steering Committee][2] (TSC) of the seL4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You can contact them either on the developer mailing list or 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via email available from their profile pages.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https://sel4.systems/Foundation/TSC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 Certificate of Origin (DCO)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uses the same sign-off process as the Linux kernel. For every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commit, use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sign-off line to your commit message, which will come out as: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Signed-off-by: name &lt;email&gt;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adding this line, you make the declaration that you have the right to make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contribution under the open source license the files use that you changed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contributed.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text of the declaration is at &lt;https://developercertificate.org&gt;.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