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Icon](https://raw.github.com/shouldly/shouldly/master/package_icon.png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hould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etting started with Git and GitHub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Setting up Git for Windows and connecting to GitHub](http://help.github.com/win-set-up-git/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Forking a GitHub repository](http://help.github.com/fork-a-repo/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The simple guide to GIT guide](http://rogerdudler.github.com/git-guide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Open an issue](https://github.com/shouldly/shouldly/issues) if you encounter a bug or have a suggestion for improvements/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Submit documentation improvements](http://shouldly.readthedocs.org/en/latest) by submitting pull requests, the docs are in the `docs` folder in this rep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familiar with Git and GitHub, clone the repository and start contribut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inspiration for which issue to pick up have a look for the [Jump-In](https://github.com/shouldly/shouldly/labels/Jump-In) label on issues which are put on issues which are ready to be picked up by anyon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