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Cloud is released under the non-restrictive Apache 2.0 license,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follows a very standard Github development process, using Github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 for issues and merging pull requests into master. If you want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even something trivial please do not hesitate, but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guidelines below.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Sign the Contributor License Agreement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accept a non-trivial patch or pull request we will need you to sign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 License Agreement](https://cla.pivotal.io/sign/spring).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Signing the contributor's agreement does not grant anyone commit rights to the main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repository, but it does mean that we can accept your contributions, and you will get an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credit if we do.  Active contributors might be asked to join the core team,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the ability to merge pull requests.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adheres to the Contributor Covenant [Code of conduct](https://github.com/spring-cloud/spring-cloud-build/blob/master/docs/src/main/asciidoc/code-of-conduct.adoc). By participating, you  are expected to uphold this code. Please report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unacceptable behavior to spring-code-of-conduct@pivotal.io.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Conventions and Housekeeping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these is essential for a pull request, but they will all help.  They can also be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after the original pull request but before a merge.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Spring Framework code format conventions. If you use Eclipse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can import formatter settings using the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`eclipse-code-formatter.xml` file from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[Spring Cloud Build](https://raw.githubusercontent.com/spring-cloud/spring-cloud-build/master/spring-cloud-dependencies-parent/eclipse-code-formatter.xml) project. If using IntelliJ, you can use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[Eclipse Code Formatter Plugin](https://plugins.jetbrains.com/plugin/6546) to import the same file.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all new `.java` files to have a simple Javadoc class comment with at least an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`@author` tag identifying you, and preferably at least a paragraph on what the class is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the ASF license header comment to all new `.java` files (copy from existing files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project)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yourself as an `@author` to the .java files that you modify substantially (more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than cosmetic changes).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some Javadocs and, if you change the namespace, some XSD doc elements.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few unit tests would help a lot as well -- someone has to do it.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no-one else is using your branch, please rebase it against the current master (or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target branch in the main project).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writing a commit message please follow [these conventions](https://tbaggery.com/2008/04/19/a-note-about-git-commit-messages.html),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are fixing an existing issue please add `Fixes gh-XXXX` at the end of the commit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 (where XXXX is the issue number).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