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Spring Cloud is released under the non-restrictive Apache 2.0 license,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follows a very standard Github development process, using Github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tracker for issues and merging pull requests into master. If you want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contribute even something trivial please do not hesitate, but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follow the guidelines below.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Sign the Contributor License Agreement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 we accept a non-trivial patch or pull request we will need you to sign the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[Contributor License Agreement](https://cla.pivotal.io/sign/spring).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Signing the contributor's agreement does not grant anyone commit rights to the main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repository, but it does mean that we can accept your contributions, and you will get an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 credit if we do.  Active contributors might be asked to join the core team, and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given the ability to merge pull requests.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Code of Conduct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project adheres to the Contributor Covenant [code of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conduct](https://github.com/spring-cloud/spring-cloud-build/blob/master/docs/src/main/asciidoc/code-of-conduct.adoc). By participating, you  are expected to uphold this code. Please report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unacceptable behavior to spring-code-of-conduct@pivotal.io.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Code Conventions and Housekeeping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None of these is essential for a pull request, but they will all help.  They can also be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added after the original pull request but before a merge.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Use the Spring Framework code format conventions. If you use Eclipse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you can import formatter settings using the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`eclipse-code-formatter.xml` file from the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[Spring Cloud Build](https://raw.githubusercontent.com/spring-cloud/spring-cloud-build/master/spring-cloud-dependencies-parent/eclipse-code-formatter.xml) project. If using IntelliJ, you can use the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[Eclipse Code Formatter Plugin](https://plugins.jetbrains.com/plugin/6546) to import the same file.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Make sure all new `.java` files to have a simple Javadoc class comment with at least an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`@author` tag identifying you, and preferably at least a paragraph on what the class is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for.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Add the ASF license header comment to all new `.java` files (copy from existing files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 the project)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Add yourself as an `@author` to the .java files that you modify substantially (more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than cosmetic changes).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Add some Javadocs and, if you change the namespace, some XSD doc elements.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 few unit tests would help a lot as well -- someone has to do it.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If no-one else is using your branch, please rebase it against the current master (or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other target branch in the main project).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When writing a commit message please follow [these conventions](https://tbaggery.com/2008/04/19/a-note-about-git-commit-messages.html),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you are fixing an existing issue please add `Fixes gh-XXXX` at the end of the commit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message (where XXXX is the issue number).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