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of any kind a :heart: accepted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Adding new frameworks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 some frameworks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Update dependencies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Discuss best practices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a framework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All frameworks **SHOULD** follow this rules 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HTTP   | Route       | Status code | Response body         |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 | ----------- | ----------- | --------------------- |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`GET`  | `/`         | `200`       | **Empty**             |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`GET`  | `/user/:id` | `200`       | **id** given as param |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`POST` | `/user`     | `200`       | **Empty**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All framework **SHOULD** contain a `Dockerfile`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All framework **SHOULD** be referenced in 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 `Makefile`, a target group for the language, and a target for the framework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 `neph.yaml`, a target group for the language, and a target for the framework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 `benchmarker.cr`, a hash for language containing all frameworks an repository information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