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Uppy development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repository into your own account first. See the [GitHub Help](https://help.github.com/articles/fork-a-repo/) article for instructions.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have successfully forked the repo, clone and install the project: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git@github.com:YOUR_USERNAME/uppy.git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uppy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website’s examples section is also our playground, please read the [Local Previews](#Local-previews) section to get up and running.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Requiring files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we are `require()`ing a file from the same subpackage (e.g. require `@uppy/dashboard/utils/hi.js` from `@uppy/dashboard/src/index.js`) - we can freely use relative imports, as long as the required file is under the `src` directory (`/:packageName/src/**/*.js`).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But if we want to require some file from another subpackage - we should use global @uppy requires, and they should always be in the form of `@uppy/:packageName/(lib instead of src)/(same path).js`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are using Jest and can be run with: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test:unit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end-to-end tests, we use [Webdriverio](http://webdriver.io). For it to run locally, you need to install a Selenium standalone server. Just follow [the guide](http://webdriver.io/guide.html) to do so. You can also install a Selenium standalone server from NPM: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selenium-standalone -g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selenium-standalone install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launch it: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selenium-standalone start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have installed and launched the selenium standalone server, run: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test:endtoend:local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`test:endtoend:local` uses Firefox. You can use a different browser, like Chrome, by passing the `-b` flag: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test:endtoend:local -- -b chrome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Note: The `--` is important, it tells npm that the remaining arguments should be interpreted by the script itself, not by npm.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in multiple browsers by passing multiple `-b` flags: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test:endtoend:local -- -b chrome -b firefox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trying to get a specific integration test to pass, it's not that helpful to continuously run _all_ tests. You can use the `--suite` flag to run tests from a single `./test/endtoend` folder. For example, `--suite thumbnails` will only run the tests from `./test/endtoend/thumbnails`. Of course, it can also be combined with one or more `-b` flags.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test:endtoend:local -- -b chrome --suite thumbnails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tests are also run automatically on Travis builds with [SauceLabs](https://saucelabs.com/) cloud service using different OSes.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doing a release, check that the examples on the website work: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http://localhost:4000/examples/dashboard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check the other examples: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examples/EXAMPLENAME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 are managed by [Lerna](https://github.com/lerna/lerna). We do some cleanup and compile work around releases too. Use the npm release script: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release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two-factor authentication enabled on your account, Lerna will ask for a one-time password. There is an issue with the CLI where the OTP prompt may be obscured by a publishing progress bar. If Lerna appears to hang just as it starts publishing, chances are it's waiting for the password. Try typing in your OTP and hitting enter.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things to keep in mind during release: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doing a major release &gt;= 1.0, of the `@uppy/core` package, the `peerDependency` of the plugin packages needs to be updated first. Eg when updating from 1.y.z to 2.0.0, the peerDependency of each should be `"@uppy/core": "^2.0.0"` before doing `npm run release`.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adding a new package, add the following key to its package.json: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```json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"publishConfig": { "access": "public"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Else, npm will try and fail to publish a _private_ package, because the `@uppy` scope on npm does not support that.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release, the demos on transloadit.com should also be updated. After updating, check that some things work locally: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the demos in the demo section work (try one that uses an import robot, and one that you need to upload to)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the demos on the homepage work and can import from GDrive, Insta, Dropbox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have access to the transloadit.com source code ping @arturi or @goto-bus-stop and we'll pick it up. :sparkles: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Website development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keep the [uppy.io](http://uppy.io) website in `./website`, so it’s easy to keep docs and code in sync as we are still iterating at high velocity.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site is built with [Hexo](http://hexo.io/), and Travis automatically deploys this onto GitHub Pages (it overwrites the `gh-pages` branch with Hexo's build at every change to `master`). The content is written in Markdown and located in `./website/src`. Feel free to fork &amp; hack!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bundled in this repo, the website is regarded as a separate project. As such, it has its own `package.json` and we aim to keep the surface where the two projects interface as small as possible. `./website/update.js` is called during website builds to inject the Uppy knowledge into the site.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Local previews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`npm install`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`npm start`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 http://localhost:4000. Your changes in `/website` and `/packages/@uppy` will be watched, your browser will refresh as files change.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to work on, for instance, the XHRUpload example, you would edit the following files: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${EDITOR} packages/@uppy/core/src/index.js \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packages/@uppy/core/src/Plugin.js \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packages/@uppy/xhr-upload/src/index.js \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website/src/examples/xhrupload/app.es6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open &lt;http://localhost:4000/examples/xhrupload/&gt; in your web browser.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CSS guidelines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CSS standards followed in this project closely resemble those from [Medium's CSS Guidelines](https://gist.github.com/fat/a47b882eb5f84293c4ed). If something is not mentioned here, follow their guidelines.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Naming conventions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naming conventions adopted from the SUIT CSS framework.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[Read about them here](https://github.com/suitcss/suit/blob/master/doc/naming-conventions.md).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quickly summarize: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Utilities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`u-[sm-|md-|lg-]&lt;utilityName&gt;`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```css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.u-utilityName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.u-floatLeft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.u-lg-col6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Components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`[&lt;namespace&gt;-]&lt;ComponentName&gt;[-descendentName][--modifierName]`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```css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.twt-Button /* Namespaced component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.MyComponent /* Components pascal cased */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.Button--default /* Modified button style */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.Button--large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.Tweet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.Tweet-header /* Descendents */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.Tweet-bodyText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.Accordion.is-collapsed /* State of component 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.Accordion.is-expanded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SASS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SASS, with some limitations on nesting.  One-level-deep nesting is allowed, but nesting may not extend a selector by using the `&amp;` operator.  For example: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```sass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BAD */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.Button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&amp;--disabled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GOOD */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.Button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.Button--disabled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Mobile-first responsive approach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to the mobile breakpoint with your selectors, then use `min-width` media queries to add any styles to the tablet or desktop breakpoints.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Selector, rule ordering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selectors are sorted alphabetically and by type.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HTML elements go above classes and IDs in a file.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Rules are sorted alphabetically.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```sass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BAD */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.wrapper 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940px;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auto;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 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red;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.article 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100%;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32px;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GOOD */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 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red;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.article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32px;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100%;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.wrapper 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auto;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940px;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