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contributing to this repository, please first discuss the change you wish to make via issue,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email, or any other method with the owners of this repository before making a change.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we have a code of conduct, please follow it in all your interactions with the project.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 Process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Ensure any new install or build dependencies are added as a part of the CMake build process.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Update the documentation with details of changes to the interface, this includes new environment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variables, exposed ports, useful file locations and code examples.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needed, increase the version numbers in the project's root CMakeLists.txt to the new version that this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Pull Request would represent. The versioning scheme we use is [SemVer](http://semver.org/).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You may merge the Pull Request in once you have the sign-off of two other developers, or if you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 not have permission to do that, you may request the second reviewer to merge it for you.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