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deciding to contribute to meshoptimizer! These guidelines will try to help make the process painless and efficient.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regarding the library usage, please [open a GitHub issue](https://github.com/zeux/meshoptimizer/issues/new).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questions just need answers, but it's nice to keep them for future reference in case other people want to know the same thing.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questions help improve the library interface or documentation by inspiring future changes.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library doesn't compile on your system, compiles with warnings, doesn't seem to run correctly for your input data or if anything else is amiss, please [open a GitHub issue](https://github.com/zeux/meshoptimizer/issues/new).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helps if you note the version of the library this issue happens in, the version of your compiler for compilation issues, and a reproduction case for runtime bugs.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feel free to [create a pull request](https://help.github.com/articles/about-pull-requests/) to fix the bug yourself.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algorithms and improvements to existing algorithms are always welcome; you can open an issue or make the change yourself and submit a pull request.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major features, consider opening an issue describing an improvement you'd like to see or make before opening a pull request.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give us a chance to discuss the idea before implementing it - some algorithms may not be easy to integrate into existing programs, may not be robust to arbitrary meshes or may be expensive to run or implement/maintain, so a discussion helps make sure these don't block the algorithm development.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expected to follow the existing code style.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`.clang-format` file mostly defines syntactic styling rules (you can run `make format` to format the code accordingly).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naming conventions, this library uses `snake_case` for variables, `lowerCamelCase` for functions, `UpperCamelCase` for types, `kCamelCase` for global constants and `SCARY_CASE` for macros. All public functions/types must additionally have an extra `meshopt_` prefix to avoid symbol conflicts.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library uses C89 interface for all APIs and a C++98 implementation - C++11 features can not be used.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choice is made to maximize compatibility to make sure that any toolchain, including legacy proprietary gaming console toolchains, can compile this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the library code has zero external dependencies, does not depend on STL and does not use RTTI or exceptions.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again, maximizes compatibility and makes sure the library can be used in environments where STL use is discouraged or prohibited, as well as maximizing runtime performance and minimizing compilation times.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demo program uses STL since it serves as an example of usage and as a test harness, not as production-ready code.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will run through a continuous integration pipeline using GitHub Actions that will run the built-in unit tests and integration tests on Windows, macOS and Linux with gcc, clang and msvc compilers.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tests yourself using `make test` or building the demo program with `cmake -DBUILD_DEMO=ON` and running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can be found in `demo/tests.cpp` and functional tests - in `demo/main.cpp`; when making code changes please try to make sure they are covered by an existing test or add a new test accordingly.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this library resides in the `meshoptimizer.h` header, with examples as part of a usage manual available in `README.md`.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documentation are always welcome and should use issues/pull requests as outlined above; please note that `README.md` only contains documentation for stable algorithms, as experimental algorithms may change the interface without concern for backwards compatibility.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Sensitive communication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 to not disclose the issues or information relevant to the issue such as reproduction case to the public, you can always contact the author via e-mail (arseny.kapoulkine@gmail.com).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