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maps out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28" w:name="results"/>
    <w:p>
      <w:pPr>
        <w:pStyle w:val="Heading1"/>
      </w:pPr>
      <w:r>
        <w:t xml:space="preserve">Results</w:t>
      </w:r>
    </w:p>
    <w:bookmarkStart w:id="12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Architecture, manifold operations, and data</w:t>
      </w:r>
      <w:r>
        <w:t xml:space="preserve"> </w:t>
      </w:r>
      <w:r>
        <w:t xml:space="preserve">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End w:id="12"/>
    <w:bookmarkStart w:id="14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3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3"/>
    <w:bookmarkEnd w:id="14"/>
    <w:bookmarkStart w:id="15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5"/>
    <w:bookmarkStart w:id="17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16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16"/>
    <w:bookmarkEnd w:id="17"/>
    <w:bookmarkStart w:id="19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18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18"/>
    <w:bookmarkEnd w:id="19"/>
    <w:bookmarkStart w:id="25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1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0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0"/>
    <w:bookmarkStart w:id="24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es/fig2_result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4"/>
    <w:bookmarkEnd w:id="25"/>
    <w:bookmarkStart w:id="26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26"/>
    <w:bookmarkStart w:id="27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29"/>
    <w:bookmarkStart w:id="39" w:name="methods"/>
    <w:p>
      <w:pPr>
        <w:pStyle w:val="Heading1"/>
      </w:pPr>
      <w:r>
        <w:t xml:space="preserve">Methods</w:t>
      </w:r>
    </w:p>
    <w:bookmarkStart w:id="30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0"/>
    <w:bookmarkStart w:id="31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1"/>
    <w:bookmarkStart w:id="32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2"/>
    <w:bookmarkStart w:id="33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3"/>
    <w:bookmarkStart w:id="34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4"/>
    <w:bookmarkStart w:id="35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5"/>
    <w:bookmarkStart w:id="36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36"/>
    <w:bookmarkStart w:id="37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37"/>
    <w:bookmarkStart w:id="38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38"/>
    <w:bookmarkEnd w:id="39"/>
    <w:bookmarkStart w:id="40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0"/>
    <w:bookmarkStart w:id="43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1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2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3"/>
    <w:bookmarkStart w:id="44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4"/>
    <w:bookmarkStart w:id="45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5"/>
    <w:bookmarkStart w:id="46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46"/>
    <w:bookmarkStart w:id="75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4" w:name="refs"/>
    <w:bookmarkStart w:id="47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47"/>
    <w:bookmarkStart w:id="48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48"/>
    <w:bookmarkStart w:id="49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49"/>
    <w:bookmarkStart w:id="50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0"/>
    <w:bookmarkStart w:id="51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1"/>
    <w:bookmarkStart w:id="52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2"/>
    <w:bookmarkStart w:id="53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3"/>
    <w:bookmarkStart w:id="55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4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5"/>
    <w:bookmarkStart w:id="57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56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57"/>
    <w:bookmarkStart w:id="58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58"/>
    <w:bookmarkStart w:id="59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59"/>
    <w:bookmarkStart w:id="60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0"/>
    <w:bookmarkStart w:id="61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1"/>
    <w:bookmarkStart w:id="63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2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3"/>
    <w:bookmarkStart w:id="64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4"/>
    <w:bookmarkStart w:id="66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5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66"/>
    <w:bookmarkStart w:id="67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67"/>
    <w:bookmarkStart w:id="68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68"/>
    <w:bookmarkStart w:id="69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69"/>
    <w:bookmarkStart w:id="70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0"/>
    <w:bookmarkStart w:id="72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1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2"/>
    <w:bookmarkStart w:id="73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0009-0004-7283-1915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65" Target="https://doi.org/10.1016/j.commatsci.2012.10.028" TargetMode="External" /><Relationship Type="http://schemas.openxmlformats.org/officeDocument/2006/relationships/hyperlink" Id="rId71" Target="https://doi.org/10.1038/s42256-023-00716-3" TargetMode="External" /><Relationship Type="http://schemas.openxmlformats.org/officeDocument/2006/relationships/hyperlink" Id="rId56" Target="https://doi.org/10.1039/D0SC05765G" TargetMode="External" /><Relationship Type="http://schemas.openxmlformats.org/officeDocument/2006/relationships/hyperlink" Id="rId62" Target="https://doi.org/10.1107/S2052520616003954" TargetMode="External" /><Relationship Type="http://schemas.openxmlformats.org/officeDocument/2006/relationships/hyperlink" Id="rId54" Target="https://doi.org/10.1107/S2052520624007492" TargetMode="External" /><Relationship Type="http://schemas.openxmlformats.org/officeDocument/2006/relationships/hyperlink" Id="rId42" Target="https://doi.org/10.5281/zenodo.20822235" TargetMode="External" /><Relationship Type="http://schemas.openxmlformats.org/officeDocument/2006/relationships/hyperlink" Id="rId41" Target="https://github.com/fronkt/symmc-flow" TargetMode="External" /><Relationship Type="http://schemas.openxmlformats.org/officeDocument/2006/relationships/hyperlink" Id="rId10" Target="https://orcid.org/0009-0004-7283-191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016/j.commatsci.2012.10.028" TargetMode="External" /><Relationship Type="http://schemas.openxmlformats.org/officeDocument/2006/relationships/hyperlink" Id="rId71" Target="https://doi.org/10.1038/s42256-023-00716-3" TargetMode="External" /><Relationship Type="http://schemas.openxmlformats.org/officeDocument/2006/relationships/hyperlink" Id="rId56" Target="https://doi.org/10.1039/D0SC05765G" TargetMode="External" /><Relationship Type="http://schemas.openxmlformats.org/officeDocument/2006/relationships/hyperlink" Id="rId62" Target="https://doi.org/10.1107/S2052520616003954" TargetMode="External" /><Relationship Type="http://schemas.openxmlformats.org/officeDocument/2006/relationships/hyperlink" Id="rId54" Target="https://doi.org/10.1107/S2052520624007492" TargetMode="External" /><Relationship Type="http://schemas.openxmlformats.org/officeDocument/2006/relationships/hyperlink" Id="rId42" Target="https://doi.org/10.5281/zenodo.20822235" TargetMode="External" /><Relationship Type="http://schemas.openxmlformats.org/officeDocument/2006/relationships/hyperlink" Id="rId41" Target="https://github.com/fronkt/symmc-flow" TargetMode="External" /><Relationship Type="http://schemas.openxmlformats.org/officeDocument/2006/relationships/hyperlink" Id="rId10" Target="https://orcid.org/0009-0004-7283-191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2026-06-24T03:01:07Z</dcterms:created>
  <dcterms:modified xsi:type="dcterms:W3CDTF">2026-06-24T03:01:07Z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maps out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