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lectronic-supplementary-information"/>
    <w:p>
      <w:pPr>
        <w:pStyle w:val="Heading1"/>
      </w:pPr>
      <w:r>
        <w:t xml:space="preserve">Electronic Supplementary Information</w:t>
      </w:r>
    </w:p>
    <w:p>
      <w:pPr>
        <w:pStyle w:val="FirstParagraph"/>
      </w:pPr>
      <w:r>
        <w:t xml:space="preserve">Classical profile matching is the bar for learned powder-diffraction retrieval: a real organic benchmark against 309,080 CSD entries. F. Cai.</w:t>
      </w:r>
    </w:p>
    <w:p>
      <w:pPr>
        <w:pStyle w:val="BodyText"/>
      </w:pPr>
      <w:r>
        <w:t xml:space="preserve">All tables are generated by</w:t>
      </w:r>
      <w:r>
        <w:t xml:space="preserve"> </w:t>
      </w:r>
      <w:r>
        <w:rPr>
          <w:rStyle w:val="VerbatimChar"/>
        </w:rPr>
        <w:t xml:space="preserve">scripts/25_esi.py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results/paper_numbers.json</w:t>
      </w:r>
      <w:r>
        <w:t xml:space="preserve">.</w:t>
      </w:r>
    </w:p>
    <w:bookmarkStart w:id="9" w:name="s1-benchmark-construction"/>
    <w:p>
      <w:pPr>
        <w:pStyle w:val="Heading2"/>
      </w:pPr>
      <w:r>
        <w:t xml:space="preserve">S1 Benchmark construction</w:t>
      </w:r>
    </w:p>
    <w:p>
      <w:pPr>
        <w:pStyle w:val="FirstParagraph"/>
      </w:pPr>
      <w:r>
        <w:t xml:space="preserve">opXRD CNRS patterns: 1,052; molecular-organic: 196; identified by packing similarity: 189 (strict 154, lenient 35); used: 188 patterns of 123 compounds. Library: 308,862 corpus entries + 218 added same-form or polymorph entries = 309,080.</w:t>
      </w:r>
    </w:p>
    <w:p>
      <w:pPr>
        <w:pStyle w:val="BodyText"/>
      </w:pPr>
      <w:r>
        <w:rPr>
          <w:b/>
          <w:bCs/>
        </w:rPr>
        <w:t xml:space="preserve">Table S1</w:t>
      </w:r>
      <w:r>
        <w:t xml:space="preserve"> </w:t>
      </w:r>
      <w:r>
        <w:t xml:space="preserve">Patterns not used.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opXRD pattern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pattern_466.json</w:t>
            </w:r>
          </w:p>
        </w:tc>
        <w:tc>
          <w:tcPr/>
          <w:p>
            <w:pPr>
              <w:pStyle w:val="Compact"/>
            </w:pPr>
            <w:r>
              <w:t xml:space="preserve">no packing-similarity match (incl. Si frameworks/silsesquioxanes)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pattern_49.json</w:t>
            </w:r>
          </w:p>
        </w:tc>
        <w:tc>
          <w:tcPr/>
          <w:p>
            <w:pPr>
              <w:pStyle w:val="Compact"/>
            </w:pPr>
            <w:r>
              <w:t xml:space="preserve">no packing-similarity match (incl. Si frameworks/silsesquioxanes)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pattern_53.json</w:t>
            </w:r>
          </w:p>
        </w:tc>
        <w:tc>
          <w:tcPr/>
          <w:p>
            <w:pPr>
              <w:pStyle w:val="Compact"/>
            </w:pPr>
            <w:r>
              <w:t xml:space="preserve">no packing-similarity match (incl. Si frameworks/silsesquioxanes)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pattern_551.json</w:t>
            </w:r>
          </w:p>
        </w:tc>
        <w:tc>
          <w:tcPr/>
          <w:p>
            <w:pPr>
              <w:pStyle w:val="Compact"/>
            </w:pPr>
            <w:r>
              <w:t xml:space="preserve">no packing-similarity match (incl. Si frameworks/silsesquioxanes)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pattern_663.json</w:t>
            </w:r>
          </w:p>
        </w:tc>
        <w:tc>
          <w:tcPr/>
          <w:p>
            <w:pPr>
              <w:pStyle w:val="Compact"/>
            </w:pPr>
            <w:r>
              <w:t xml:space="preserve">no packing-similarity match (incl. Si frameworks/silsesquioxanes)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pattern_706.json</w:t>
            </w:r>
          </w:p>
        </w:tc>
        <w:tc>
          <w:tcPr/>
          <w:p>
            <w:pPr>
              <w:pStyle w:val="Compact"/>
            </w:pPr>
            <w:r>
              <w:t xml:space="preserve">2θ axis runs 0.01–0.83, probably radians; no unit is guessed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pattern_943.json</w:t>
            </w:r>
          </w:p>
        </w:tc>
        <w:tc>
          <w:tcPr/>
          <w:p>
            <w:pPr>
              <w:pStyle w:val="Compact"/>
            </w:pPr>
            <w:r>
              <w:t xml:space="preserve">no packing-similarity match (incl. Si frameworks/silsesquioxanes)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pattern_979.json</w:t>
            </w:r>
          </w:p>
        </w:tc>
        <w:tc>
          <w:tcPr/>
          <w:p>
            <w:pPr>
              <w:pStyle w:val="Compact"/>
            </w:pPr>
            <w:r>
              <w:t xml:space="preserve">no packing-similarity match (incl. Si frameworks/silsesquioxanes)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S2</w:t>
      </w:r>
      <w:r>
        <w:t xml:space="preserve"> </w:t>
      </w:r>
      <w:r>
        <w:t xml:space="preserve">Compounds with more than two patterns.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CSD refcode family</w:t>
            </w:r>
          </w:p>
        </w:tc>
        <w:tc>
          <w:tcPr/>
          <w:p>
            <w:pPr>
              <w:pStyle w:val="Compact"/>
            </w:pPr>
            <w:r>
              <w:t xml:space="preserve">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ZZZUWK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ZZZIZM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NAPHTA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MEHNIY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COUMAR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LILRIJ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EPIVEF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QIKZAN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110 of the 123 compounds have a single pattern.</w:t>
      </w:r>
    </w:p>
    <w:bookmarkEnd w:id="9"/>
    <w:bookmarkStart w:id="10" w:name="X37a72abcd2d21bffd60c6861f68b67f20c72633"/>
    <w:p>
      <w:pPr>
        <w:pStyle w:val="Heading2"/>
      </w:pPr>
      <w:r>
        <w:t xml:space="preserve">S2a Full-library results, any same-form entry is correct</w:t>
      </w:r>
    </w:p>
    <w:p>
      <w:pPr>
        <w:pStyle w:val="FirstParagraph"/>
      </w:pPr>
      <w:r>
        <w:rPr>
          <w:b/>
          <w:bCs/>
        </w:rPr>
        <w:t xml:space="preserve">Table S3a</w:t>
      </w:r>
      <w:r>
        <w:t xml:space="preserve"> </w:t>
      </w:r>
      <w:r>
        <w:t xml:space="preserve">188 patterns, 123 compounds, 309,080 entries, no hubness correction. Compound-weighted (macro) and per-pattern top-k with 95 % compound-bootstrap CIs.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macro top-1</w:t>
            </w:r>
          </w:p>
        </w:tc>
        <w:tc>
          <w:tcPr/>
          <w:p>
            <w:pPr>
              <w:pStyle w:val="Compact"/>
            </w:pPr>
            <w:r>
              <w:t xml:space="preserve">macro top-10</w:t>
            </w:r>
          </w:p>
        </w:tc>
        <w:tc>
          <w:tcPr/>
          <w:p>
            <w:pPr>
              <w:pStyle w:val="Compact"/>
            </w:pPr>
            <w:r>
              <w:t xml:space="preserve">per-pattern top-1</w:t>
            </w:r>
          </w:p>
        </w:tc>
        <w:tc>
          <w:tcPr/>
          <w:p>
            <w:pPr>
              <w:pStyle w:val="Compact"/>
            </w:pPr>
            <w:r>
              <w:t xml:space="preserve">per-pattern top-10</w:t>
            </w:r>
          </w:p>
        </w:tc>
        <w:tc>
          <w:tcPr/>
          <w:p>
            <w:pPr>
              <w:pStyle w:val="Compact"/>
            </w:pPr>
            <w:r>
              <w:t xml:space="preserve">median rank</w:t>
            </w:r>
          </w:p>
        </w:tc>
        <w:tc>
          <w:tcPr/>
          <w:p>
            <w:pPr>
              <w:pStyle w:val="Compact"/>
            </w:pPr>
            <w:r>
              <w:t xml:space="preserve">fraction rank &gt; 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q lag + zero scan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0.87 [0.82, 0.93]</w:t>
            </w:r>
          </w:p>
        </w:tc>
        <w:tc>
          <w:tcPr/>
          <w:p>
            <w:pPr>
              <w:pStyle w:val="Compact"/>
            </w:pPr>
            <w:r>
              <w:t xml:space="preserve">0.93 [0.89, 0.97]</w:t>
            </w:r>
          </w:p>
        </w:tc>
        <w:tc>
          <w:tcPr/>
          <w:p>
            <w:pPr>
              <w:pStyle w:val="Compact"/>
            </w:pPr>
            <w:r>
              <w:t xml:space="preserve">0.72 [0.55, 0.90]</w:t>
            </w:r>
          </w:p>
        </w:tc>
        <w:tc>
          <w:tcPr/>
          <w:p>
            <w:pPr>
              <w:pStyle w:val="Compact"/>
            </w:pPr>
            <w:r>
              <w:t xml:space="preserve">0.80 [0.64, 0.94]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0.84 [0.78, 0.90]</w:t>
            </w:r>
          </w:p>
        </w:tc>
        <w:tc>
          <w:tcPr/>
          <w:p>
            <w:pPr>
              <w:pStyle w:val="Compact"/>
            </w:pPr>
            <w:r>
              <w:t xml:space="preserve">0.94 [0.90, 0.98]</w:t>
            </w:r>
          </w:p>
        </w:tc>
        <w:tc>
          <w:tcPr/>
          <w:p>
            <w:pPr>
              <w:pStyle w:val="Compact"/>
            </w:pPr>
            <w:r>
              <w:t xml:space="preserve">0.72 [0.56, 0.88]</w:t>
            </w:r>
          </w:p>
        </w:tc>
        <w:tc>
          <w:tcPr/>
          <w:p>
            <w:pPr>
              <w:pStyle w:val="Compact"/>
            </w:pPr>
            <w:r>
              <w:t xml:space="preserve">0.93 [0.88, 0.97]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0.83 [0.77, 0.89]</w:t>
            </w:r>
          </w:p>
        </w:tc>
        <w:tc>
          <w:tcPr/>
          <w:p>
            <w:pPr>
              <w:pStyle w:val="Compact"/>
            </w:pPr>
            <w:r>
              <w:t xml:space="preserve">0.88 [0.83, 0.94]</w:t>
            </w:r>
          </w:p>
        </w:tc>
        <w:tc>
          <w:tcPr/>
          <w:p>
            <w:pPr>
              <w:pStyle w:val="Compact"/>
            </w:pPr>
            <w:r>
              <w:t xml:space="preserve">0.82 [0.75, 0.88]</w:t>
            </w:r>
          </w:p>
        </w:tc>
        <w:tc>
          <w:tcPr/>
          <w:p>
            <w:pPr>
              <w:pStyle w:val="Compact"/>
            </w:pPr>
            <w:r>
              <w:t xml:space="preserve">0.89 [0.85, 0.93]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0.83 [0.76, 0.89]</w:t>
            </w:r>
          </w:p>
        </w:tc>
        <w:tc>
          <w:tcPr/>
          <w:p>
            <w:pPr>
              <w:pStyle w:val="Compact"/>
            </w:pPr>
            <w:r>
              <w:t xml:space="preserve">0.89 [0.84, 0.94]</w:t>
            </w:r>
          </w:p>
        </w:tc>
        <w:tc>
          <w:tcPr/>
          <w:p>
            <w:pPr>
              <w:pStyle w:val="Compact"/>
            </w:pPr>
            <w:r>
              <w:t xml:space="preserve">0.68 [0.51, 0.85]</w:t>
            </w:r>
          </w:p>
        </w:tc>
        <w:tc>
          <w:tcPr/>
          <w:p>
            <w:pPr>
              <w:pStyle w:val="Compact"/>
            </w:pPr>
            <w:r>
              <w:t xml:space="preserve">0.73 [0.56, 0.91]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0.71 [0.63, 0.78]</w:t>
            </w:r>
          </w:p>
        </w:tc>
        <w:tc>
          <w:tcPr/>
          <w:p>
            <w:pPr>
              <w:pStyle w:val="Compact"/>
            </w:pPr>
            <w:r>
              <w:t xml:space="preserve">0.81 [0.74, 0.88]</w:t>
            </w:r>
          </w:p>
        </w:tc>
        <w:tc>
          <w:tcPr/>
          <w:p>
            <w:pPr>
              <w:pStyle w:val="Compact"/>
            </w:pPr>
            <w:r>
              <w:t xml:space="preserve">0.57 [0.42, 0.74]</w:t>
            </w:r>
          </w:p>
        </w:tc>
        <w:tc>
          <w:tcPr/>
          <w:p>
            <w:pPr>
              <w:pStyle w:val="Compact"/>
            </w:pPr>
            <w:r>
              <w:t xml:space="preserve">0.66 [0.50, 0.83]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0.02 [0.00, 0.04]</w:t>
            </w:r>
          </w:p>
        </w:tc>
        <w:tc>
          <w:tcPr/>
          <w:p>
            <w:pPr>
              <w:pStyle w:val="Compact"/>
            </w:pPr>
            <w:r>
              <w:t xml:space="preserve">0.04 [0.01, 0.08]</w:t>
            </w:r>
          </w:p>
        </w:tc>
        <w:tc>
          <w:tcPr/>
          <w:p>
            <w:pPr>
              <w:pStyle w:val="Compact"/>
            </w:pPr>
            <w:r>
              <w:t xml:space="preserve">0.01 [0.00, 0.03]</w:t>
            </w:r>
          </w:p>
        </w:tc>
        <w:tc>
          <w:tcPr/>
          <w:p>
            <w:pPr>
              <w:pStyle w:val="Compact"/>
            </w:pPr>
            <w:r>
              <w:t xml:space="preserve">0.03 [0.01, 0.06]</w:t>
            </w:r>
          </w:p>
        </w:tc>
        <w:tc>
          <w:tcPr/>
          <w:p>
            <w:pPr>
              <w:pStyle w:val="Compact"/>
            </w:pPr>
            <w:r>
              <w:t xml:space="preserve">5,988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0.78 [0.71, 0.85]</w:t>
            </w:r>
          </w:p>
        </w:tc>
        <w:tc>
          <w:tcPr/>
          <w:p>
            <w:pPr>
              <w:pStyle w:val="Compact"/>
            </w:pPr>
            <w:r>
              <w:t xml:space="preserve">0.84 [0.78, 0.90]</w:t>
            </w:r>
          </w:p>
        </w:tc>
        <w:tc>
          <w:tcPr/>
          <w:p>
            <w:pPr>
              <w:pStyle w:val="Compact"/>
            </w:pPr>
            <w:r>
              <w:t xml:space="preserve">0.76 [0.69, 0.83]</w:t>
            </w:r>
          </w:p>
        </w:tc>
        <w:tc>
          <w:tcPr/>
          <w:p>
            <w:pPr>
              <w:pStyle w:val="Compact"/>
            </w:pPr>
            <w:r>
              <w:t xml:space="preserve">0.86 [0.81, 0.91]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0.72 [0.65, 0.80]</w:t>
            </w:r>
          </w:p>
        </w:tc>
        <w:tc>
          <w:tcPr/>
          <w:p>
            <w:pPr>
              <w:pStyle w:val="Compact"/>
            </w:pPr>
            <w:r>
              <w:t xml:space="preserve">0.80 [0.74, 0.87]</w:t>
            </w:r>
          </w:p>
        </w:tc>
        <w:tc>
          <w:tcPr/>
          <w:p>
            <w:pPr>
              <w:pStyle w:val="Compact"/>
            </w:pPr>
            <w:r>
              <w:t xml:space="preserve">0.57 [0.42, 0.74]</w:t>
            </w:r>
          </w:p>
        </w:tc>
        <w:tc>
          <w:tcPr/>
          <w:p>
            <w:pPr>
              <w:pStyle w:val="Compact"/>
            </w:pPr>
            <w:r>
              <w:t xml:space="preserve">0.68 [0.55, 0.81]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0.39 [0.31, 0.47]</w:t>
            </w:r>
          </w:p>
        </w:tc>
        <w:tc>
          <w:tcPr/>
          <w:p>
            <w:pPr>
              <w:pStyle w:val="Compact"/>
            </w:pPr>
            <w:r>
              <w:t xml:space="preserve">0.51 [0.43, 0.60]</w:t>
            </w:r>
          </w:p>
        </w:tc>
        <w:tc>
          <w:tcPr/>
          <w:p>
            <w:pPr>
              <w:pStyle w:val="Compact"/>
            </w:pPr>
            <w:r>
              <w:t xml:space="preserve">0.29 [0.20, 0.42]</w:t>
            </w:r>
          </w:p>
        </w:tc>
        <w:tc>
          <w:tcPr/>
          <w:p>
            <w:pPr>
              <w:pStyle w:val="Compact"/>
            </w:pPr>
            <w:r>
              <w:t xml:space="preserve">0.42 [0.30, 0.56]</w:t>
            </w:r>
          </w:p>
        </w:tc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0.27 [0.19, 0.34]</w:t>
            </w:r>
          </w:p>
        </w:tc>
        <w:tc>
          <w:tcPr/>
          <w:p>
            <w:pPr>
              <w:pStyle w:val="Compact"/>
            </w:pPr>
            <w:r>
              <w:t xml:space="preserve">0.32 [0.24, 0.41]</w:t>
            </w:r>
          </w:p>
        </w:tc>
        <w:tc>
          <w:tcPr/>
          <w:p>
            <w:pPr>
              <w:pStyle w:val="Compact"/>
            </w:pPr>
            <w:r>
              <w:t xml:space="preserve">0.21 [0.13, 0.31]</w:t>
            </w:r>
          </w:p>
        </w:tc>
        <w:tc>
          <w:tcPr/>
          <w:p>
            <w:pPr>
              <w:pStyle w:val="Compact"/>
            </w:pPr>
            <w:r>
              <w:t xml:space="preserve">0.24 [0.16, 0.35]</w:t>
            </w:r>
          </w:p>
        </w:tc>
        <w:tc>
          <w:tcPr/>
          <w:p>
            <w:pPr>
              <w:pStyle w:val="Compact"/>
            </w:pPr>
            <w:r>
              <w:t xml:space="preserve">5,562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0.02 [0.00, 0.04]</w:t>
            </w:r>
          </w:p>
        </w:tc>
        <w:tc>
          <w:tcPr/>
          <w:p>
            <w:pPr>
              <w:pStyle w:val="Compact"/>
            </w:pPr>
            <w:r>
              <w:t xml:space="preserve">0.04 [0.01, 0.08]</w:t>
            </w:r>
          </w:p>
        </w:tc>
        <w:tc>
          <w:tcPr/>
          <w:p>
            <w:pPr>
              <w:pStyle w:val="Compact"/>
            </w:pPr>
            <w:r>
              <w:t xml:space="preserve">0.01 [0.00, 0.03]</w:t>
            </w:r>
          </w:p>
        </w:tc>
        <w:tc>
          <w:tcPr/>
          <w:p>
            <w:pPr>
              <w:pStyle w:val="Compact"/>
            </w:pPr>
            <w:r>
              <w:t xml:space="preserve">0.03 [0.01, 0.06]</w:t>
            </w:r>
          </w:p>
        </w:tc>
        <w:tc>
          <w:tcPr/>
          <w:p>
            <w:pPr>
              <w:pStyle w:val="Compact"/>
            </w:pPr>
            <w:r>
              <w:t xml:space="preserve">5,246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</w:tr>
    </w:tbl>
    <w:bookmarkEnd w:id="10"/>
    <w:bookmarkStart w:id="11" w:name="X1ab54d46d361711b79c0baeef513ad8870cc73b"/>
    <w:p>
      <w:pPr>
        <w:pStyle w:val="Heading2"/>
      </w:pPr>
      <w:r>
        <w:t xml:space="preserve">S2b Full-library results, only independent single-crystal entries are correct</w:t>
      </w:r>
    </w:p>
    <w:p>
      <w:pPr>
        <w:pStyle w:val="FirstParagraph"/>
      </w:pPr>
      <w:r>
        <w:rPr>
          <w:b/>
          <w:bCs/>
        </w:rPr>
        <w:t xml:space="preserve">Table S3b</w:t>
      </w:r>
      <w:r>
        <w:t xml:space="preserve"> </w:t>
      </w:r>
      <w:r>
        <w:t xml:space="preserve">59 patterns, 30 compounds, 309,080 entries, no hubness correction. Compound-weighted (macro) and per-pattern top-k with 95 % compound-bootstrap CIs.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macro top-1</w:t>
            </w:r>
          </w:p>
        </w:tc>
        <w:tc>
          <w:tcPr/>
          <w:p>
            <w:pPr>
              <w:pStyle w:val="Compact"/>
            </w:pPr>
            <w:r>
              <w:t xml:space="preserve">macro top-10</w:t>
            </w:r>
          </w:p>
        </w:tc>
        <w:tc>
          <w:tcPr/>
          <w:p>
            <w:pPr>
              <w:pStyle w:val="Compact"/>
            </w:pPr>
            <w:r>
              <w:t xml:space="preserve">per-pattern top-1</w:t>
            </w:r>
          </w:p>
        </w:tc>
        <w:tc>
          <w:tcPr/>
          <w:p>
            <w:pPr>
              <w:pStyle w:val="Compact"/>
            </w:pPr>
            <w:r>
              <w:t xml:space="preserve">per-pattern top-10</w:t>
            </w:r>
          </w:p>
        </w:tc>
        <w:tc>
          <w:tcPr/>
          <w:p>
            <w:pPr>
              <w:pStyle w:val="Compact"/>
            </w:pPr>
            <w:r>
              <w:t xml:space="preserve">median rank</w:t>
            </w:r>
          </w:p>
        </w:tc>
        <w:tc>
          <w:tcPr/>
          <w:p>
            <w:pPr>
              <w:pStyle w:val="Compact"/>
            </w:pPr>
            <w:r>
              <w:t xml:space="preserve">fraction rank &gt; 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q lag + zero scan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0.45 [0.28, 0.63]</w:t>
            </w:r>
          </w:p>
        </w:tc>
        <w:tc>
          <w:tcPr/>
          <w:p>
            <w:pPr>
              <w:pStyle w:val="Compact"/>
            </w:pPr>
            <w:r>
              <w:t xml:space="preserve">0.61 [0.44, 0.77]</w:t>
            </w:r>
          </w:p>
        </w:tc>
        <w:tc>
          <w:tcPr/>
          <w:p>
            <w:pPr>
              <w:pStyle w:val="Compact"/>
            </w:pPr>
            <w:r>
              <w:t xml:space="preserve">0.42 [0.18, 0.69]</w:t>
            </w:r>
          </w:p>
        </w:tc>
        <w:tc>
          <w:tcPr/>
          <w:p>
            <w:pPr>
              <w:pStyle w:val="Compact"/>
            </w:pPr>
            <w:r>
              <w:t xml:space="preserve">0.54 [0.33, 0.78]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0.40 [0.24, 0.57]</w:t>
            </w:r>
          </w:p>
        </w:tc>
        <w:tc>
          <w:tcPr/>
          <w:p>
            <w:pPr>
              <w:pStyle w:val="Compact"/>
            </w:pPr>
            <w:r>
              <w:t xml:space="preserve">0.46 [0.30, 0.63]</w:t>
            </w:r>
          </w:p>
        </w:tc>
        <w:tc>
          <w:tcPr/>
          <w:p>
            <w:pPr>
              <w:pStyle w:val="Compact"/>
            </w:pPr>
            <w:r>
              <w:t xml:space="preserve">0.37 [0.17, 0.58]</w:t>
            </w:r>
          </w:p>
        </w:tc>
        <w:tc>
          <w:tcPr/>
          <w:p>
            <w:pPr>
              <w:pStyle w:val="Compact"/>
            </w:pPr>
            <w:r>
              <w:t xml:space="preserve">0.46 [0.25, 0.63]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0.30 [0.15, 0.48]</w:t>
            </w:r>
          </w:p>
        </w:tc>
        <w:tc>
          <w:tcPr/>
          <w:p>
            <w:pPr>
              <w:pStyle w:val="Compact"/>
            </w:pPr>
            <w:r>
              <w:t xml:space="preserve">0.32 [0.17, 0.49]</w:t>
            </w:r>
          </w:p>
        </w:tc>
        <w:tc>
          <w:tcPr/>
          <w:p>
            <w:pPr>
              <w:pStyle w:val="Compact"/>
            </w:pPr>
            <w:r>
              <w:t xml:space="preserve">0.34 [0.15, 0.48]</w:t>
            </w:r>
          </w:p>
        </w:tc>
        <w:tc>
          <w:tcPr/>
          <w:p>
            <w:pPr>
              <w:pStyle w:val="Compact"/>
            </w:pPr>
            <w:r>
              <w:t xml:space="preserve">0.36 [0.16, 0.50]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0.50 [0.32, 0.67]</w:t>
            </w:r>
          </w:p>
        </w:tc>
        <w:tc>
          <w:tcPr/>
          <w:p>
            <w:pPr>
              <w:pStyle w:val="Compact"/>
            </w:pPr>
            <w:r>
              <w:t xml:space="preserve">0.57 [0.40, 0.73]</w:t>
            </w:r>
          </w:p>
        </w:tc>
        <w:tc>
          <w:tcPr/>
          <w:p>
            <w:pPr>
              <w:pStyle w:val="Compact"/>
            </w:pPr>
            <w:r>
              <w:t xml:space="preserve">0.44 [0.19, 0.71]</w:t>
            </w:r>
          </w:p>
        </w:tc>
        <w:tc>
          <w:tcPr/>
          <w:p>
            <w:pPr>
              <w:pStyle w:val="Compact"/>
            </w:pPr>
            <w:r>
              <w:t xml:space="preserve">0.49 [0.25, 0.74]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0.47 [0.30, 0.63]</w:t>
            </w:r>
          </w:p>
        </w:tc>
        <w:tc>
          <w:tcPr/>
          <w:p>
            <w:pPr>
              <w:pStyle w:val="Compact"/>
            </w:pPr>
            <w:r>
              <w:t xml:space="preserve">0.53 [0.37, 0.70]</w:t>
            </w:r>
          </w:p>
        </w:tc>
        <w:tc>
          <w:tcPr/>
          <w:p>
            <w:pPr>
              <w:pStyle w:val="Compact"/>
            </w:pPr>
            <w:r>
              <w:t xml:space="preserve">0.42 [0.18, 0.70]</w:t>
            </w:r>
          </w:p>
        </w:tc>
        <w:tc>
          <w:tcPr/>
          <w:p>
            <w:pPr>
              <w:pStyle w:val="Compact"/>
            </w:pPr>
            <w:r>
              <w:t xml:space="preserve">0.46 [0.21, 0.74]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18,725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0.30 [0.15, 0.47]</w:t>
            </w:r>
          </w:p>
        </w:tc>
        <w:tc>
          <w:tcPr/>
          <w:p>
            <w:pPr>
              <w:pStyle w:val="Compact"/>
            </w:pPr>
            <w:r>
              <w:t xml:space="preserve">0.32 [0.17, 0.49]</w:t>
            </w:r>
          </w:p>
        </w:tc>
        <w:tc>
          <w:tcPr/>
          <w:p>
            <w:pPr>
              <w:pStyle w:val="Compact"/>
            </w:pPr>
            <w:r>
              <w:t xml:space="preserve">0.32 [0.14, 0.47]</w:t>
            </w:r>
          </w:p>
        </w:tc>
        <w:tc>
          <w:tcPr/>
          <w:p>
            <w:pPr>
              <w:pStyle w:val="Compact"/>
            </w:pPr>
            <w:r>
              <w:t xml:space="preserve">0.36 [0.16, 0.50]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0.42 [0.27, 0.60]</w:t>
            </w:r>
          </w:p>
        </w:tc>
        <w:tc>
          <w:tcPr/>
          <w:p>
            <w:pPr>
              <w:pStyle w:val="Compact"/>
            </w:pPr>
            <w:r>
              <w:t xml:space="preserve">0.43 [0.27, 0.60]</w:t>
            </w:r>
          </w:p>
        </w:tc>
        <w:tc>
          <w:tcPr/>
          <w:p>
            <w:pPr>
              <w:pStyle w:val="Compact"/>
            </w:pPr>
            <w:r>
              <w:t xml:space="preserve">0.34 [0.14, 0.55]</w:t>
            </w:r>
          </w:p>
        </w:tc>
        <w:tc>
          <w:tcPr/>
          <w:p>
            <w:pPr>
              <w:pStyle w:val="Compact"/>
            </w:pPr>
            <w:r>
              <w:t xml:space="preserve">0.36 [0.14, 0.59]</w:t>
            </w:r>
          </w:p>
        </w:tc>
        <w:tc>
          <w:tcPr/>
          <w:p>
            <w:pPr>
              <w:pStyle w:val="Compact"/>
            </w:pPr>
            <w:r>
              <w:t xml:space="preserve">3,353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0.27 [0.13, 0.43]</w:t>
            </w:r>
          </w:p>
        </w:tc>
        <w:tc>
          <w:tcPr/>
          <w:p>
            <w:pPr>
              <w:pStyle w:val="Compact"/>
            </w:pPr>
            <w:r>
              <w:t xml:space="preserve">0.30 [0.13, 0.47]</w:t>
            </w:r>
          </w:p>
        </w:tc>
        <w:tc>
          <w:tcPr/>
          <w:p>
            <w:pPr>
              <w:pStyle w:val="Compact"/>
            </w:pPr>
            <w:r>
              <w:t xml:space="preserve">0.14 [0.05, 0.30]</w:t>
            </w:r>
          </w:p>
        </w:tc>
        <w:tc>
          <w:tcPr/>
          <w:p>
            <w:pPr>
              <w:pStyle w:val="Compact"/>
            </w:pPr>
            <w:r>
              <w:t xml:space="preserve">0.15 [0.06, 0.33]</w:t>
            </w:r>
          </w:p>
        </w:tc>
        <w:tc>
          <w:tcPr/>
          <w:p>
            <w:pPr>
              <w:pStyle w:val="Compact"/>
            </w:pPr>
            <w:r>
              <w:t xml:space="preserve">11,215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0.20 [0.07, 0.33]</w:t>
            </w:r>
          </w:p>
        </w:tc>
        <w:tc>
          <w:tcPr/>
          <w:p>
            <w:pPr>
              <w:pStyle w:val="Compact"/>
            </w:pPr>
            <w:r>
              <w:t xml:space="preserve">0.23 [0.10, 0.40]</w:t>
            </w:r>
          </w:p>
        </w:tc>
        <w:tc>
          <w:tcPr/>
          <w:p>
            <w:pPr>
              <w:pStyle w:val="Compact"/>
            </w:pPr>
            <w:r>
              <w:t xml:space="preserve">0.10 [0.03, 0.24]</w:t>
            </w:r>
          </w:p>
        </w:tc>
        <w:tc>
          <w:tcPr/>
          <w:p>
            <w:pPr>
              <w:pStyle w:val="Compact"/>
            </w:pPr>
            <w:r>
              <w:t xml:space="preserve">0.12 [0.04, 0.27]</w:t>
            </w:r>
          </w:p>
        </w:tc>
        <w:tc>
          <w:tcPr/>
          <w:p>
            <w:pPr>
              <w:pStyle w:val="Compact"/>
            </w:pPr>
            <w:r>
              <w:t xml:space="preserve">26,415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14,506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S4</w:t>
      </w:r>
      <w:r>
        <w:t xml:space="preserve"> </w:t>
      </w:r>
      <w:r>
        <w:t xml:space="preserve">Within-family top-1 (rank among the compound’s own forms in the library).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patterns</w:t>
            </w:r>
          </w:p>
        </w:tc>
        <w:tc>
          <w:tcPr/>
          <w:p>
            <w:pPr>
              <w:pStyle w:val="Compact"/>
            </w:pPr>
            <w:r>
              <w:t xml:space="preserve">top-1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q lag + zero scan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bkg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S5</w:t>
      </w:r>
      <w:r>
        <w:t xml:space="preserve"> </w:t>
      </w:r>
      <w:r>
        <w:t xml:space="preserve">Learned model as a shortlist, re-ranked by a classical score (per-pattern top-1, bkg).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any same-form entry</w:t>
            </w:r>
          </w:p>
        </w:tc>
        <w:tc>
          <w:tcPr/>
          <w:p>
            <w:pPr>
              <w:pStyle w:val="Compact"/>
            </w:pPr>
            <w:r>
              <w:t xml:space="preserve">single-crystal entry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top-100 → pearson</w:t>
            </w:r>
          </w:p>
        </w:tc>
        <w:tc>
          <w:tcPr/>
          <w:p>
            <w:pPr>
              <w:pStyle w:val="Compact"/>
            </w:pPr>
            <w:r>
              <w:t xml:space="preserve">0.09 [0.04, 0.14]</w:t>
            </w:r>
          </w:p>
        </w:tc>
        <w:tc>
          <w:tcPr/>
          <w:p>
            <w:pPr>
              <w:pStyle w:val="Compact"/>
            </w:pPr>
            <w:r>
              <w:t xml:space="preserve">0.02 [0.00, 0.06]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top-1000 → pearson</w:t>
            </w:r>
          </w:p>
        </w:tc>
        <w:tc>
          <w:tcPr/>
          <w:p>
            <w:pPr>
              <w:pStyle w:val="Compact"/>
            </w:pPr>
            <w:r>
              <w:t xml:space="preserve">0.24 [0.17, 0.33]</w:t>
            </w:r>
          </w:p>
        </w:tc>
        <w:tc>
          <w:tcPr/>
          <w:p>
            <w:pPr>
              <w:pStyle w:val="Compact"/>
            </w:pPr>
            <w:r>
              <w:t xml:space="preserve">0.03 [0.00, 0.10]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top-100 → cos_zs</w:t>
            </w:r>
          </w:p>
        </w:tc>
        <w:tc>
          <w:tcPr/>
          <w:p>
            <w:pPr>
              <w:pStyle w:val="Compact"/>
            </w:pPr>
            <w:r>
              <w:t xml:space="preserve">0.09 [0.04, 0.14]</w:t>
            </w:r>
          </w:p>
        </w:tc>
        <w:tc>
          <w:tcPr/>
          <w:p>
            <w:pPr>
              <w:pStyle w:val="Compact"/>
            </w:pPr>
            <w:r>
              <w:t xml:space="preserve">0.02 [0.00, 0.06]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top-1000 → cos_zs</w:t>
            </w:r>
          </w:p>
        </w:tc>
        <w:tc>
          <w:tcPr/>
          <w:p>
            <w:pPr>
              <w:pStyle w:val="Compact"/>
            </w:pPr>
            <w:r>
              <w:t xml:space="preserve">0.25 [0.16, 0.34]</w:t>
            </w:r>
          </w:p>
        </w:tc>
        <w:tc>
          <w:tcPr/>
          <w:p>
            <w:pPr>
              <w:pStyle w:val="Compact"/>
            </w:pPr>
            <w:r>
              <w:t xml:space="preserve">0.03 [0.00, 0.10]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top-100 → wcc_1</w:t>
            </w:r>
          </w:p>
        </w:tc>
        <w:tc>
          <w:tcPr/>
          <w:p>
            <w:pPr>
              <w:pStyle w:val="Compact"/>
            </w:pPr>
            <w:r>
              <w:t xml:space="preserve">0.09 [0.04, 0.14]</w:t>
            </w:r>
          </w:p>
        </w:tc>
        <w:tc>
          <w:tcPr/>
          <w:p>
            <w:pPr>
              <w:pStyle w:val="Compact"/>
            </w:pPr>
            <w:r>
              <w:t xml:space="preserve">0.02 [0.00, 0.06]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top-1000 → wcc_1</w:t>
            </w:r>
          </w:p>
        </w:tc>
        <w:tc>
          <w:tcPr/>
          <w:p>
            <w:pPr>
              <w:pStyle w:val="Compact"/>
            </w:pPr>
            <w:r>
              <w:t xml:space="preserve">0.21 [0.14, 0.31]</w:t>
            </w:r>
          </w:p>
        </w:tc>
        <w:tc>
          <w:tcPr/>
          <w:p>
            <w:pPr>
              <w:pStyle w:val="Compact"/>
            </w:pPr>
            <w:r>
              <w:t xml:space="preserve">0.05 [0.00, 0.13]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top-100 → wcc_2</w:t>
            </w:r>
          </w:p>
        </w:tc>
        <w:tc>
          <w:tcPr/>
          <w:p>
            <w:pPr>
              <w:pStyle w:val="Compact"/>
            </w:pPr>
            <w:r>
              <w:t xml:space="preserve">0.08 [0.04, 0.14]</w:t>
            </w:r>
          </w:p>
        </w:tc>
        <w:tc>
          <w:tcPr/>
          <w:p>
            <w:pPr>
              <w:pStyle w:val="Compact"/>
            </w:pPr>
            <w:r>
              <w:t xml:space="preserve">0.02 [0.00, 0.06]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top-1000 → wcc_2</w:t>
            </w:r>
          </w:p>
        </w:tc>
        <w:tc>
          <w:tcPr/>
          <w:p>
            <w:pPr>
              <w:pStyle w:val="Compact"/>
            </w:pPr>
            <w:r>
              <w:t xml:space="preserve">0.19 [0.11, 0.27]</w:t>
            </w:r>
          </w:p>
        </w:tc>
        <w:tc>
          <w:tcPr/>
          <w:p>
            <w:pPr>
              <w:pStyle w:val="Compact"/>
            </w:pPr>
            <w:r>
              <w:t xml:space="preserve">0.05 [0.00, 0.13]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top-100 → lnq</w:t>
            </w:r>
          </w:p>
        </w:tc>
        <w:tc>
          <w:tcPr/>
          <w:p>
            <w:pPr>
              <w:pStyle w:val="Compact"/>
            </w:pPr>
            <w:r>
              <w:t xml:space="preserve">0.09 [0.04, 0.14]</w:t>
            </w:r>
          </w:p>
        </w:tc>
        <w:tc>
          <w:tcPr/>
          <w:p>
            <w:pPr>
              <w:pStyle w:val="Compact"/>
            </w:pPr>
            <w:r>
              <w:t xml:space="preserve">0.02 [0.00, 0.06]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top-1000 → lnq</w:t>
            </w:r>
          </w:p>
        </w:tc>
        <w:tc>
          <w:tcPr/>
          <w:p>
            <w:pPr>
              <w:pStyle w:val="Compact"/>
            </w:pPr>
            <w:r>
              <w:t xml:space="preserve">0.26 [0.17, 0.34]</w:t>
            </w:r>
          </w:p>
        </w:tc>
        <w:tc>
          <w:tcPr/>
          <w:p>
            <w:pPr>
              <w:pStyle w:val="Compact"/>
            </w:pPr>
            <w:r>
              <w:t xml:space="preserve">0.07 [0.01, 0.17]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S6</w:t>
      </w:r>
      <w:r>
        <w:t xml:space="preserve"> </w:t>
      </w:r>
      <w:r>
        <w:t xml:space="preserve">Library-size curve (compound-weighted top-1, any same-form entry; mean ± s.d. over five random decoy subsets).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correction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309,080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0.93 ± 0.01</w:t>
            </w:r>
          </w:p>
        </w:tc>
        <w:tc>
          <w:tcPr/>
          <w:p>
            <w:pPr>
              <w:pStyle w:val="Compact"/>
            </w:pPr>
            <w:r>
              <w:t xml:space="preserve">0.88 ± 0.00</w:t>
            </w:r>
          </w:p>
        </w:tc>
        <w:tc>
          <w:tcPr/>
          <w:p>
            <w:pPr>
              <w:pStyle w:val="Compact"/>
            </w:pPr>
            <w:r>
              <w:t xml:space="preserve">0.85 ± 0.00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CSLS, k = 10, degraded probes (primary)</w:t>
            </w:r>
          </w:p>
        </w:tc>
        <w:tc>
          <w:tcPr/>
          <w:p>
            <w:pPr>
              <w:pStyle w:val="Compact"/>
            </w:pPr>
            <w:r>
              <w:t xml:space="preserve">0.94 ± 0.01</w:t>
            </w:r>
          </w:p>
        </w:tc>
        <w:tc>
          <w:tcPr/>
          <w:p>
            <w:pPr>
              <w:pStyle w:val="Compact"/>
            </w:pPr>
            <w:r>
              <w:t xml:space="preserve">0.89 ± 0.01</w:t>
            </w:r>
          </w:p>
        </w:tc>
        <w:tc>
          <w:tcPr/>
          <w:p>
            <w:pPr>
              <w:pStyle w:val="Compact"/>
            </w:pPr>
            <w:r>
              <w:t xml:space="preserve">0.86 ± 0.01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0.93 ± 0.01</w:t>
            </w:r>
          </w:p>
        </w:tc>
        <w:tc>
          <w:tcPr/>
          <w:p>
            <w:pPr>
              <w:pStyle w:val="Compact"/>
            </w:pPr>
            <w:r>
              <w:t xml:space="preserve">0.90 ± 0.01</w:t>
            </w:r>
          </w:p>
        </w:tc>
        <w:tc>
          <w:tcPr/>
          <w:p>
            <w:pPr>
              <w:pStyle w:val="Compact"/>
            </w:pPr>
            <w:r>
              <w:t xml:space="preserve">0.87 ± 0.01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CSLS, k = 10, degraded probes (primary)</w:t>
            </w:r>
          </w:p>
        </w:tc>
        <w:tc>
          <w:tcPr/>
          <w:p>
            <w:pPr>
              <w:pStyle w:val="Compact"/>
            </w:pPr>
            <w:r>
              <w:t xml:space="preserve">0.95 ± 0.00</w:t>
            </w:r>
          </w:p>
        </w:tc>
        <w:tc>
          <w:tcPr/>
          <w:p>
            <w:pPr>
              <w:pStyle w:val="Compact"/>
            </w:pPr>
            <w:r>
              <w:t xml:space="preserve">0.93 ± 0.01</w:t>
            </w:r>
          </w:p>
        </w:tc>
        <w:tc>
          <w:tcPr/>
          <w:p>
            <w:pPr>
              <w:pStyle w:val="Compact"/>
            </w:pPr>
            <w:r>
              <w:t xml:space="preserve">0.91 ± 0.00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0.90 ± 0.00</w:t>
            </w:r>
          </w:p>
        </w:tc>
        <w:tc>
          <w:tcPr/>
          <w:p>
            <w:pPr>
              <w:pStyle w:val="Compact"/>
            </w:pPr>
            <w:r>
              <w:t xml:space="preserve">0.87 ± 0.00</w:t>
            </w:r>
          </w:p>
        </w:tc>
        <w:tc>
          <w:tcPr/>
          <w:p>
            <w:pPr>
              <w:pStyle w:val="Compact"/>
            </w:pPr>
            <w:r>
              <w:t xml:space="preserve">0.84 ± 0.01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CSLS, k = 10, degraded probes (primary)</w:t>
            </w:r>
          </w:p>
        </w:tc>
        <w:tc>
          <w:tcPr/>
          <w:p>
            <w:pPr>
              <w:pStyle w:val="Compact"/>
            </w:pPr>
            <w:r>
              <w:t xml:space="preserve">0.92 ± 0.01</w:t>
            </w:r>
          </w:p>
        </w:tc>
        <w:tc>
          <w:tcPr/>
          <w:p>
            <w:pPr>
              <w:pStyle w:val="Compact"/>
            </w:pPr>
            <w:r>
              <w:t xml:space="preserve">0.89 ± 0.01</w:t>
            </w:r>
          </w:p>
        </w:tc>
        <w:tc>
          <w:tcPr/>
          <w:p>
            <w:pPr>
              <w:pStyle w:val="Compact"/>
            </w:pPr>
            <w:r>
              <w:t xml:space="preserve">0.86 ± 0.01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0.83 ± 0.01</w:t>
            </w:r>
          </w:p>
        </w:tc>
        <w:tc>
          <w:tcPr/>
          <w:p>
            <w:pPr>
              <w:pStyle w:val="Compact"/>
            </w:pPr>
            <w:r>
              <w:t xml:space="preserve">0.77 ± 0.00</w:t>
            </w:r>
          </w:p>
        </w:tc>
        <w:tc>
          <w:tcPr/>
          <w:p>
            <w:pPr>
              <w:pStyle w:val="Compact"/>
            </w:pPr>
            <w:r>
              <w:t xml:space="preserve">0.74 ± 0.00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CSLS, k = 10, degraded probes (primary)</w:t>
            </w:r>
          </w:p>
        </w:tc>
        <w:tc>
          <w:tcPr/>
          <w:p>
            <w:pPr>
              <w:pStyle w:val="Compact"/>
            </w:pPr>
            <w:r>
              <w:t xml:space="preserve">0.84 ± 0.01</w:t>
            </w:r>
          </w:p>
        </w:tc>
        <w:tc>
          <w:tcPr/>
          <w:p>
            <w:pPr>
              <w:pStyle w:val="Compact"/>
            </w:pPr>
            <w:r>
              <w:t xml:space="preserve">0.81 ± 0.01</w:t>
            </w:r>
          </w:p>
        </w:tc>
        <w:tc>
          <w:tcPr/>
          <w:p>
            <w:pPr>
              <w:pStyle w:val="Compact"/>
            </w:pPr>
            <w:r>
              <w:t xml:space="preserve">0.78 ± 0.01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q lag + zero scan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0.93 ± 0.01</w:t>
            </w:r>
          </w:p>
        </w:tc>
        <w:tc>
          <w:tcPr/>
          <w:p>
            <w:pPr>
              <w:pStyle w:val="Compact"/>
            </w:pPr>
            <w:r>
              <w:t xml:space="preserve">0.91 ± 0.01</w:t>
            </w:r>
          </w:p>
        </w:tc>
        <w:tc>
          <w:tcPr/>
          <w:p>
            <w:pPr>
              <w:pStyle w:val="Compact"/>
            </w:pPr>
            <w:r>
              <w:t xml:space="preserve">0.89 ± 0.01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q lag + zero scan</w:t>
            </w:r>
          </w:p>
        </w:tc>
        <w:tc>
          <w:tcPr/>
          <w:p>
            <w:pPr>
              <w:pStyle w:val="Compact"/>
            </w:pPr>
            <w:r>
              <w:t xml:space="preserve">CSLS, k = 10, degraded probes (primary)</w:t>
            </w:r>
          </w:p>
        </w:tc>
        <w:tc>
          <w:tcPr/>
          <w:p>
            <w:pPr>
              <w:pStyle w:val="Compact"/>
            </w:pPr>
            <w:r>
              <w:t xml:space="preserve">0.95 ± 0.00</w:t>
            </w:r>
          </w:p>
        </w:tc>
        <w:tc>
          <w:tcPr/>
          <w:p>
            <w:pPr>
              <w:pStyle w:val="Compact"/>
            </w:pPr>
            <w:r>
              <w:t xml:space="preserve">0.94 ± 0.00</w:t>
            </w:r>
          </w:p>
        </w:tc>
        <w:tc>
          <w:tcPr/>
          <w:p>
            <w:pPr>
              <w:pStyle w:val="Compact"/>
            </w:pPr>
            <w:r>
              <w:t xml:space="preserve">0.92 ± 0.00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0.07 ± 0.01</w:t>
            </w:r>
          </w:p>
        </w:tc>
        <w:tc>
          <w:tcPr/>
          <w:p>
            <w:pPr>
              <w:pStyle w:val="Compact"/>
            </w:pPr>
            <w:r>
              <w:t xml:space="preserve">0.04 ± 0.01</w:t>
            </w:r>
          </w:p>
        </w:tc>
        <w:tc>
          <w:tcPr/>
          <w:p>
            <w:pPr>
              <w:pStyle w:val="Compact"/>
            </w:pPr>
            <w:r>
              <w:t xml:space="preserve">0.02 ± 0.00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CSLS, k = 10, degraded probes (primary)</w:t>
            </w:r>
          </w:p>
        </w:tc>
        <w:tc>
          <w:tcPr/>
          <w:p>
            <w:pPr>
              <w:pStyle w:val="Compact"/>
            </w:pPr>
            <w:r>
              <w:t xml:space="preserve">0.07 ± 0.00</w:t>
            </w:r>
          </w:p>
        </w:tc>
        <w:tc>
          <w:tcPr/>
          <w:p>
            <w:pPr>
              <w:pStyle w:val="Compact"/>
            </w:pPr>
            <w:r>
              <w:t xml:space="preserve">0.04 ± 0.00</w:t>
            </w:r>
          </w:p>
        </w:tc>
        <w:tc>
          <w:tcPr/>
          <w:p>
            <w:pPr>
              <w:pStyle w:val="Compact"/>
            </w:pPr>
            <w:r>
              <w:t xml:space="preserve">0.03 ± 0.00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</w:tbl>
    <w:bookmarkEnd w:id="11"/>
    <w:bookmarkStart w:id="12" w:name="s3-hubness-and-its-correction"/>
    <w:p>
      <w:pPr>
        <w:pStyle w:val="Heading2"/>
      </w:pPr>
      <w:r>
        <w:t xml:space="preserve">S3 Hubness and its correction</w:t>
      </w:r>
    </w:p>
    <w:p>
      <w:pPr>
        <w:pStyle w:val="FirstParagraph"/>
      </w:pPr>
      <w:r>
        <w:rPr>
          <w:b/>
          <w:bCs/>
        </w:rPr>
        <w:t xml:space="preserve">Table S7</w:t>
      </w:r>
      <w:r>
        <w:t xml:space="preserve"> </w:t>
      </w:r>
      <w:r>
        <w:t xml:space="preserve">k-occurrence skewness (N₁₀) over the probe sets.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skew, degraded probes</w:t>
            </w:r>
          </w:p>
        </w:tc>
        <w:tc>
          <w:tcPr/>
          <w:p>
            <w:pPr>
              <w:pStyle w:val="Compact"/>
            </w:pPr>
            <w:r>
              <w:t xml:space="preserve">skew, clean probes</w:t>
            </w:r>
          </w:p>
        </w:tc>
        <w:tc>
          <w:tcPr/>
          <w:p>
            <w:pPr>
              <w:pStyle w:val="Compact"/>
            </w:pPr>
            <w:r>
              <w:t xml:space="preserve">max N₁₀ (degraded)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18.7</w:t>
            </w:r>
          </w:p>
        </w:tc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q lag + zero scan</w:t>
            </w:r>
          </w:p>
        </w:tc>
        <w:tc>
          <w:tcPr/>
          <w:p>
            <w:pPr>
              <w:pStyle w:val="Compact"/>
            </w:pPr>
            <w:r>
              <w:t xml:space="preserve">12.6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S8</w:t>
      </w:r>
      <w:r>
        <w:t xml:space="preserve"> </w:t>
      </w:r>
      <w:r>
        <w:t xml:space="preserve">Paired change in top-1 from the primary correction (CSLS, k = 10, degraded probes); 95 % compound-bootstrap CIs. Fixed/broken = patterns that the correction moves to or from rank 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answer set</w:t>
            </w:r>
          </w:p>
        </w:tc>
        <w:tc>
          <w:tcPr/>
          <w:p>
            <w:pPr>
              <w:pStyle w:val="Compact"/>
            </w:pPr>
            <w:r>
              <w:t xml:space="preserve">macro difference</w:t>
            </w:r>
          </w:p>
        </w:tc>
        <w:tc>
          <w:tcPr/>
          <w:p>
            <w:pPr>
              <w:pStyle w:val="Compact"/>
            </w:pPr>
            <w:r>
              <w:t xml:space="preserve">per-pattern difference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broken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+0.020 [−0.018, +0.060]</w:t>
            </w:r>
          </w:p>
        </w:tc>
        <w:tc>
          <w:tcPr/>
          <w:p>
            <w:pPr>
              <w:pStyle w:val="Compact"/>
            </w:pPr>
            <w:r>
              <w:t xml:space="preserve">+0.048 [+0.000, +0.097]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+0.017 [+0.000, +0.050]</w:t>
            </w:r>
          </w:p>
        </w:tc>
        <w:tc>
          <w:tcPr/>
          <w:p>
            <w:pPr>
              <w:pStyle w:val="Compact"/>
            </w:pPr>
            <w:r>
              <w:t xml:space="preserve">+0.017 [+0.000, +0.062]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+0.043 [−0.010, +0.096]</w:t>
            </w:r>
          </w:p>
        </w:tc>
        <w:tc>
          <w:tcPr/>
          <w:p>
            <w:pPr>
              <w:pStyle w:val="Compact"/>
            </w:pPr>
            <w:r>
              <w:t xml:space="preserve">+0.154 [+0.013, +0.337]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+0.006 [+0.000, +0.016]</w:t>
            </w:r>
          </w:p>
        </w:tc>
        <w:tc>
          <w:tcPr/>
          <w:p>
            <w:pPr>
              <w:pStyle w:val="Compact"/>
            </w:pPr>
            <w:r>
              <w:t xml:space="preserve">+0.034 [+0.000, +0.060]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+0.012 [−0.024, +0.049]</w:t>
            </w:r>
          </w:p>
        </w:tc>
        <w:tc>
          <w:tcPr/>
          <w:p>
            <w:pPr>
              <w:pStyle w:val="Compact"/>
            </w:pPr>
            <w:r>
              <w:t xml:space="preserve">+0.021 [−0.013, +0.066]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+0.017 [−0.050, +0.100]</w:t>
            </w:r>
          </w:p>
        </w:tc>
        <w:tc>
          <w:tcPr/>
          <w:p>
            <w:pPr>
              <w:pStyle w:val="Compact"/>
            </w:pPr>
            <w:r>
              <w:t xml:space="preserve">+0.000 [−0.054, +0.054]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+0.033 [−0.011, +0.076]</w:t>
            </w:r>
          </w:p>
        </w:tc>
        <w:tc>
          <w:tcPr/>
          <w:p>
            <w:pPr>
              <w:pStyle w:val="Compact"/>
            </w:pPr>
            <w:r>
              <w:t xml:space="preserve">+0.053 [+0.000, +0.118]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+0.050 [−0.033, +0.167]</w:t>
            </w:r>
          </w:p>
        </w:tc>
        <w:tc>
          <w:tcPr/>
          <w:p>
            <w:pPr>
              <w:pStyle w:val="Compact"/>
            </w:pPr>
            <w:r>
              <w:t xml:space="preserve">+0.017 [−0.040, +0.088]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q lag + zero scan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+0.025 [−0.011, +0.063]</w:t>
            </w:r>
          </w:p>
        </w:tc>
        <w:tc>
          <w:tcPr/>
          <w:p>
            <w:pPr>
              <w:pStyle w:val="Compact"/>
            </w:pPr>
            <w:r>
              <w:t xml:space="preserve">+0.037 [−0.000, +0.082]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q lag + zero scan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+0.095 [−0.005, +0.201]</w:t>
            </w:r>
          </w:p>
        </w:tc>
        <w:tc>
          <w:tcPr/>
          <w:p>
            <w:pPr>
              <w:pStyle w:val="Compact"/>
            </w:pPr>
            <w:r>
              <w:t xml:space="preserve">+0.034 [−0.023, +0.135]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+0.008 [+0.000, +0.024]</w:t>
            </w:r>
          </w:p>
        </w:tc>
        <w:tc>
          <w:tcPr/>
          <w:p>
            <w:pPr>
              <w:pStyle w:val="Compact"/>
            </w:pPr>
            <w:r>
              <w:t xml:space="preserve">+0.005 [+0.000, +0.018]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+0.000 [+0.000, +0.000]</w:t>
            </w:r>
          </w:p>
        </w:tc>
        <w:tc>
          <w:tcPr/>
          <w:p>
            <w:pPr>
              <w:pStyle w:val="Compact"/>
            </w:pPr>
            <w:r>
              <w:t xml:space="preserve">+0.000 [+0.000, +0.000]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S9</w:t>
      </w:r>
      <w:r>
        <w:t xml:space="preserve"> </w:t>
      </w:r>
      <w:r>
        <w:t xml:space="preserve">Sensitivity: every correction computed (none was selected after the fact). Top-1, background-subtracted queries.</w:t>
      </w:r>
    </w:p>
    <w:p>
      <w:pPr>
        <w:pStyle w:val="BodyText"/>
      </w:pPr>
      <w:r>
        <w:t xml:space="preserve">Each cell: macro top-1 (any same-form) / per-pattern top-1 (any same-form) / macro top-1 (single-crystal).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Correction</w:t>
            </w:r>
          </w:p>
        </w:tc>
        <w:tc>
          <w:tcPr/>
          <w:p>
            <w:pPr>
              <w:pStyle w:val="Compact"/>
            </w:pPr>
            <w:r>
              <w:t xml:space="preserve">Pearson</w:t>
            </w:r>
          </w:p>
        </w:tc>
        <w:tc>
          <w:tcPr/>
          <w:p>
            <w:pPr>
              <w:pStyle w:val="Compact"/>
            </w:pPr>
            <w:r>
              <w:t xml:space="preserve">Cosine + zs</w:t>
            </w:r>
          </w:p>
        </w:tc>
        <w:tc>
          <w:tcPr/>
          <w:p>
            <w:pPr>
              <w:pStyle w:val="Compact"/>
            </w:pPr>
            <w:r>
              <w:t xml:space="preserve">WCC 1°</w:t>
            </w:r>
          </w:p>
        </w:tc>
        <w:tc>
          <w:tcPr/>
          <w:p>
            <w:pPr>
              <w:pStyle w:val="Compact"/>
            </w:pPr>
            <w:r>
              <w:t xml:space="preserve">WCC 2°</w:t>
            </w:r>
          </w:p>
        </w:tc>
        <w:tc>
          <w:tcPr/>
          <w:p>
            <w:pPr>
              <w:pStyle w:val="Compact"/>
            </w:pPr>
            <w:r>
              <w:t xml:space="preserve">ln q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0.83 / 0.82 / 0.30</w:t>
            </w:r>
          </w:p>
        </w:tc>
        <w:tc>
          <w:tcPr/>
          <w:p>
            <w:pPr>
              <w:pStyle w:val="Compact"/>
            </w:pPr>
            <w:r>
              <w:t xml:space="preserve">0.84 / 0.72 / 0.40</w:t>
            </w:r>
          </w:p>
        </w:tc>
        <w:tc>
          <w:tcPr/>
          <w:p>
            <w:pPr>
              <w:pStyle w:val="Compact"/>
            </w:pPr>
            <w:r>
              <w:t xml:space="preserve">0.83 / 0.68 / 0.50</w:t>
            </w:r>
          </w:p>
        </w:tc>
        <w:tc>
          <w:tcPr/>
          <w:p>
            <w:pPr>
              <w:pStyle w:val="Compact"/>
            </w:pPr>
            <w:r>
              <w:t xml:space="preserve">0.71 / 0.57 / 0.47</w:t>
            </w:r>
          </w:p>
        </w:tc>
        <w:tc>
          <w:tcPr/>
          <w:p>
            <w:pPr>
              <w:pStyle w:val="Compact"/>
            </w:pPr>
            <w:r>
              <w:t xml:space="preserve">0.87 / 0.72 / 0.45</w:t>
            </w:r>
          </w:p>
        </w:tc>
        <w:tc>
          <w:tcPr/>
          <w:p>
            <w:pPr>
              <w:pStyle w:val="Compact"/>
            </w:pPr>
            <w:r>
              <w:t xml:space="preserve">0.02 / 0.01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CSLS, k = 10, degraded probes (primary)</w:t>
            </w:r>
          </w:p>
        </w:tc>
        <w:tc>
          <w:tcPr/>
          <w:p>
            <w:pPr>
              <w:pStyle w:val="Compact"/>
            </w:pPr>
            <w:r>
              <w:t xml:space="preserve">0.85 / 0.87 / 0.32</w:t>
            </w:r>
          </w:p>
        </w:tc>
        <w:tc>
          <w:tcPr/>
          <w:p>
            <w:pPr>
              <w:pStyle w:val="Compact"/>
            </w:pPr>
            <w:r>
              <w:t xml:space="preserve">0.88 / 0.88 / 0.41</w:t>
            </w:r>
          </w:p>
        </w:tc>
        <w:tc>
          <w:tcPr/>
          <w:p>
            <w:pPr>
              <w:pStyle w:val="Compact"/>
            </w:pPr>
            <w:r>
              <w:t xml:space="preserve">0.84 / 0.70 / 0.52</w:t>
            </w:r>
          </w:p>
        </w:tc>
        <w:tc>
          <w:tcPr/>
          <w:p>
            <w:pPr>
              <w:pStyle w:val="Compact"/>
            </w:pPr>
            <w:r>
              <w:t xml:space="preserve">0.74 / 0.63 / 0.52</w:t>
            </w:r>
          </w:p>
        </w:tc>
        <w:tc>
          <w:tcPr/>
          <w:p>
            <w:pPr>
              <w:pStyle w:val="Compact"/>
            </w:pPr>
            <w:r>
              <w:t xml:space="preserve">0.90 / 0.76 / 0.55</w:t>
            </w:r>
          </w:p>
        </w:tc>
        <w:tc>
          <w:tcPr/>
          <w:p>
            <w:pPr>
              <w:pStyle w:val="Compact"/>
            </w:pPr>
            <w:r>
              <w:t xml:space="preserve">0.02 / 0.02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CSLS, k = 10, clean probes</w:t>
            </w:r>
          </w:p>
        </w:tc>
        <w:tc>
          <w:tcPr/>
          <w:p>
            <w:pPr>
              <w:pStyle w:val="Compact"/>
            </w:pPr>
            <w:r>
              <w:t xml:space="preserve">0.82 / 0.84 / 0.27</w:t>
            </w:r>
          </w:p>
        </w:tc>
        <w:tc>
          <w:tcPr/>
          <w:p>
            <w:pPr>
              <w:pStyle w:val="Compact"/>
            </w:pPr>
            <w:r>
              <w:t xml:space="preserve">0.83 / 0.79 / 0.43</w:t>
            </w:r>
          </w:p>
        </w:tc>
        <w:tc>
          <w:tcPr/>
          <w:p>
            <w:pPr>
              <w:pStyle w:val="Compact"/>
            </w:pPr>
            <w:r>
              <w:t xml:space="preserve">0.84 / 0.70 / 0.53</w:t>
            </w:r>
          </w:p>
        </w:tc>
        <w:tc>
          <w:tcPr/>
          <w:p>
            <w:pPr>
              <w:pStyle w:val="Compact"/>
            </w:pPr>
            <w:r>
              <w:t xml:space="preserve">0.75 / 0.63 / 0.48</w:t>
            </w:r>
          </w:p>
        </w:tc>
        <w:tc>
          <w:tcPr/>
          <w:p>
            <w:pPr>
              <w:pStyle w:val="Compact"/>
            </w:pPr>
            <w:r>
              <w:t xml:space="preserve">0.88 / 0.73 / 0.52</w:t>
            </w:r>
          </w:p>
        </w:tc>
        <w:tc>
          <w:tcPr/>
          <w:p>
            <w:pPr>
              <w:pStyle w:val="Compact"/>
            </w:pPr>
            <w:r>
              <w:t xml:space="preserve">0.02 / 0.02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z-norm, clean probes</w:t>
            </w:r>
          </w:p>
        </w:tc>
        <w:tc>
          <w:tcPr/>
          <w:p>
            <w:pPr>
              <w:pStyle w:val="Compact"/>
            </w:pPr>
            <w:r>
              <w:t xml:space="preserve">0.77 / 0.77 / 0.23</w:t>
            </w:r>
          </w:p>
        </w:tc>
        <w:tc>
          <w:tcPr/>
          <w:p>
            <w:pPr>
              <w:pStyle w:val="Compact"/>
            </w:pPr>
            <w:r>
              <w:t xml:space="preserve">0.78 / 0.68 / 0.46</w:t>
            </w:r>
          </w:p>
        </w:tc>
        <w:tc>
          <w:tcPr/>
          <w:p>
            <w:pPr>
              <w:pStyle w:val="Compact"/>
            </w:pPr>
            <w:r>
              <w:t xml:space="preserve">0.68 / 0.60 / 0.45</w:t>
            </w:r>
          </w:p>
        </w:tc>
        <w:tc>
          <w:tcPr/>
          <w:p>
            <w:pPr>
              <w:pStyle w:val="Compact"/>
            </w:pPr>
            <w:r>
              <w:t xml:space="preserve">0.35 / 0.36 / 0.35</w:t>
            </w:r>
          </w:p>
        </w:tc>
        <w:tc>
          <w:tcPr/>
          <w:p>
            <w:pPr>
              <w:pStyle w:val="Compact"/>
            </w:pPr>
            <w:r>
              <w:t xml:space="preserve">0.81 / 0.68 / 0.48</w:t>
            </w:r>
          </w:p>
        </w:tc>
        <w:tc>
          <w:tcPr/>
          <w:p>
            <w:pPr>
              <w:pStyle w:val="Compact"/>
            </w:pPr>
            <w:r>
              <w:t xml:space="preserve">0.00 / 0.00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z-norm, degraded probes</w:t>
            </w:r>
          </w:p>
        </w:tc>
        <w:tc>
          <w:tcPr/>
          <w:p>
            <w:pPr>
              <w:pStyle w:val="Compact"/>
            </w:pPr>
            <w:r>
              <w:t xml:space="preserve">0.78 / 0.79 / 0.34</w:t>
            </w:r>
          </w:p>
        </w:tc>
        <w:tc>
          <w:tcPr/>
          <w:p>
            <w:pPr>
              <w:pStyle w:val="Compact"/>
            </w:pPr>
            <w:r>
              <w:t xml:space="preserve">0.89 / 0.89 / 0.49</w:t>
            </w:r>
          </w:p>
        </w:tc>
        <w:tc>
          <w:tcPr/>
          <w:p>
            <w:pPr>
              <w:pStyle w:val="Compact"/>
            </w:pPr>
            <w:r>
              <w:t xml:space="preserve">0.67 / 0.60 / 0.45</w:t>
            </w:r>
          </w:p>
        </w:tc>
        <w:tc>
          <w:tcPr/>
          <w:p>
            <w:pPr>
              <w:pStyle w:val="Compact"/>
            </w:pPr>
            <w:r>
              <w:t xml:space="preserve">0.35 / 0.36 / 0.30</w:t>
            </w:r>
          </w:p>
        </w:tc>
        <w:tc>
          <w:tcPr/>
          <w:p>
            <w:pPr>
              <w:pStyle w:val="Compact"/>
            </w:pPr>
            <w:r>
              <w:t xml:space="preserve">0.86 / 0.72 / 0.48</w:t>
            </w:r>
          </w:p>
        </w:tc>
        <w:tc>
          <w:tcPr/>
          <w:p>
            <w:pPr>
              <w:pStyle w:val="Compact"/>
            </w:pPr>
            <w:r>
              <w:t xml:space="preserve">0.00 / 0.00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mutual proximity, clean probes</w:t>
            </w:r>
          </w:p>
        </w:tc>
        <w:tc>
          <w:tcPr/>
          <w:p>
            <w:pPr>
              <w:pStyle w:val="Compact"/>
            </w:pPr>
            <w:r>
              <w:t xml:space="preserve">0.83 / 0.82 / 0.30</w:t>
            </w:r>
          </w:p>
        </w:tc>
        <w:tc>
          <w:tcPr/>
          <w:p>
            <w:pPr>
              <w:pStyle w:val="Compact"/>
            </w:pPr>
            <w:r>
              <w:t xml:space="preserve">0.82 / 0.77 / 0.43</w:t>
            </w:r>
          </w:p>
        </w:tc>
        <w:tc>
          <w:tcPr/>
          <w:p>
            <w:pPr>
              <w:pStyle w:val="Compact"/>
            </w:pPr>
            <w:r>
              <w:t xml:space="preserve">0.83 / 0.68 / 0.50</w:t>
            </w:r>
          </w:p>
        </w:tc>
        <w:tc>
          <w:tcPr/>
          <w:p>
            <w:pPr>
              <w:pStyle w:val="Compact"/>
            </w:pPr>
            <w:r>
              <w:t xml:space="preserve">0.69 / 0.59 / 0.48</w:t>
            </w:r>
          </w:p>
        </w:tc>
        <w:tc>
          <w:tcPr/>
          <w:p>
            <w:pPr>
              <w:pStyle w:val="Compact"/>
            </w:pPr>
            <w:r>
              <w:t xml:space="preserve">0.89 / 0.74 / 0.52</w:t>
            </w:r>
          </w:p>
        </w:tc>
        <w:tc>
          <w:tcPr/>
          <w:p>
            <w:pPr>
              <w:pStyle w:val="Compact"/>
            </w:pPr>
            <w:r>
              <w:t xml:space="preserve">0.01 / 0.01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mutual proximity, degraded probes</w:t>
            </w:r>
          </w:p>
        </w:tc>
        <w:tc>
          <w:tcPr/>
          <w:p>
            <w:pPr>
              <w:pStyle w:val="Compact"/>
            </w:pPr>
            <w:r>
              <w:t xml:space="preserve">0.82 / 0.82 / 0.30</w:t>
            </w:r>
          </w:p>
        </w:tc>
        <w:tc>
          <w:tcPr/>
          <w:p>
            <w:pPr>
              <w:pStyle w:val="Compact"/>
            </w:pPr>
            <w:r>
              <w:t xml:space="preserve">0.87 / 0.79 / 0.43</w:t>
            </w:r>
          </w:p>
        </w:tc>
        <w:tc>
          <w:tcPr/>
          <w:p>
            <w:pPr>
              <w:pStyle w:val="Compact"/>
            </w:pPr>
            <w:r>
              <w:t xml:space="preserve">0.83 / 0.68 / 0.50</w:t>
            </w:r>
          </w:p>
        </w:tc>
        <w:tc>
          <w:tcPr/>
          <w:p>
            <w:pPr>
              <w:pStyle w:val="Compact"/>
            </w:pPr>
            <w:r>
              <w:t xml:space="preserve">0.70 / 0.60 / 0.48</w:t>
            </w:r>
          </w:p>
        </w:tc>
        <w:tc>
          <w:tcPr/>
          <w:p>
            <w:pPr>
              <w:pStyle w:val="Compact"/>
            </w:pPr>
            <w:r>
              <w:t xml:space="preserve">0.90 / 0.74 / 0.52</w:t>
            </w:r>
          </w:p>
        </w:tc>
        <w:tc>
          <w:tcPr/>
          <w:p>
            <w:pPr>
              <w:pStyle w:val="Compact"/>
            </w:pPr>
            <w:r>
              <w:t xml:space="preserve">0.02 / 0.01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CSLS, k = 1, degraded probes</w:t>
            </w:r>
          </w:p>
        </w:tc>
        <w:tc>
          <w:tcPr/>
          <w:p>
            <w:pPr>
              <w:pStyle w:val="Compact"/>
            </w:pPr>
            <w:r>
              <w:t xml:space="preserve">0.83 / 0.85 / 0.34</w:t>
            </w:r>
          </w:p>
        </w:tc>
        <w:tc>
          <w:tcPr/>
          <w:p>
            <w:pPr>
              <w:pStyle w:val="Compact"/>
            </w:pPr>
            <w:r>
              <w:t xml:space="preserve">0.87 / 0.85 / 0.43</w:t>
            </w:r>
          </w:p>
        </w:tc>
        <w:tc>
          <w:tcPr/>
          <w:p>
            <w:pPr>
              <w:pStyle w:val="Compact"/>
            </w:pPr>
            <w:r>
              <w:t xml:space="preserve">0.84 / 0.70 / 0.52</w:t>
            </w:r>
          </w:p>
        </w:tc>
        <w:tc>
          <w:tcPr/>
          <w:p>
            <w:pPr>
              <w:pStyle w:val="Compact"/>
            </w:pPr>
            <w:r>
              <w:t xml:space="preserve">0.73 / 0.61 / 0.48</w:t>
            </w:r>
          </w:p>
        </w:tc>
        <w:tc>
          <w:tcPr/>
          <w:p>
            <w:pPr>
              <w:pStyle w:val="Compact"/>
            </w:pPr>
            <w:r>
              <w:t xml:space="preserve">0.90 / 0.75 / 0.52</w:t>
            </w:r>
          </w:p>
        </w:tc>
        <w:tc>
          <w:tcPr/>
          <w:p>
            <w:pPr>
              <w:pStyle w:val="Compact"/>
            </w:pPr>
            <w:r>
              <w:t xml:space="preserve">0.02 / 0.01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CSLS, k = 5, degraded probes</w:t>
            </w:r>
          </w:p>
        </w:tc>
        <w:tc>
          <w:tcPr/>
          <w:p>
            <w:pPr>
              <w:pStyle w:val="Compact"/>
            </w:pPr>
            <w:r>
              <w:t xml:space="preserve">0.85 / 0.87 / 0.34</w:t>
            </w:r>
          </w:p>
        </w:tc>
        <w:tc>
          <w:tcPr/>
          <w:p>
            <w:pPr>
              <w:pStyle w:val="Compact"/>
            </w:pPr>
            <w:r>
              <w:t xml:space="preserve">0.88 / 0.87 / 0.40</w:t>
            </w:r>
          </w:p>
        </w:tc>
        <w:tc>
          <w:tcPr/>
          <w:p>
            <w:pPr>
              <w:pStyle w:val="Compact"/>
            </w:pPr>
            <w:r>
              <w:t xml:space="preserve">0.84 / 0.70 / 0.52</w:t>
            </w:r>
          </w:p>
        </w:tc>
        <w:tc>
          <w:tcPr/>
          <w:p>
            <w:pPr>
              <w:pStyle w:val="Compact"/>
            </w:pPr>
            <w:r>
              <w:t xml:space="preserve">0.74 / 0.62 / 0.52</w:t>
            </w:r>
          </w:p>
        </w:tc>
        <w:tc>
          <w:tcPr/>
          <w:p>
            <w:pPr>
              <w:pStyle w:val="Compact"/>
            </w:pPr>
            <w:r>
              <w:t xml:space="preserve">0.89 / 0.75 / 0.55</w:t>
            </w:r>
          </w:p>
        </w:tc>
        <w:tc>
          <w:tcPr/>
          <w:p>
            <w:pPr>
              <w:pStyle w:val="Compact"/>
            </w:pPr>
            <w:r>
              <w:t xml:space="preserve">0.02 / 0.01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CSLS, k = 20, degraded probes</w:t>
            </w:r>
          </w:p>
        </w:tc>
        <w:tc>
          <w:tcPr/>
          <w:p>
            <w:pPr>
              <w:pStyle w:val="Compact"/>
            </w:pPr>
            <w:r>
              <w:t xml:space="preserve">0.85 / 0.87 / 0.30</w:t>
            </w:r>
          </w:p>
        </w:tc>
        <w:tc>
          <w:tcPr/>
          <w:p>
            <w:pPr>
              <w:pStyle w:val="Compact"/>
            </w:pPr>
            <w:r>
              <w:t xml:space="preserve">0.89 / 0.88 / 0.41</w:t>
            </w:r>
          </w:p>
        </w:tc>
        <w:tc>
          <w:tcPr/>
          <w:p>
            <w:pPr>
              <w:pStyle w:val="Compact"/>
            </w:pPr>
            <w:r>
              <w:t xml:space="preserve">0.83 / 0.70 / 0.48</w:t>
            </w:r>
          </w:p>
        </w:tc>
        <w:tc>
          <w:tcPr/>
          <w:p>
            <w:pPr>
              <w:pStyle w:val="Compact"/>
            </w:pPr>
            <w:r>
              <w:t xml:space="preserve">0.74 / 0.63 / 0.52</w:t>
            </w:r>
          </w:p>
        </w:tc>
        <w:tc>
          <w:tcPr/>
          <w:p>
            <w:pPr>
              <w:pStyle w:val="Compact"/>
            </w:pPr>
            <w:r>
              <w:t xml:space="preserve">0.89 / 0.76 / 0.52</w:t>
            </w:r>
          </w:p>
        </w:tc>
        <w:tc>
          <w:tcPr/>
          <w:p>
            <w:pPr>
              <w:pStyle w:val="Compact"/>
            </w:pPr>
            <w:r>
              <w:t xml:space="preserve">0.02 / 0.02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CSLS, k = 50, degraded probes</w:t>
            </w:r>
          </w:p>
        </w:tc>
        <w:tc>
          <w:tcPr/>
          <w:p>
            <w:pPr>
              <w:pStyle w:val="Compact"/>
            </w:pPr>
            <w:r>
              <w:t xml:space="preserve">0.84 / 0.84 / 0.30</w:t>
            </w:r>
          </w:p>
        </w:tc>
        <w:tc>
          <w:tcPr/>
          <w:p>
            <w:pPr>
              <w:pStyle w:val="Compact"/>
            </w:pPr>
            <w:r>
              <w:t xml:space="preserve">0.88 / 0.89 / 0.41</w:t>
            </w:r>
          </w:p>
        </w:tc>
        <w:tc>
          <w:tcPr/>
          <w:p>
            <w:pPr>
              <w:pStyle w:val="Compact"/>
            </w:pPr>
            <w:r>
              <w:t xml:space="preserve">0.83 / 0.70 / 0.48</w:t>
            </w:r>
          </w:p>
        </w:tc>
        <w:tc>
          <w:tcPr/>
          <w:p>
            <w:pPr>
              <w:pStyle w:val="Compact"/>
            </w:pPr>
            <w:r>
              <w:t xml:space="preserve">0.72 / 0.62 / 0.52</w:t>
            </w:r>
          </w:p>
        </w:tc>
        <w:tc>
          <w:tcPr/>
          <w:p>
            <w:pPr>
              <w:pStyle w:val="Compact"/>
            </w:pPr>
            <w:r>
              <w:t xml:space="preserve">0.90 / 0.76 / 0.48</w:t>
            </w:r>
          </w:p>
        </w:tc>
        <w:tc>
          <w:tcPr/>
          <w:p>
            <w:pPr>
              <w:pStyle w:val="Compact"/>
            </w:pPr>
            <w:r>
              <w:t xml:space="preserve">0.02 / 0.02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CSLS, k = 100, degraded probes</w:t>
            </w:r>
          </w:p>
        </w:tc>
        <w:tc>
          <w:tcPr/>
          <w:p>
            <w:pPr>
              <w:pStyle w:val="Compact"/>
            </w:pPr>
            <w:r>
              <w:t xml:space="preserve">0.84 / 0.84 / 0.30</w:t>
            </w:r>
          </w:p>
        </w:tc>
        <w:tc>
          <w:tcPr/>
          <w:p>
            <w:pPr>
              <w:pStyle w:val="Compact"/>
            </w:pPr>
            <w:r>
              <w:t xml:space="preserve">0.89 / 0.89 / 0.41</w:t>
            </w:r>
          </w:p>
        </w:tc>
        <w:tc>
          <w:tcPr/>
          <w:p>
            <w:pPr>
              <w:pStyle w:val="Compact"/>
            </w:pPr>
            <w:r>
              <w:t xml:space="preserve">0.83 / 0.70 / 0.50</w:t>
            </w:r>
          </w:p>
        </w:tc>
        <w:tc>
          <w:tcPr/>
          <w:p>
            <w:pPr>
              <w:pStyle w:val="Compact"/>
            </w:pPr>
            <w:r>
              <w:t xml:space="preserve">0.73 / 0.63 / 0.52</w:t>
            </w:r>
          </w:p>
        </w:tc>
        <w:tc>
          <w:tcPr/>
          <w:p>
            <w:pPr>
              <w:pStyle w:val="Compact"/>
            </w:pPr>
            <w:r>
              <w:t xml:space="preserve">0.89 / 0.75 / 0.52</w:t>
            </w:r>
          </w:p>
        </w:tc>
        <w:tc>
          <w:tcPr/>
          <w:p>
            <w:pPr>
              <w:pStyle w:val="Compact"/>
            </w:pPr>
            <w:r>
              <w:t xml:space="preserve">0.03 / 0.02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CSLS, k = 1, clean probes</w:t>
            </w:r>
          </w:p>
        </w:tc>
        <w:tc>
          <w:tcPr/>
          <w:p>
            <w:pPr>
              <w:pStyle w:val="Compact"/>
            </w:pPr>
            <w:r>
              <w:t xml:space="preserve">0.80 / 0.81 / 0.27</w:t>
            </w:r>
          </w:p>
        </w:tc>
        <w:tc>
          <w:tcPr/>
          <w:p>
            <w:pPr>
              <w:pStyle w:val="Compact"/>
            </w:pPr>
            <w:r>
              <w:t xml:space="preserve">0.83 / 0.78 / 0.43</w:t>
            </w:r>
          </w:p>
        </w:tc>
        <w:tc>
          <w:tcPr/>
          <w:p>
            <w:pPr>
              <w:pStyle w:val="Compact"/>
            </w:pPr>
            <w:r>
              <w:t xml:space="preserve">0.83 / 0.69 / 0.53</w:t>
            </w:r>
          </w:p>
        </w:tc>
        <w:tc>
          <w:tcPr/>
          <w:p>
            <w:pPr>
              <w:pStyle w:val="Compact"/>
            </w:pPr>
            <w:r>
              <w:t xml:space="preserve">0.70 / 0.59 / 0.45</w:t>
            </w:r>
          </w:p>
        </w:tc>
        <w:tc>
          <w:tcPr/>
          <w:p>
            <w:pPr>
              <w:pStyle w:val="Compact"/>
            </w:pPr>
            <w:r>
              <w:t xml:space="preserve">0.86 / 0.71 / 0.48</w:t>
            </w:r>
          </w:p>
        </w:tc>
        <w:tc>
          <w:tcPr/>
          <w:p>
            <w:pPr>
              <w:pStyle w:val="Compact"/>
            </w:pPr>
            <w:r>
              <w:t xml:space="preserve">0.02 / 0.02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CSLS, k = 5, clean probes</w:t>
            </w:r>
          </w:p>
        </w:tc>
        <w:tc>
          <w:tcPr/>
          <w:p>
            <w:pPr>
              <w:pStyle w:val="Compact"/>
            </w:pPr>
            <w:r>
              <w:t xml:space="preserve">0.81 / 0.84 / 0.29</w:t>
            </w:r>
          </w:p>
        </w:tc>
        <w:tc>
          <w:tcPr/>
          <w:p>
            <w:pPr>
              <w:pStyle w:val="Compact"/>
            </w:pPr>
            <w:r>
              <w:t xml:space="preserve">0.83 / 0.78 / 0.43</w:t>
            </w:r>
          </w:p>
        </w:tc>
        <w:tc>
          <w:tcPr/>
          <w:p>
            <w:pPr>
              <w:pStyle w:val="Compact"/>
            </w:pPr>
            <w:r>
              <w:t xml:space="preserve">0.84 / 0.70 / 0.53</w:t>
            </w:r>
          </w:p>
        </w:tc>
        <w:tc>
          <w:tcPr/>
          <w:p>
            <w:pPr>
              <w:pStyle w:val="Compact"/>
            </w:pPr>
            <w:r>
              <w:t xml:space="preserve">0.74 / 0.62 / 0.48</w:t>
            </w:r>
          </w:p>
        </w:tc>
        <w:tc>
          <w:tcPr/>
          <w:p>
            <w:pPr>
              <w:pStyle w:val="Compact"/>
            </w:pPr>
            <w:r>
              <w:t xml:space="preserve">0.87 / 0.72 / 0.49</w:t>
            </w:r>
          </w:p>
        </w:tc>
        <w:tc>
          <w:tcPr/>
          <w:p>
            <w:pPr>
              <w:pStyle w:val="Compact"/>
            </w:pPr>
            <w:r>
              <w:t xml:space="preserve">0.02 / 0.02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CSLS, k = 20, clean probes</w:t>
            </w:r>
          </w:p>
        </w:tc>
        <w:tc>
          <w:tcPr/>
          <w:p>
            <w:pPr>
              <w:pStyle w:val="Compact"/>
            </w:pPr>
            <w:r>
              <w:t xml:space="preserve">0.84 / 0.85 / 0.32</w:t>
            </w:r>
          </w:p>
        </w:tc>
        <w:tc>
          <w:tcPr/>
          <w:p>
            <w:pPr>
              <w:pStyle w:val="Compact"/>
            </w:pPr>
            <w:r>
              <w:t xml:space="preserve">0.83 / 0.79 / 0.43</w:t>
            </w:r>
          </w:p>
        </w:tc>
        <w:tc>
          <w:tcPr/>
          <w:p>
            <w:pPr>
              <w:pStyle w:val="Compact"/>
            </w:pPr>
            <w:r>
              <w:t xml:space="preserve">0.84 / 0.71 / 0.48</w:t>
            </w:r>
          </w:p>
        </w:tc>
        <w:tc>
          <w:tcPr/>
          <w:p>
            <w:pPr>
              <w:pStyle w:val="Compact"/>
            </w:pPr>
            <w:r>
              <w:t xml:space="preserve">0.74 / 0.62 / 0.48</w:t>
            </w:r>
          </w:p>
        </w:tc>
        <w:tc>
          <w:tcPr/>
          <w:p>
            <w:pPr>
              <w:pStyle w:val="Compact"/>
            </w:pPr>
            <w:r>
              <w:t xml:space="preserve">0.87 / 0.73 / 0.52</w:t>
            </w:r>
          </w:p>
        </w:tc>
        <w:tc>
          <w:tcPr/>
          <w:p>
            <w:pPr>
              <w:pStyle w:val="Compact"/>
            </w:pPr>
            <w:r>
              <w:t xml:space="preserve">0.02 / 0.02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CSLS, k = 50, clean probes</w:t>
            </w:r>
          </w:p>
        </w:tc>
        <w:tc>
          <w:tcPr/>
          <w:p>
            <w:pPr>
              <w:pStyle w:val="Compact"/>
            </w:pPr>
            <w:r>
              <w:t xml:space="preserve">0.83 / 0.85 / 0.30</w:t>
            </w:r>
          </w:p>
        </w:tc>
        <w:tc>
          <w:tcPr/>
          <w:p>
            <w:pPr>
              <w:pStyle w:val="Compact"/>
            </w:pPr>
            <w:r>
              <w:t xml:space="preserve">0.84 / 0.81 / 0.42</w:t>
            </w:r>
          </w:p>
        </w:tc>
        <w:tc>
          <w:tcPr/>
          <w:p>
            <w:pPr>
              <w:pStyle w:val="Compact"/>
            </w:pPr>
            <w:r>
              <w:t xml:space="preserve">0.85 / 0.71 / 0.48</w:t>
            </w:r>
          </w:p>
        </w:tc>
        <w:tc>
          <w:tcPr/>
          <w:p>
            <w:pPr>
              <w:pStyle w:val="Compact"/>
            </w:pPr>
            <w:r>
              <w:t xml:space="preserve">0.73 / 0.63 / 0.52</w:t>
            </w:r>
          </w:p>
        </w:tc>
        <w:tc>
          <w:tcPr/>
          <w:p>
            <w:pPr>
              <w:pStyle w:val="Compact"/>
            </w:pPr>
            <w:r>
              <w:t xml:space="preserve">0.87 / 0.73 / 0.52</w:t>
            </w:r>
          </w:p>
        </w:tc>
        <w:tc>
          <w:tcPr/>
          <w:p>
            <w:pPr>
              <w:pStyle w:val="Compact"/>
            </w:pPr>
            <w:r>
              <w:t xml:space="preserve">0.02 / 0.01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CSLS, k = 100, clean probes</w:t>
            </w:r>
          </w:p>
        </w:tc>
        <w:tc>
          <w:tcPr/>
          <w:p>
            <w:pPr>
              <w:pStyle w:val="Compact"/>
            </w:pPr>
            <w:r>
              <w:t xml:space="preserve">0.84 / 0.84 / 0.30</w:t>
            </w:r>
          </w:p>
        </w:tc>
        <w:tc>
          <w:tcPr/>
          <w:p>
            <w:pPr>
              <w:pStyle w:val="Compact"/>
            </w:pPr>
            <w:r>
              <w:t xml:space="preserve">0.83 / 0.81 / 0.43</w:t>
            </w:r>
          </w:p>
        </w:tc>
        <w:tc>
          <w:tcPr/>
          <w:p>
            <w:pPr>
              <w:pStyle w:val="Compact"/>
            </w:pPr>
            <w:r>
              <w:t xml:space="preserve">0.84 / 0.71 / 0.50</w:t>
            </w:r>
          </w:p>
        </w:tc>
        <w:tc>
          <w:tcPr/>
          <w:p>
            <w:pPr>
              <w:pStyle w:val="Compact"/>
            </w:pPr>
            <w:r>
              <w:t xml:space="preserve">0.72 / 0.62 / 0.52</w:t>
            </w:r>
          </w:p>
        </w:tc>
        <w:tc>
          <w:tcPr/>
          <w:p>
            <w:pPr>
              <w:pStyle w:val="Compact"/>
            </w:pPr>
            <w:r>
              <w:t xml:space="preserve">0.87 / 0.73 / 0.52</w:t>
            </w:r>
          </w:p>
        </w:tc>
        <w:tc>
          <w:tcPr/>
          <w:p>
            <w:pPr>
              <w:pStyle w:val="Compact"/>
            </w:pPr>
            <w:r>
              <w:t xml:space="preserve">0.02 / 0.01 / 0.00</w:t>
            </w:r>
          </w:p>
        </w:tc>
      </w:tr>
    </w:tbl>
    <w:bookmarkEnd w:id="12"/>
    <w:bookmarkStart w:id="13" w:name="s4-the-zzzuwk-case"/>
    <w:p>
      <w:pPr>
        <w:pStyle w:val="Heading2"/>
      </w:pPr>
      <w:r>
        <w:t xml:space="preserve">S4 The ZZZUWK case</w:t>
      </w:r>
    </w:p>
    <w:p>
      <w:pPr>
        <w:pStyle w:val="FirstParagraph"/>
      </w:pPr>
      <w:r>
        <w:t xml:space="preserve">ZZZUWK (propan-1-aminium chloride, P4/nmm) contributes 20 patterns, a 303–398 K series; each is the refinement data of its own entry ZZZUWK01–20. Own-entry score, median over its patterns vs the other benchmark patterns: pearson 0.72 vs 0.77; cos_zs 0.73 vs 0.84; wcc_1 0.79 vs 0.97.</w:t>
      </w:r>
    </w:p>
    <w:p>
      <w:pPr>
        <w:pStyle w:val="BodyText"/>
      </w:pPr>
      <w:r>
        <w:rPr>
          <w:b/>
          <w:bCs/>
        </w:rPr>
        <w:t xml:space="preserve">Table S10</w:t>
      </w:r>
      <w:r>
        <w:t xml:space="preserve"> </w:t>
      </w:r>
      <w:r>
        <w:t xml:space="preserve">Relative peak heights (fraction of the maximum, mean over the 20 patterns): measured vs the simulated pattern of each pattern’s own entry.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hkl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own entry (simulated)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S11</w:t>
      </w:r>
      <w:r>
        <w:t xml:space="preserve"> </w:t>
      </w:r>
      <w:r>
        <w:t xml:space="preserve">Decoys that win ZZZUWK patterns under any score: patterns (of 20) in which the decoy outscores every same-form entry, with the zero scan, at zero offset only, and under fixed-grid Pearson; median best offset.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decoy</w:t>
            </w:r>
          </w:p>
        </w:tc>
        <w:tc>
          <w:tcPr/>
          <w:p>
            <w:pPr>
              <w:pStyle w:val="Compact"/>
            </w:pPr>
            <w:r>
              <w:t xml:space="preserve">reflections 5–50°</w:t>
            </w:r>
          </w:p>
        </w:tc>
        <w:tc>
          <w:tcPr/>
          <w:p>
            <w:pPr>
              <w:pStyle w:val="Compact"/>
            </w:pPr>
            <w:r>
              <w:t xml:space="preserve">with scan</w:t>
            </w:r>
          </w:p>
        </w:tc>
        <w:tc>
          <w:tcPr/>
          <w:p>
            <w:pPr>
              <w:pStyle w:val="Compact"/>
            </w:pPr>
            <w:r>
              <w:t xml:space="preserve">zero offset</w:t>
            </w:r>
          </w:p>
        </w:tc>
        <w:tc>
          <w:tcPr/>
          <w:p>
            <w:pPr>
              <w:pStyle w:val="Compact"/>
            </w:pPr>
            <w:r>
              <w:t xml:space="preserve">Pearson</w:t>
            </w:r>
          </w:p>
        </w:tc>
        <w:tc>
          <w:tcPr/>
          <w:p>
            <w:pPr>
              <w:pStyle w:val="Compact"/>
            </w:pPr>
            <w:r>
              <w:t xml:space="preserve">best offset (°)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CIQBIO</w:t>
            </w:r>
          </w:p>
        </w:tc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CPRDCA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CUMCEV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EFOXED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GUSRIV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+0.03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MITMOU</w:t>
            </w:r>
          </w:p>
        </w:tc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OQOGIN</w:t>
            </w:r>
          </w:p>
        </w:tc>
        <w:tc>
          <w:tcPr/>
          <w:p>
            <w:pPr>
              <w:pStyle w:val="Compact"/>
            </w:pPr>
            <w:r>
              <w:t xml:space="preserve">607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SOSBEK</w:t>
            </w:r>
          </w:p>
        </w:tc>
        <w:tc>
          <w:tcPr/>
          <w:p>
            <w:pPr>
              <w:pStyle w:val="Compac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VOXSIO</w:t>
            </w: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ZZZLWW01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 l = 1°</w:t>
            </w:r>
          </w:p>
        </w:tc>
        <w:tc>
          <w:tcPr/>
          <w:p>
            <w:pPr>
              <w:pStyle w:val="Compact"/>
            </w:pPr>
            <w:r>
              <w:t xml:space="preserve">CIQBIO</w:t>
            </w:r>
          </w:p>
        </w:tc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 l = 1°</w:t>
            </w:r>
          </w:p>
        </w:tc>
        <w:tc>
          <w:tcPr/>
          <w:p>
            <w:pPr>
              <w:pStyle w:val="Compact"/>
            </w:pPr>
            <w:r>
              <w:t xml:space="preserve">CPRDCA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 l = 1°</w:t>
            </w:r>
          </w:p>
        </w:tc>
        <w:tc>
          <w:tcPr/>
          <w:p>
            <w:pPr>
              <w:pStyle w:val="Compact"/>
            </w:pPr>
            <w:r>
              <w:t xml:space="preserve">CUMCEV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 l = 1°</w:t>
            </w:r>
          </w:p>
        </w:tc>
        <w:tc>
          <w:tcPr/>
          <w:p>
            <w:pPr>
              <w:pStyle w:val="Compact"/>
            </w:pPr>
            <w:r>
              <w:t xml:space="preserve">EFOXED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 l = 1°</w:t>
            </w:r>
          </w:p>
        </w:tc>
        <w:tc>
          <w:tcPr/>
          <w:p>
            <w:pPr>
              <w:pStyle w:val="Compact"/>
            </w:pPr>
            <w:r>
              <w:t xml:space="preserve">GUSRIV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+0.03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 l = 1°</w:t>
            </w:r>
          </w:p>
        </w:tc>
        <w:tc>
          <w:tcPr/>
          <w:p>
            <w:pPr>
              <w:pStyle w:val="Compact"/>
            </w:pPr>
            <w:r>
              <w:t xml:space="preserve">MITMOU</w:t>
            </w:r>
          </w:p>
        </w:tc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 l = 1°</w:t>
            </w:r>
          </w:p>
        </w:tc>
        <w:tc>
          <w:tcPr/>
          <w:p>
            <w:pPr>
              <w:pStyle w:val="Compact"/>
            </w:pPr>
            <w:r>
              <w:t xml:space="preserve">OQOGIN</w:t>
            </w:r>
          </w:p>
        </w:tc>
        <w:tc>
          <w:tcPr/>
          <w:p>
            <w:pPr>
              <w:pStyle w:val="Compact"/>
            </w:pPr>
            <w:r>
              <w:t xml:space="preserve">607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 l = 1°</w:t>
            </w:r>
          </w:p>
        </w:tc>
        <w:tc>
          <w:tcPr/>
          <w:p>
            <w:pPr>
              <w:pStyle w:val="Compact"/>
            </w:pPr>
            <w:r>
              <w:t xml:space="preserve">SOSBEK</w:t>
            </w:r>
          </w:p>
        </w:tc>
        <w:tc>
          <w:tcPr/>
          <w:p>
            <w:pPr>
              <w:pStyle w:val="Compac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 l = 1°</w:t>
            </w:r>
          </w:p>
        </w:tc>
        <w:tc>
          <w:tcPr/>
          <w:p>
            <w:pPr>
              <w:pStyle w:val="Compact"/>
            </w:pPr>
            <w:r>
              <w:t xml:space="preserve">VOXSIO</w:t>
            </w: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 l = 1°</w:t>
            </w:r>
          </w:p>
        </w:tc>
        <w:tc>
          <w:tcPr/>
          <w:p>
            <w:pPr>
              <w:pStyle w:val="Compact"/>
            </w:pPr>
            <w:r>
              <w:t xml:space="preserve">ZZZLWW01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+0.06</w:t>
            </w:r>
          </w:p>
        </w:tc>
      </w:tr>
    </w:tbl>
    <w:bookmarkEnd w:id="13"/>
    <w:bookmarkStart w:id="14" w:name="s5-gpu-and-cpu-scores"/>
    <w:p>
      <w:pPr>
        <w:pStyle w:val="Heading2"/>
      </w:pPr>
      <w:r>
        <w:t xml:space="preserve">S5 GPU and CPU scores</w:t>
      </w:r>
    </w:p>
    <w:p>
      <w:pPr>
        <w:pStyle w:val="FirstParagraph"/>
      </w:pPr>
      <w:r>
        <w:t xml:space="preserve">Maximum |GPU − CPU| score over all benchmark patterns and their special entries: 4.2e-06. Rank values that differ: 118 (all ≤ 3 positions); top-1 changes: 0. The corrected ln q scan (Section 3.2 of the article), rescored on the GPU alone, against its CPU ranks: 1 rank value differs; top-1 changes: 0.</w:t>
      </w:r>
    </w:p>
    <w:bookmarkEnd w:id="14"/>
    <w:bookmarkStart w:id="15" w:name="s6-simulated-sweep-all-conditions"/>
    <w:p>
      <w:pPr>
        <w:pStyle w:val="Heading2"/>
      </w:pPr>
      <w:r>
        <w:t xml:space="preserve">S6 Simulated sweep, all conditions</w:t>
      </w:r>
    </w:p>
    <w:p>
      <w:pPr>
        <w:pStyle w:val="FirstParagraph"/>
      </w:pPr>
      <w:r>
        <w:rPr>
          <w:b/>
          <w:bCs/>
        </w:rPr>
        <w:t xml:space="preserve">Table S12</w:t>
      </w:r>
      <w:r>
        <w:t xml:space="preserve"> </w:t>
      </w:r>
      <w:r>
        <w:t xml:space="preserve">Within-family top-1 over 1,077 families (2,835 queries); 95 % family-bootstrap CIs; composition-only chance 0.38. The last column is the first version of the ln q scan (Table S17) on the same draws.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best classical</w:t>
            </w:r>
          </w:p>
        </w:tc>
        <w:tc>
          <w:tcPr/>
          <w:p>
            <w:pPr>
              <w:pStyle w:val="Compact"/>
            </w:pPr>
            <w:r>
              <w:t xml:space="preserve">best score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ln q</w:t>
            </w:r>
          </w:p>
        </w:tc>
        <w:tc>
          <w:tcPr/>
          <w:p>
            <w:pPr>
              <w:pStyle w:val="Compact"/>
            </w:pPr>
            <w:r>
              <w:t xml:space="preserve">ln q, first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0.56 [0.53, 0.59]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1.00 [1.00, 1.00]</w:t>
            </w:r>
          </w:p>
        </w:tc>
        <w:tc>
          <w:tcPr/>
          <w:p>
            <w:pPr>
              <w:pStyle w:val="Compact"/>
            </w:pPr>
            <w:r>
              <w:t xml:space="preserve">−0.44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zero_offset=0.0</w:t>
            </w:r>
          </w:p>
        </w:tc>
        <w:tc>
          <w:tcPr/>
          <w:p>
            <w:pPr>
              <w:pStyle w:val="Compact"/>
            </w:pPr>
            <w:r>
              <w:t xml:space="preserve">0.56 [0.53, 0.59]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1.00 [1.00, 1.00]</w:t>
            </w:r>
          </w:p>
        </w:tc>
        <w:tc>
          <w:tcPr/>
          <w:p>
            <w:pPr>
              <w:pStyle w:val="Compact"/>
            </w:pPr>
            <w:r>
              <w:t xml:space="preserve">−0.44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zero_offset=0.05</w:t>
            </w:r>
          </w:p>
        </w:tc>
        <w:tc>
          <w:tcPr/>
          <w:p>
            <w:pPr>
              <w:pStyle w:val="Compact"/>
            </w:pPr>
            <w:r>
              <w:t xml:space="preserve">0.56 [0.52, 0.59]</w:t>
            </w:r>
          </w:p>
        </w:tc>
        <w:tc>
          <w:tcPr/>
          <w:p>
            <w:pPr>
              <w:pStyle w:val="Compact"/>
            </w:pPr>
            <w:r>
              <w:t xml:space="preserve">wcc_2</w:t>
            </w:r>
          </w:p>
        </w:tc>
        <w:tc>
          <w:tcPr/>
          <w:p>
            <w:pPr>
              <w:pStyle w:val="Compact"/>
            </w:pPr>
            <w:r>
              <w:t xml:space="preserve">0.91 [0.87, 0.94]</w:t>
            </w:r>
          </w:p>
        </w:tc>
        <w:tc>
          <w:tcPr/>
          <w:p>
            <w:pPr>
              <w:pStyle w:val="Compact"/>
            </w:pPr>
            <w:r>
              <w:t xml:space="preserve">−0.36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zero_offset=0.1</w:t>
            </w:r>
          </w:p>
        </w:tc>
        <w:tc>
          <w:tcPr/>
          <w:p>
            <w:pPr>
              <w:pStyle w:val="Compact"/>
            </w:pPr>
            <w:r>
              <w:t xml:space="preserve">0.55 [0.52, 0.58]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1.00 [1.00, 1.00]</w:t>
            </w:r>
          </w:p>
        </w:tc>
        <w:tc>
          <w:tcPr/>
          <w:p>
            <w:pPr>
              <w:pStyle w:val="Compact"/>
            </w:pPr>
            <w:r>
              <w:t xml:space="preserve">−0.45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zero_offset=0.15</w:t>
            </w:r>
          </w:p>
        </w:tc>
        <w:tc>
          <w:tcPr/>
          <w:p>
            <w:pPr>
              <w:pStyle w:val="Compact"/>
            </w:pPr>
            <w:r>
              <w:t xml:space="preserve">0.54 [0.51, 0.57]</w:t>
            </w:r>
          </w:p>
        </w:tc>
        <w:tc>
          <w:tcPr/>
          <w:p>
            <w:pPr>
              <w:pStyle w:val="Compact"/>
            </w:pPr>
            <w:r>
              <w:t xml:space="preserve">wcc_2</w:t>
            </w:r>
          </w:p>
        </w:tc>
        <w:tc>
          <w:tcPr/>
          <w:p>
            <w:pPr>
              <w:pStyle w:val="Compact"/>
            </w:pPr>
            <w:r>
              <w:t xml:space="preserve">0.91 [0.87, 0.94]</w:t>
            </w:r>
          </w:p>
        </w:tc>
        <w:tc>
          <w:tcPr/>
          <w:p>
            <w:pPr>
              <w:pStyle w:val="Compact"/>
            </w:pPr>
            <w:r>
              <w:t xml:space="preserve">−0.37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zero_offset=0.2</w:t>
            </w:r>
          </w:p>
        </w:tc>
        <w:tc>
          <w:tcPr/>
          <w:p>
            <w:pPr>
              <w:pStyle w:val="Compact"/>
            </w:pPr>
            <w:r>
              <w:t xml:space="preserve">0.54 [0.50, 0.57]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1.00 [1.00, 1.00]</w:t>
            </w:r>
          </w:p>
        </w:tc>
        <w:tc>
          <w:tcPr/>
          <w:p>
            <w:pPr>
              <w:pStyle w:val="Compact"/>
            </w:pPr>
            <w:r>
              <w:t xml:space="preserve">−0.46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zero_offset=0.3</w:t>
            </w:r>
          </w:p>
        </w:tc>
        <w:tc>
          <w:tcPr/>
          <w:p>
            <w:pPr>
              <w:pStyle w:val="Compact"/>
            </w:pPr>
            <w:r>
              <w:t xml:space="preserve">0.52 [0.49, 0.55]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1.00 [1.00, 1.00]</w:t>
            </w:r>
          </w:p>
        </w:tc>
        <w:tc>
          <w:tcPr/>
          <w:p>
            <w:pPr>
              <w:pStyle w:val="Compact"/>
            </w:pPr>
            <w:r>
              <w:t xml:space="preserve">−0.48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strain=0.002</w:t>
            </w:r>
          </w:p>
        </w:tc>
        <w:tc>
          <w:tcPr/>
          <w:p>
            <w:pPr>
              <w:pStyle w:val="Compact"/>
            </w:pPr>
            <w:r>
              <w:t xml:space="preserve">0.56 [0.53, 0.59]</w:t>
            </w:r>
          </w:p>
        </w:tc>
        <w:tc>
          <w:tcPr/>
          <w:p>
            <w:pPr>
              <w:pStyle w:val="Compact"/>
            </w:pPr>
            <w:r>
              <w:t xml:space="preserve">lnq</w:t>
            </w:r>
          </w:p>
        </w:tc>
        <w:tc>
          <w:tcPr/>
          <w:p>
            <w:pPr>
              <w:pStyle w:val="Compact"/>
            </w:pPr>
            <w:r>
              <w:t xml:space="preserve">1.00 [1.00, 1.00]</w:t>
            </w:r>
          </w:p>
        </w:tc>
        <w:tc>
          <w:tcPr/>
          <w:p>
            <w:pPr>
              <w:pStyle w:val="Compact"/>
            </w:pPr>
            <w:r>
              <w:t xml:space="preserve">−0.44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strain=0.005</w:t>
            </w:r>
          </w:p>
        </w:tc>
        <w:tc>
          <w:tcPr/>
          <w:p>
            <w:pPr>
              <w:pStyle w:val="Compact"/>
            </w:pPr>
            <w:r>
              <w:t xml:space="preserve">0.56 [0.53, 0.59]</w:t>
            </w:r>
          </w:p>
        </w:tc>
        <w:tc>
          <w:tcPr/>
          <w:p>
            <w:pPr>
              <w:pStyle w:val="Compact"/>
            </w:pPr>
            <w:r>
              <w:t xml:space="preserve">lnq</w:t>
            </w:r>
          </w:p>
        </w:tc>
        <w:tc>
          <w:tcPr/>
          <w:p>
            <w:pPr>
              <w:pStyle w:val="Compact"/>
            </w:pPr>
            <w:r>
              <w:t xml:space="preserve">0.98 [0.95, 0.99]</w:t>
            </w:r>
          </w:p>
        </w:tc>
        <w:tc>
          <w:tcPr/>
          <w:p>
            <w:pPr>
              <w:pStyle w:val="Compact"/>
            </w:pPr>
            <w:r>
              <w:t xml:space="preserve">−0.42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strain=0.008</w:t>
            </w:r>
          </w:p>
        </w:tc>
        <w:tc>
          <w:tcPr/>
          <w:p>
            <w:pPr>
              <w:pStyle w:val="Compact"/>
            </w:pPr>
            <w:r>
              <w:t xml:space="preserve">0.55 [0.52, 0.58]</w:t>
            </w:r>
          </w:p>
        </w:tc>
        <w:tc>
          <w:tcPr/>
          <w:p>
            <w:pPr>
              <w:pStyle w:val="Compact"/>
            </w:pPr>
            <w:r>
              <w:t xml:space="preserve">lnq</w:t>
            </w:r>
          </w:p>
        </w:tc>
        <w:tc>
          <w:tcPr/>
          <w:p>
            <w:pPr>
              <w:pStyle w:val="Compact"/>
            </w:pPr>
            <w:r>
              <w:t xml:space="preserve">0.95 [0.91, 0.97]</w:t>
            </w:r>
          </w:p>
        </w:tc>
        <w:tc>
          <w:tcPr/>
          <w:p>
            <w:pPr>
              <w:pStyle w:val="Compact"/>
            </w:pPr>
            <w:r>
              <w:t xml:space="preserve">−0.40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strain=0.012</w:t>
            </w:r>
          </w:p>
        </w:tc>
        <w:tc>
          <w:tcPr/>
          <w:p>
            <w:pPr>
              <w:pStyle w:val="Compact"/>
            </w:pPr>
            <w:r>
              <w:t xml:space="preserve">0.55 [0.51, 0.58]</w:t>
            </w:r>
          </w:p>
        </w:tc>
        <w:tc>
          <w:tcPr/>
          <w:p>
            <w:pPr>
              <w:pStyle w:val="Compact"/>
            </w:pPr>
            <w:r>
              <w:t xml:space="preserve">lnq</w:t>
            </w:r>
          </w:p>
        </w:tc>
        <w:tc>
          <w:tcPr/>
          <w:p>
            <w:pPr>
              <w:pStyle w:val="Compact"/>
            </w:pPr>
            <w:r>
              <w:t xml:space="preserve">0.89 [0.85, 0.92]</w:t>
            </w:r>
          </w:p>
        </w:tc>
        <w:tc>
          <w:tcPr/>
          <w:p>
            <w:pPr>
              <w:pStyle w:val="Compact"/>
            </w:pPr>
            <w:r>
              <w:t xml:space="preserve">−0.35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domain_nm=100</w:t>
            </w:r>
          </w:p>
        </w:tc>
        <w:tc>
          <w:tcPr/>
          <w:p>
            <w:pPr>
              <w:pStyle w:val="Compact"/>
            </w:pPr>
            <w:r>
              <w:t xml:space="preserve">0.56 [0.53, 0.59]</w:t>
            </w:r>
          </w:p>
        </w:tc>
        <w:tc>
          <w:tcPr/>
          <w:p>
            <w:pPr>
              <w:pStyle w:val="Compact"/>
            </w:pPr>
            <w:r>
              <w:t xml:space="preserve">wcc_0.5</w:t>
            </w:r>
          </w:p>
        </w:tc>
        <w:tc>
          <w:tcPr/>
          <w:p>
            <w:pPr>
              <w:pStyle w:val="Compact"/>
            </w:pPr>
            <w:r>
              <w:t xml:space="preserve">1.00 [1.00, 1.00]</w:t>
            </w:r>
          </w:p>
        </w:tc>
        <w:tc>
          <w:tcPr/>
          <w:p>
            <w:pPr>
              <w:pStyle w:val="Compact"/>
            </w:pPr>
            <w:r>
              <w:t xml:space="preserve">−0.44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domain_nm=50</w:t>
            </w:r>
          </w:p>
        </w:tc>
        <w:tc>
          <w:tcPr/>
          <w:p>
            <w:pPr>
              <w:pStyle w:val="Compact"/>
            </w:pPr>
            <w:r>
              <w:t xml:space="preserve">0.56 [0.53, 0.59]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0.99 [0.99, 1.00]</w:t>
            </w:r>
          </w:p>
        </w:tc>
        <w:tc>
          <w:tcPr/>
          <w:p>
            <w:pPr>
              <w:pStyle w:val="Compact"/>
            </w:pPr>
            <w:r>
              <w:t xml:space="preserve">−0.43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domain_nm=20</w:t>
            </w:r>
          </w:p>
        </w:tc>
        <w:tc>
          <w:tcPr/>
          <w:p>
            <w:pPr>
              <w:pStyle w:val="Compact"/>
            </w:pPr>
            <w:r>
              <w:t xml:space="preserve">0.56 [0.52, 0.59]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0.91 [0.89, 0.93]</w:t>
            </w:r>
          </w:p>
        </w:tc>
        <w:tc>
          <w:tcPr/>
          <w:p>
            <w:pPr>
              <w:pStyle w:val="Compact"/>
            </w:pPr>
            <w:r>
              <w:t xml:space="preserve">−0.35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domain_nm=10</w:t>
            </w:r>
          </w:p>
        </w:tc>
        <w:tc>
          <w:tcPr/>
          <w:p>
            <w:pPr>
              <w:pStyle w:val="Compact"/>
            </w:pPr>
            <w:r>
              <w:t xml:space="preserve">0.47 [0.44, 0.50]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0.78 [0.75, 0.81]</w:t>
            </w:r>
          </w:p>
        </w:tc>
        <w:tc>
          <w:tcPr/>
          <w:p>
            <w:pPr>
              <w:pStyle w:val="Compact"/>
            </w:pPr>
            <w:r>
              <w:t xml:space="preserve">−0.31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march=0.9</w:t>
            </w:r>
          </w:p>
        </w:tc>
        <w:tc>
          <w:tcPr/>
          <w:p>
            <w:pPr>
              <w:pStyle w:val="Compact"/>
            </w:pPr>
            <w:r>
              <w:t xml:space="preserve">0.56 [0.52, 0.59]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1.00 [1.00, 1.00]</w:t>
            </w:r>
          </w:p>
        </w:tc>
        <w:tc>
          <w:tcPr/>
          <w:p>
            <w:pPr>
              <w:pStyle w:val="Compact"/>
            </w:pPr>
            <w:r>
              <w:t xml:space="preserve">−0.44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march=0.8</w:t>
            </w:r>
          </w:p>
        </w:tc>
        <w:tc>
          <w:tcPr/>
          <w:p>
            <w:pPr>
              <w:pStyle w:val="Compact"/>
            </w:pPr>
            <w:r>
              <w:t xml:space="preserve">0.55 [0.52, 0.58]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1.00 [1.00, 1.00]</w:t>
            </w:r>
          </w:p>
        </w:tc>
        <w:tc>
          <w:tcPr/>
          <w:p>
            <w:pPr>
              <w:pStyle w:val="Compact"/>
            </w:pPr>
            <w:r>
              <w:t xml:space="preserve">−0.45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march=0.7</w:t>
            </w:r>
          </w:p>
        </w:tc>
        <w:tc>
          <w:tcPr/>
          <w:p>
            <w:pPr>
              <w:pStyle w:val="Compact"/>
            </w:pPr>
            <w:r>
              <w:t xml:space="preserve">0.55 [0.52, 0.58]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1.00 [1.00, 1.00]</w:t>
            </w:r>
          </w:p>
        </w:tc>
        <w:tc>
          <w:tcPr/>
          <w:p>
            <w:pPr>
              <w:pStyle w:val="Compact"/>
            </w:pPr>
            <w:r>
              <w:t xml:space="preserve">−0.45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march=0.5</w:t>
            </w:r>
          </w:p>
        </w:tc>
        <w:tc>
          <w:tcPr/>
          <w:p>
            <w:pPr>
              <w:pStyle w:val="Compact"/>
            </w:pPr>
            <w:r>
              <w:t xml:space="preserve">0.53 [0.50, 0.56]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0.97 [0.96, 0.98]</w:t>
            </w:r>
          </w:p>
        </w:tc>
        <w:tc>
          <w:tcPr/>
          <w:p>
            <w:pPr>
              <w:pStyle w:val="Compact"/>
            </w:pPr>
            <w:r>
              <w:t xml:space="preserve">−0.44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counts=100000.0</w:t>
            </w:r>
          </w:p>
        </w:tc>
        <w:tc>
          <w:tcPr/>
          <w:p>
            <w:pPr>
              <w:pStyle w:val="Compact"/>
            </w:pPr>
            <w:r>
              <w:t xml:space="preserve">0.56 [0.53, 0.59]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1.00 [1.00, 1.00]</w:t>
            </w:r>
          </w:p>
        </w:tc>
        <w:tc>
          <w:tcPr/>
          <w:p>
            <w:pPr>
              <w:pStyle w:val="Compact"/>
            </w:pPr>
            <w:r>
              <w:t xml:space="preserve">−0.44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counts=10000.0</w:t>
            </w:r>
          </w:p>
        </w:tc>
        <w:tc>
          <w:tcPr/>
          <w:p>
            <w:pPr>
              <w:pStyle w:val="Compact"/>
            </w:pPr>
            <w:r>
              <w:t xml:space="preserve">0.56 [0.53, 0.59]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1.00 [1.00, 1.00]</w:t>
            </w:r>
          </w:p>
        </w:tc>
        <w:tc>
          <w:tcPr/>
          <w:p>
            <w:pPr>
              <w:pStyle w:val="Compact"/>
            </w:pPr>
            <w:r>
              <w:t xml:space="preserve">−0.44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counts=5000.0</w:t>
            </w:r>
          </w:p>
        </w:tc>
        <w:tc>
          <w:tcPr/>
          <w:p>
            <w:pPr>
              <w:pStyle w:val="Compact"/>
            </w:pPr>
            <w:r>
              <w:t xml:space="preserve">0.56 [0.53, 0.59]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1.00 [1.00, 1.00]</w:t>
            </w:r>
          </w:p>
        </w:tc>
        <w:tc>
          <w:tcPr/>
          <w:p>
            <w:pPr>
              <w:pStyle w:val="Compact"/>
            </w:pPr>
            <w:r>
              <w:t xml:space="preserve">−0.44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counts=2000.0</w:t>
            </w:r>
          </w:p>
        </w:tc>
        <w:tc>
          <w:tcPr/>
          <w:p>
            <w:pPr>
              <w:pStyle w:val="Compact"/>
            </w:pPr>
            <w:r>
              <w:t xml:space="preserve">0.56 [0.53, 0.59]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1.00 [1.00, 1.00]</w:t>
            </w:r>
          </w:p>
        </w:tc>
        <w:tc>
          <w:tcPr/>
          <w:p>
            <w:pPr>
              <w:pStyle w:val="Compact"/>
            </w:pPr>
            <w:r>
              <w:t xml:space="preserve">−0.44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thermal_dT=50</w:t>
            </w:r>
          </w:p>
        </w:tc>
        <w:tc>
          <w:tcPr/>
          <w:p>
            <w:pPr>
              <w:pStyle w:val="Compact"/>
            </w:pPr>
            <w:r>
              <w:t xml:space="preserve">0.56 [0.53, 0.59]</w:t>
            </w:r>
          </w:p>
        </w:tc>
        <w:tc>
          <w:tcPr/>
          <w:p>
            <w:pPr>
              <w:pStyle w:val="Compact"/>
            </w:pPr>
            <w:r>
              <w:t xml:space="preserve">wcc_2</w:t>
            </w:r>
          </w:p>
        </w:tc>
        <w:tc>
          <w:tcPr/>
          <w:p>
            <w:pPr>
              <w:pStyle w:val="Compact"/>
            </w:pPr>
            <w:r>
              <w:t xml:space="preserve">0.84 [0.81, 0.87]</w:t>
            </w:r>
          </w:p>
        </w:tc>
        <w:tc>
          <w:tcPr/>
          <w:p>
            <w:pPr>
              <w:pStyle w:val="Compact"/>
            </w:pPr>
            <w:r>
              <w:t xml:space="preserve">−0.28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thermal_dT=100</w:t>
            </w:r>
          </w:p>
        </w:tc>
        <w:tc>
          <w:tcPr/>
          <w:p>
            <w:pPr>
              <w:pStyle w:val="Compact"/>
            </w:pPr>
            <w:r>
              <w:t xml:space="preserve">0.57 [0.53, 0.60]</w:t>
            </w:r>
          </w:p>
        </w:tc>
        <w:tc>
          <w:tcPr/>
          <w:p>
            <w:pPr>
              <w:pStyle w:val="Compact"/>
            </w:pPr>
            <w:r>
              <w:t xml:space="preserve">wcc_2</w:t>
            </w:r>
          </w:p>
        </w:tc>
        <w:tc>
          <w:tcPr/>
          <w:p>
            <w:pPr>
              <w:pStyle w:val="Compact"/>
            </w:pPr>
            <w:r>
              <w:t xml:space="preserve">0.76 [0.72, 0.79]</w:t>
            </w:r>
          </w:p>
        </w:tc>
        <w:tc>
          <w:tcPr/>
          <w:p>
            <w:pPr>
              <w:pStyle w:val="Compact"/>
            </w:pPr>
            <w:r>
              <w:t xml:space="preserve">−0.19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thermal_dT=150</w:t>
            </w:r>
          </w:p>
        </w:tc>
        <w:tc>
          <w:tcPr/>
          <w:p>
            <w:pPr>
              <w:pStyle w:val="Compact"/>
            </w:pPr>
            <w:r>
              <w:t xml:space="preserve">0.55 [0.52, 0.58]</w:t>
            </w:r>
          </w:p>
        </w:tc>
        <w:tc>
          <w:tcPr/>
          <w:p>
            <w:pPr>
              <w:pStyle w:val="Compact"/>
            </w:pPr>
            <w:r>
              <w:t xml:space="preserve">wcc_2</w:t>
            </w:r>
          </w:p>
        </w:tc>
        <w:tc>
          <w:tcPr/>
          <w:p>
            <w:pPr>
              <w:pStyle w:val="Compact"/>
            </w:pPr>
            <w:r>
              <w:t xml:space="preserve">0.70 [0.66, 0.73]</w:t>
            </w:r>
          </w:p>
        </w:tc>
        <w:tc>
          <w:tcPr/>
          <w:p>
            <w:pPr>
              <w:pStyle w:val="Compact"/>
            </w:pPr>
            <w:r>
              <w:t xml:space="preserve">−0.15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thermal_dT=200</w:t>
            </w:r>
          </w:p>
        </w:tc>
        <w:tc>
          <w:tcPr/>
          <w:p>
            <w:pPr>
              <w:pStyle w:val="Compact"/>
            </w:pPr>
            <w:r>
              <w:t xml:space="preserve">0.55 [0.52, 0.58]</w:t>
            </w:r>
          </w:p>
        </w:tc>
        <w:tc>
          <w:tcPr/>
          <w:p>
            <w:pPr>
              <w:pStyle w:val="Compact"/>
            </w:pPr>
            <w:r>
              <w:t xml:space="preserve">wcc_2</w:t>
            </w:r>
          </w:p>
        </w:tc>
        <w:tc>
          <w:tcPr/>
          <w:p>
            <w:pPr>
              <w:pStyle w:val="Compact"/>
            </w:pPr>
            <w:r>
              <w:t xml:space="preserve">0.67 [0.63, 0.71]</w:t>
            </w:r>
          </w:p>
        </w:tc>
        <w:tc>
          <w:tcPr/>
          <w:p>
            <w:pPr>
              <w:pStyle w:val="Compact"/>
            </w:pPr>
            <w:r>
              <w:t xml:space="preserve">−0.12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field_mild</w:t>
            </w:r>
          </w:p>
        </w:tc>
        <w:tc>
          <w:tcPr/>
          <w:p>
            <w:pPr>
              <w:pStyle w:val="Compact"/>
            </w:pPr>
            <w:r>
              <w:t xml:space="preserve">0.56 [0.52, 0.59]</w:t>
            </w:r>
          </w:p>
        </w:tc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0.92 [0.89, 0.94]</w:t>
            </w:r>
          </w:p>
        </w:tc>
        <w:tc>
          <w:tcPr/>
          <w:p>
            <w:pPr>
              <w:pStyle w:val="Compact"/>
            </w:pPr>
            <w:r>
              <w:t xml:space="preserve">−0.36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field_thermal_mild</w:t>
            </w:r>
          </w:p>
        </w:tc>
        <w:tc>
          <w:tcPr/>
          <w:p>
            <w:pPr>
              <w:pStyle w:val="Compact"/>
            </w:pPr>
            <w:r>
              <w:t xml:space="preserve">0.56 [0.53, 0.59]</w:t>
            </w:r>
          </w:p>
        </w:tc>
        <w:tc>
          <w:tcPr/>
          <w:p>
            <w:pPr>
              <w:pStyle w:val="Compact"/>
            </w:pPr>
            <w:r>
              <w:t xml:space="preserve">wcc_0.5</w:t>
            </w:r>
          </w:p>
        </w:tc>
        <w:tc>
          <w:tcPr/>
          <w:p>
            <w:pPr>
              <w:pStyle w:val="Compact"/>
            </w:pPr>
            <w:r>
              <w:t xml:space="preserve">0.75 [0.71, 0.78]</w:t>
            </w:r>
          </w:p>
        </w:tc>
        <w:tc>
          <w:tcPr/>
          <w:p>
            <w:pPr>
              <w:pStyle w:val="Compact"/>
            </w:pPr>
            <w:r>
              <w:t xml:space="preserve">−0.19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field_moderate</w:t>
            </w:r>
          </w:p>
        </w:tc>
        <w:tc>
          <w:tcPr/>
          <w:p>
            <w:pPr>
              <w:pStyle w:val="Compact"/>
            </w:pPr>
            <w:r>
              <w:t xml:space="preserve">0.55 [0.52, 0.58]</w:t>
            </w:r>
          </w:p>
        </w:tc>
        <w:tc>
          <w:tcPr/>
          <w:p>
            <w:pPr>
              <w:pStyle w:val="Compact"/>
            </w:pPr>
            <w:r>
              <w:t xml:space="preserve">lnq</w:t>
            </w:r>
          </w:p>
        </w:tc>
        <w:tc>
          <w:tcPr/>
          <w:p>
            <w:pPr>
              <w:pStyle w:val="Compact"/>
            </w:pPr>
            <w:r>
              <w:t xml:space="preserve">0.89 [0.85, 0.91]</w:t>
            </w:r>
          </w:p>
        </w:tc>
        <w:tc>
          <w:tcPr/>
          <w:p>
            <w:pPr>
              <w:pStyle w:val="Compact"/>
            </w:pPr>
            <w:r>
              <w:t xml:space="preserve">−0.34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field_thermal_moderate</w:t>
            </w:r>
          </w:p>
        </w:tc>
        <w:tc>
          <w:tcPr/>
          <w:p>
            <w:pPr>
              <w:pStyle w:val="Compact"/>
            </w:pPr>
            <w:r>
              <w:t xml:space="preserve">0.54 [0.51, 0.58]</w:t>
            </w:r>
          </w:p>
        </w:tc>
        <w:tc>
          <w:tcPr/>
          <w:p>
            <w:pPr>
              <w:pStyle w:val="Compact"/>
            </w:pPr>
            <w:r>
              <w:t xml:space="preserve">wcc_0.5</w:t>
            </w:r>
          </w:p>
        </w:tc>
        <w:tc>
          <w:tcPr/>
          <w:p>
            <w:pPr>
              <w:pStyle w:val="Compact"/>
            </w:pPr>
            <w:r>
              <w:t xml:space="preserve">0.69 [0.65, 0.72]</w:t>
            </w:r>
          </w:p>
        </w:tc>
        <w:tc>
          <w:tcPr/>
          <w:p>
            <w:pPr>
              <w:pStyle w:val="Compact"/>
            </w:pPr>
            <w:r>
              <w:t xml:space="preserve">−0.15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field_harsh</w:t>
            </w:r>
          </w:p>
        </w:tc>
        <w:tc>
          <w:tcPr/>
          <w:p>
            <w:pPr>
              <w:pStyle w:val="Compact"/>
            </w:pPr>
            <w:r>
              <w:t xml:space="preserve">0.53 [0.50, 0.57]</w:t>
            </w:r>
          </w:p>
        </w:tc>
        <w:tc>
          <w:tcPr/>
          <w:p>
            <w:pPr>
              <w:pStyle w:val="Compact"/>
            </w:pPr>
            <w:r>
              <w:t xml:space="preserve">lnq</w:t>
            </w:r>
          </w:p>
        </w:tc>
        <w:tc>
          <w:tcPr/>
          <w:p>
            <w:pPr>
              <w:pStyle w:val="Compact"/>
            </w:pPr>
            <w:r>
              <w:t xml:space="preserve">0.79 [0.76, 0.82]</w:t>
            </w:r>
          </w:p>
        </w:tc>
        <w:tc>
          <w:tcPr/>
          <w:p>
            <w:pPr>
              <w:pStyle w:val="Compact"/>
            </w:pPr>
            <w:r>
              <w:t xml:space="preserve">−0.26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field_thermal_harsh</w:t>
            </w:r>
          </w:p>
        </w:tc>
        <w:tc>
          <w:tcPr/>
          <w:p>
            <w:pPr>
              <w:pStyle w:val="Compact"/>
            </w:pPr>
            <w:r>
              <w:t xml:space="preserve">0.52 [0.49, 0.56]</w:t>
            </w:r>
          </w:p>
        </w:tc>
        <w:tc>
          <w:tcPr/>
          <w:p>
            <w:pPr>
              <w:pStyle w:val="Compact"/>
            </w:pPr>
            <w:r>
              <w:t xml:space="preserve">wcc_0.5</w:t>
            </w:r>
          </w:p>
        </w:tc>
        <w:tc>
          <w:tcPr/>
          <w:p>
            <w:pPr>
              <w:pStyle w:val="Compact"/>
            </w:pPr>
            <w:r>
              <w:t xml:space="preserve">0.64 [0.61, 0.68]</w:t>
            </w:r>
          </w:p>
        </w:tc>
        <w:tc>
          <w:tcPr/>
          <w:p>
            <w:pPr>
              <w:pStyle w:val="Compact"/>
            </w:pPr>
            <w:r>
              <w:t xml:space="preserve">−0.12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sign_cancel</w:t>
            </w:r>
          </w:p>
        </w:tc>
        <w:tc>
          <w:tcPr/>
          <w:p>
            <w:pPr>
              <w:pStyle w:val="Compact"/>
            </w:pPr>
            <w:r>
              <w:t xml:space="preserve">0.55 [0.52, 0.58]</w:t>
            </w:r>
          </w:p>
        </w:tc>
        <w:tc>
          <w:tcPr/>
          <w:p>
            <w:pPr>
              <w:pStyle w:val="Compact"/>
            </w:pPr>
            <w:r>
              <w:t xml:space="preserve">lnq</w:t>
            </w:r>
          </w:p>
        </w:tc>
        <w:tc>
          <w:tcPr/>
          <w:p>
            <w:pPr>
              <w:pStyle w:val="Compact"/>
            </w:pPr>
            <w:r>
              <w:t xml:space="preserve">0.86 [0.83, 0.89]</w:t>
            </w:r>
          </w:p>
        </w:tc>
        <w:tc>
          <w:tcPr/>
          <w:p>
            <w:pPr>
              <w:pStyle w:val="Compact"/>
            </w:pPr>
            <w:r>
              <w:t xml:space="preserve">−0.32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sign_add</w:t>
            </w:r>
          </w:p>
        </w:tc>
        <w:tc>
          <w:tcPr/>
          <w:p>
            <w:pPr>
              <w:pStyle w:val="Compact"/>
            </w:pPr>
            <w:r>
              <w:t xml:space="preserve">0.54 [0.51, 0.57]</w:t>
            </w:r>
          </w:p>
        </w:tc>
        <w:tc>
          <w:tcPr/>
          <w:p>
            <w:pPr>
              <w:pStyle w:val="Compact"/>
            </w:pPr>
            <w:r>
              <w:t xml:space="preserve">lnq</w:t>
            </w:r>
          </w:p>
        </w:tc>
        <w:tc>
          <w:tcPr/>
          <w:p>
            <w:pPr>
              <w:pStyle w:val="Compact"/>
            </w:pPr>
            <w:r>
              <w:t xml:space="preserve">0.87 [0.83, 0.89]</w:t>
            </w:r>
          </w:p>
        </w:tc>
        <w:tc>
          <w:tcPr/>
          <w:p>
            <w:pPr>
              <w:pStyle w:val="Compact"/>
            </w:pPr>
            <w:r>
              <w:t xml:space="preserve">−0.33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</w:tbl>
    <w:p>
      <w:pPr>
        <w:pStyle w:val="BodyText"/>
      </w:pPr>
      <w:r>
        <w:t xml:space="preserve">The condition zero_offset=0.0 repeats the clean condition, so 34 conditions are distinct. Score names: pearson_zs = Pearson + zero scan; wcc_0.5, wcc_1, wcc_2 = WCC with l = 0.5°, 1°, 2° + zero scan; lnq = ln q lag + zero scan. Conditions in which each score beats the model with non-overlapping CIs: pearson_zs 32, wcc_0.5 34, wcc_1 34, wcc_2 34, lnq 34, pearson 20. Each condition’s random draws are seeded from a CRC-32 checksum of its name. A first run of the sweep seeded them from Python’s salted string hash and cannot be regenerated; its draws differ, and no number here comes from it.</w:t>
      </w:r>
    </w:p>
    <w:bookmarkEnd w:id="15"/>
    <w:bookmarkStart w:id="16" w:name="s7-learned-model"/>
    <w:p>
      <w:pPr>
        <w:pStyle w:val="Heading2"/>
      </w:pPr>
      <w:r>
        <w:t xml:space="preserve">S7 Learned model</w:t>
      </w:r>
    </w:p>
    <w:p>
      <w:pPr>
        <w:pStyle w:val="FirstParagraph"/>
      </w:pPr>
      <w:r>
        <w:t xml:space="preserve">Model card: dual encoder (1D residual CNN over the 2,251-point pattern; Transformer over the atoms of the asymmetric unit with a lattice token), 256-dimensional unit embeddings, 6.1 million parameters. Symmetric InfoNCE with a learnable temperature, AdamW (learning rate 3 × 10⁻⁴, weight decay 0.05), batch 512, 60 epochs, one seed; polymorph hard-negative batches (sibling polymorphs in the same batch); scaffold- and polymorph-family split 247,089 / 30,887 / 30,886; checkpoint chosen by in-batch validation top-1 (0.914). Training patterns simulated on the fly with zero offset, isotropic strain, Caglioti and Scherrer broadening, March–Dollase texture, Chebyshev and amorphous background and Poisson noise; no Kα2.</w:t>
      </w:r>
    </w:p>
    <w:p>
      <w:pPr>
        <w:pStyle w:val="BodyText"/>
      </w:pPr>
      <w:r>
        <w:t xml:space="preserve">Realism retrain (Section 3.4 of the article; design and prediction fixed in repository commit 3b77818): the same split, architecture, hyperparameters, 60 epochs, hard-negative batches and checkpoint rule, one seed, with Kα2, an overall Debye–Waller factor, per-reflection log-normal intensity jitter, 2θ range cuts and the measured patterns’ background subtraction added to the training simulation; best in-batch validation top-1 0.911. Neither checkpoint is distributed (CSD-derived).</w:t>
      </w:r>
    </w:p>
    <w:p>
      <w:pPr>
        <w:pStyle w:val="BodyText"/>
      </w:pPr>
      <w:r>
        <w:rPr>
          <w:b/>
          <w:bCs/>
        </w:rPr>
        <w:t xml:space="preserve">Table S13</w:t>
      </w:r>
      <w:r>
        <w:t xml:space="preserve"> </w:t>
      </w:r>
      <w:r>
        <w:t xml:space="preserve">The model on simulated and measured queries against all 309,080 entries. Probes: library entries outside the benchmark compounds; their own refcode family is set aside. Own entries: the clean simulated pattern of each benchmark pattern’s own entry, scored with the measured pattern’s answer sets.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top-1</w:t>
            </w:r>
          </w:p>
        </w:tc>
        <w:tc>
          <w:tcPr/>
          <w:p>
            <w:pPr>
              <w:pStyle w:val="Compact"/>
            </w:pPr>
            <w:r>
              <w:t xml:space="preserve">top-10</w:t>
            </w:r>
          </w:p>
        </w:tc>
        <w:tc>
          <w:tcPr/>
          <w:p>
            <w:pPr>
              <w:pStyle w:val="Compact"/>
            </w:pPr>
            <w:r>
              <w:t xml:space="preserve">median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simulated probes</w:t>
            </w:r>
          </w:p>
        </w:tc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degraded simulated probes</w:t>
            </w:r>
          </w:p>
        </w:tc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 entries, clean simulated (any same-form)</w:t>
            </w:r>
          </w:p>
        </w:tc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 entries, clean simulated (single-crystal)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patterns (any same-form)</w:t>
            </w:r>
          </w:p>
        </w:tc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5989.0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patterns (single-crystal)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18725.0</w:t>
            </w:r>
          </w:p>
        </w:tc>
      </w:tr>
    </w:tbl>
    <w:p>
      <w:pPr>
        <w:pStyle w:val="BodyText"/>
      </w:pPr>
      <w:r>
        <w:t xml:space="preserve">Training-split overlap (any same-form entry in): {</w:t>
      </w:r>
      <w:r>
        <w:t xml:space="preserve">‘none’</w:t>
      </w:r>
      <w:r>
        <w:t xml:space="preserve">: 101,</w:t>
      </w:r>
      <w:r>
        <w:t xml:space="preserve"> </w:t>
      </w:r>
      <w:r>
        <w:t xml:space="preserve">‘train’</w:t>
      </w:r>
      <w:r>
        <w:t xml:space="preserve">: 81,</w:t>
      </w:r>
      <w:r>
        <w:t xml:space="preserve"> </w:t>
      </w:r>
      <w:r>
        <w:t xml:space="preserve">‘val’</w:t>
      </w:r>
      <w:r>
        <w:t xml:space="preserve">: 1,</w:t>
      </w:r>
      <w:r>
        <w:t xml:space="preserve"> </w:t>
      </w:r>
      <w:r>
        <w:t xml:space="preserve">‘test’</w:t>
      </w:r>
      <w:r>
        <w:t xml:space="preserve">: 5} patterns; model top-1 / median rank for patterns with a same-form entry in the training split 0.01 / 6,396 (n = 81), with none in the corpus 0.00 / 5,617 (n = 101). Recall of the model’s top 100 / 1,000: 0.09 / 0.28.</w:t>
      </w:r>
    </w:p>
    <w:p>
      <w:pPr>
        <w:pStyle w:val="BodyText"/>
      </w:pPr>
      <w:r>
        <w:rPr>
          <w:b/>
          <w:bCs/>
        </w:rPr>
        <w:t xml:space="preserve">Table S14</w:t>
      </w:r>
      <w:r>
        <w:t xml:space="preserve"> </w:t>
      </w:r>
      <w:r>
        <w:t xml:space="preserve">Search cost per query over the full library. CPU: per-pair wall time of the simulated sweep (one core) times 309,080; the model’s figure there includes encoding every pair and is not representative of a library search, which with precomputed embeddings takes about 5 ms per query.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CPU s per query (estimate)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pearson_zs</w:t>
            </w:r>
          </w:p>
        </w:tc>
        <w:tc>
          <w:tcPr/>
          <w:p>
            <w:pPr>
              <w:pStyle w:val="Compact"/>
            </w:pPr>
            <w:r>
              <w:t xml:space="preserve">24.4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wcc_1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wcc_2</w:t>
            </w:r>
          </w:p>
        </w:tc>
        <w:tc>
          <w:tcPr/>
          <w:p>
            <w:pPr>
              <w:pStyle w:val="Compact"/>
            </w:pPr>
            <w:r>
              <w:t xml:space="preserve">18.6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lnq</w:t>
            </w:r>
          </w:p>
        </w:tc>
        <w:tc>
          <w:tcPr/>
          <w:p>
            <w:pPr>
              <w:pStyle w:val="Compact"/>
            </w:pPr>
            <w:r>
              <w:t xml:space="preserve">373.5</w:t>
            </w:r>
          </w:p>
        </w:tc>
      </w:tr>
    </w:tbl>
    <w:bookmarkEnd w:id="16"/>
    <w:bookmarkStart w:id="17" w:name="Xd9e760419d873022803ae32db7cfa6f3412cea2"/>
    <w:p>
      <w:pPr>
        <w:pStyle w:val="Heading2"/>
      </w:pPr>
      <w:r>
        <w:t xml:space="preserve">S8 Subgroups, paired differences and ground-truth checks</w:t>
      </w:r>
    </w:p>
    <w:p>
      <w:pPr>
        <w:pStyle w:val="FirstParagraph"/>
      </w:pPr>
      <w:r>
        <w:rPr>
          <w:b/>
          <w:bCs/>
        </w:rPr>
        <w:t xml:space="preserve">Table S15</w:t>
      </w:r>
      <w:r>
        <w:t xml:space="preserve"> </w:t>
      </w:r>
      <w:r>
        <w:t xml:space="preserve">Paired differences in compound-weighted top-1 against fixed-grid Pearson (95 % compound-bootstrap CI).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 − Pearson</w:t>
            </w:r>
          </w:p>
        </w:tc>
        <w:tc>
          <w:tcPr/>
          <w:p>
            <w:pPr>
              <w:pStyle w:val="Compact"/>
            </w:pPr>
            <w:r>
              <w:t xml:space="preserve">answer set</w:t>
            </w:r>
          </w:p>
        </w:tc>
        <w:tc>
          <w:tcPr/>
          <w:p>
            <w:pPr>
              <w:pStyle w:val="Compact"/>
            </w:pPr>
            <w:r>
              <w:t xml:space="preserve">compounds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q lag + zero scan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+0.04 [−0.02, 0.12]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−0.00 [−0.08, 0.08]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+0.01 [−0.05, 0.07]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−0.12 [−0.21, −0.03]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q lag + zero scan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+0.15 [0.00, 0.31]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+0.20 [0.03, 0.36]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+0.10 [−0.05, 0.24]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+0.16 [−0.03, 0.35]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S16</w:t>
      </w:r>
      <w:r>
        <w:t xml:space="preserve"> </w:t>
      </w:r>
      <w:r>
        <w:t xml:space="preserve">Subgroups (any same-form entry): per-pattern / compound-weighted top-1.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subgroup</w:t>
            </w:r>
          </w:p>
        </w:tc>
        <w:tc>
          <w:tcPr/>
          <w:p>
            <w:pPr>
              <w:pStyle w:val="Compact"/>
            </w:pPr>
            <w:r>
              <w:t xml:space="preserve">patterns / compounds</w:t>
            </w:r>
          </w:p>
        </w:tc>
        <w:tc>
          <w:tcPr/>
          <w:p>
            <w:pPr>
              <w:pStyle w:val="Compact"/>
            </w:pPr>
            <w:r>
              <w:t xml:space="preserve">ln q</w:t>
            </w:r>
          </w:p>
        </w:tc>
        <w:tc>
          <w:tcPr/>
          <w:p>
            <w:pPr>
              <w:pStyle w:val="Compact"/>
            </w:pPr>
            <w:r>
              <w:t xml:space="preserve">cosine + zs</w:t>
            </w:r>
          </w:p>
        </w:tc>
        <w:tc>
          <w:tcPr/>
          <w:p>
            <w:pPr>
              <w:pStyle w:val="Compact"/>
            </w:pPr>
            <w:r>
              <w:t xml:space="preserve">Pearson</w:t>
            </w:r>
          </w:p>
        </w:tc>
        <w:tc>
          <w:tcPr/>
          <w:p>
            <w:pPr>
              <w:pStyle w:val="Compact"/>
            </w:pPr>
            <w:r>
              <w:t xml:space="preserve">WCC 1°</w:t>
            </w:r>
          </w:p>
        </w:tc>
        <w:tc>
          <w:tcPr/>
          <w:p>
            <w:pPr>
              <w:pStyle w:val="Compact"/>
            </w:pPr>
            <w:r>
              <w:t xml:space="preserve">WCC 2°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anchors</w:t>
            </w:r>
          </w:p>
        </w:tc>
        <w:tc>
          <w:tcPr/>
          <w:p>
            <w:pPr>
              <w:pStyle w:val="Compact"/>
            </w:pPr>
            <w:r>
              <w:t xml:space="preserve">153 / 108</w:t>
            </w:r>
          </w:p>
        </w:tc>
        <w:tc>
          <w:tcPr/>
          <w:p>
            <w:pPr>
              <w:pStyle w:val="Compact"/>
            </w:pPr>
            <w:r>
              <w:t xml:space="preserve">0.80 / 0.88</w:t>
            </w:r>
          </w:p>
        </w:tc>
        <w:tc>
          <w:tcPr/>
          <w:p>
            <w:pPr>
              <w:pStyle w:val="Compact"/>
            </w:pPr>
            <w:r>
              <w:t xml:space="preserve">0.80 / 0.85</w:t>
            </w:r>
          </w:p>
        </w:tc>
        <w:tc>
          <w:tcPr/>
          <w:p>
            <w:pPr>
              <w:pStyle w:val="Compact"/>
            </w:pPr>
            <w:r>
              <w:t xml:space="preserve">0.85 / 0.83</w:t>
            </w:r>
          </w:p>
        </w:tc>
        <w:tc>
          <w:tcPr/>
          <w:p>
            <w:pPr>
              <w:pStyle w:val="Compact"/>
            </w:pPr>
            <w:r>
              <w:t xml:space="preserve">0.76 / 0.84</w:t>
            </w:r>
          </w:p>
        </w:tc>
        <w:tc>
          <w:tcPr/>
          <w:p>
            <w:pPr>
              <w:pStyle w:val="Compact"/>
            </w:pPr>
            <w:r>
              <w:t xml:space="preserve">0.63 / 0.70</w:t>
            </w:r>
          </w:p>
        </w:tc>
        <w:tc>
          <w:tcPr/>
          <w:p>
            <w:pPr>
              <w:pStyle w:val="Compact"/>
            </w:pPr>
            <w:r>
              <w:t xml:space="preserve">0.01 / 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lenient anchors</w:t>
            </w:r>
          </w:p>
        </w:tc>
        <w:tc>
          <w:tcPr/>
          <w:p>
            <w:pPr>
              <w:pStyle w:val="Compact"/>
            </w:pPr>
            <w:r>
              <w:t xml:space="preserve">35 / 16</w:t>
            </w:r>
          </w:p>
        </w:tc>
        <w:tc>
          <w:tcPr/>
          <w:p>
            <w:pPr>
              <w:pStyle w:val="Compact"/>
            </w:pPr>
            <w:r>
              <w:t xml:space="preserve">0.37 / 0.81</w:t>
            </w:r>
          </w:p>
        </w:tc>
        <w:tc>
          <w:tcPr/>
          <w:p>
            <w:pPr>
              <w:pStyle w:val="Compact"/>
            </w:pPr>
            <w:r>
              <w:t xml:space="preserve">0.37 / 0.81</w:t>
            </w:r>
          </w:p>
        </w:tc>
        <w:tc>
          <w:tcPr/>
          <w:p>
            <w:pPr>
              <w:pStyle w:val="Compact"/>
            </w:pPr>
            <w:r>
              <w:t xml:space="preserve">0.69 / 0.79</w:t>
            </w:r>
          </w:p>
        </w:tc>
        <w:tc>
          <w:tcPr/>
          <w:p>
            <w:pPr>
              <w:pStyle w:val="Compact"/>
            </w:pPr>
            <w:r>
              <w:t xml:space="preserve">0.31 / 0.69</w:t>
            </w:r>
          </w:p>
        </w:tc>
        <w:tc>
          <w:tcPr/>
          <w:p>
            <w:pPr>
              <w:pStyle w:val="Compact"/>
            </w:pPr>
            <w:r>
              <w:t xml:space="preserve">0.31 / 0.69</w:t>
            </w:r>
          </w:p>
        </w:tc>
        <w:tc>
          <w:tcPr/>
          <w:p>
            <w:pPr>
              <w:pStyle w:val="Compact"/>
            </w:pPr>
            <w:r>
              <w:t xml:space="preserve">0.00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correct entry in the corpus</w:t>
            </w:r>
          </w:p>
        </w:tc>
        <w:tc>
          <w:tcPr/>
          <w:p>
            <w:pPr>
              <w:pStyle w:val="Compact"/>
            </w:pPr>
            <w:r>
              <w:t xml:space="preserve">87 / 73</w:t>
            </w:r>
          </w:p>
        </w:tc>
        <w:tc>
          <w:tcPr/>
          <w:p>
            <w:pPr>
              <w:pStyle w:val="Compact"/>
            </w:pPr>
            <w:r>
              <w:t xml:space="preserve">0.83 / 0.90</w:t>
            </w:r>
          </w:p>
        </w:tc>
        <w:tc>
          <w:tcPr/>
          <w:p>
            <w:pPr>
              <w:pStyle w:val="Compact"/>
            </w:pPr>
            <w:r>
              <w:t xml:space="preserve">0.85 / 0.90</w:t>
            </w:r>
          </w:p>
        </w:tc>
        <w:tc>
          <w:tcPr/>
          <w:p>
            <w:pPr>
              <w:pStyle w:val="Compact"/>
            </w:pPr>
            <w:r>
              <w:t xml:space="preserve">0.84 / 0.85</w:t>
            </w:r>
          </w:p>
        </w:tc>
        <w:tc>
          <w:tcPr/>
          <w:p>
            <w:pPr>
              <w:pStyle w:val="Compact"/>
            </w:pPr>
            <w:r>
              <w:t xml:space="preserve">0.78 / 0.86</w:t>
            </w:r>
          </w:p>
        </w:tc>
        <w:tc>
          <w:tcPr/>
          <w:p>
            <w:pPr>
              <w:pStyle w:val="Compact"/>
            </w:pPr>
            <w:r>
              <w:t xml:space="preserve">0.67 / 0.73</w:t>
            </w:r>
          </w:p>
        </w:tc>
        <w:tc>
          <w:tcPr/>
          <w:p>
            <w:pPr>
              <w:pStyle w:val="Compact"/>
            </w:pPr>
            <w:r>
              <w:t xml:space="preserve">0.02 / 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entries only among the added entries</w:t>
            </w:r>
          </w:p>
        </w:tc>
        <w:tc>
          <w:tcPr/>
          <w:p>
            <w:pPr>
              <w:pStyle w:val="Compact"/>
            </w:pPr>
            <w:r>
              <w:t xml:space="preserve">101 / 53</w:t>
            </w:r>
          </w:p>
        </w:tc>
        <w:tc>
          <w:tcPr/>
          <w:p>
            <w:pPr>
              <w:pStyle w:val="Compact"/>
            </w:pPr>
            <w:r>
              <w:t xml:space="preserve">0.63 / 0.85</w:t>
            </w:r>
          </w:p>
        </w:tc>
        <w:tc>
          <w:tcPr/>
          <w:p>
            <w:pPr>
              <w:pStyle w:val="Compact"/>
            </w:pPr>
            <w:r>
              <w:t xml:space="preserve">0.61 / 0.77</w:t>
            </w:r>
          </w:p>
        </w:tc>
        <w:tc>
          <w:tcPr/>
          <w:p>
            <w:pPr>
              <w:pStyle w:val="Compact"/>
            </w:pPr>
            <w:r>
              <w:t xml:space="preserve">0.80 / 0.82</w:t>
            </w:r>
          </w:p>
        </w:tc>
        <w:tc>
          <w:tcPr/>
          <w:p>
            <w:pPr>
              <w:pStyle w:val="Compact"/>
            </w:pPr>
            <w:r>
              <w:t xml:space="preserve">0.59 / 0.79</w:t>
            </w:r>
          </w:p>
        </w:tc>
        <w:tc>
          <w:tcPr/>
          <w:p>
            <w:pPr>
              <w:pStyle w:val="Compact"/>
            </w:pPr>
            <w:r>
              <w:t xml:space="preserve">0.49 / 0.70</w:t>
            </w:r>
          </w:p>
        </w:tc>
        <w:tc>
          <w:tcPr/>
          <w:p>
            <w:pPr>
              <w:pStyle w:val="Compact"/>
            </w:pPr>
            <w:r>
              <w:t xml:space="preserve">0.00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 Kα</w:t>
            </w:r>
          </w:p>
        </w:tc>
        <w:tc>
          <w:tcPr/>
          <w:p>
            <w:pPr>
              <w:pStyle w:val="Compact"/>
            </w:pPr>
            <w:r>
              <w:t xml:space="preserve">120 / 84</w:t>
            </w:r>
          </w:p>
        </w:tc>
        <w:tc>
          <w:tcPr/>
          <w:p>
            <w:pPr>
              <w:pStyle w:val="Compact"/>
            </w:pPr>
            <w:r>
              <w:t xml:space="preserve">0.72 / 0.85</w:t>
            </w:r>
          </w:p>
        </w:tc>
        <w:tc>
          <w:tcPr/>
          <w:p>
            <w:pPr>
              <w:pStyle w:val="Compact"/>
            </w:pPr>
            <w:r>
              <w:t xml:space="preserve">0.70 / 0.81</w:t>
            </w:r>
          </w:p>
        </w:tc>
        <w:tc>
          <w:tcPr/>
          <w:p>
            <w:pPr>
              <w:pStyle w:val="Compact"/>
            </w:pPr>
            <w:r>
              <w:t xml:space="preserve">0.81 / 0.83</w:t>
            </w:r>
          </w:p>
        </w:tc>
        <w:tc>
          <w:tcPr/>
          <w:p>
            <w:pPr>
              <w:pStyle w:val="Compact"/>
            </w:pPr>
            <w:r>
              <w:t xml:space="preserve">0.68 / 0.80</w:t>
            </w:r>
          </w:p>
        </w:tc>
        <w:tc>
          <w:tcPr/>
          <w:p>
            <w:pPr>
              <w:pStyle w:val="Compact"/>
            </w:pPr>
            <w:r>
              <w:t xml:space="preserve">0.58 / 0.65</w:t>
            </w:r>
          </w:p>
        </w:tc>
        <w:tc>
          <w:tcPr/>
          <w:p>
            <w:pPr>
              <w:pStyle w:val="Compact"/>
            </w:pPr>
            <w:r>
              <w:t xml:space="preserve">0.00 /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wavelengths</w:t>
            </w:r>
          </w:p>
        </w:tc>
        <w:tc>
          <w:tcPr/>
          <w:p>
            <w:pPr>
              <w:pStyle w:val="Compact"/>
            </w:pPr>
            <w:r>
              <w:t xml:space="preserve">68 / 40</w:t>
            </w:r>
          </w:p>
        </w:tc>
        <w:tc>
          <w:tcPr/>
          <w:p>
            <w:pPr>
              <w:pStyle w:val="Compact"/>
            </w:pPr>
            <w:r>
              <w:t xml:space="preserve">0.72 / 0.93</w:t>
            </w:r>
          </w:p>
        </w:tc>
        <w:tc>
          <w:tcPr/>
          <w:p>
            <w:pPr>
              <w:pStyle w:val="Compact"/>
            </w:pPr>
            <w:r>
              <w:t xml:space="preserve">0.76 / 0.90</w:t>
            </w:r>
          </w:p>
        </w:tc>
        <w:tc>
          <w:tcPr/>
          <w:p>
            <w:pPr>
              <w:pStyle w:val="Compact"/>
            </w:pPr>
            <w:r>
              <w:t xml:space="preserve">0.84 / 0.83</w:t>
            </w:r>
          </w:p>
        </w:tc>
        <w:tc>
          <w:tcPr/>
          <w:p>
            <w:pPr>
              <w:pStyle w:val="Compact"/>
            </w:pPr>
            <w:r>
              <w:t xml:space="preserve">0.68 / 0.90</w:t>
            </w:r>
          </w:p>
        </w:tc>
        <w:tc>
          <w:tcPr/>
          <w:p>
            <w:pPr>
              <w:pStyle w:val="Compact"/>
            </w:pPr>
            <w:r>
              <w:t xml:space="preserve">0.56 / 0.82</w:t>
            </w:r>
          </w:p>
        </w:tc>
        <w:tc>
          <w:tcPr/>
          <w:p>
            <w:pPr>
              <w:pStyle w:val="Compact"/>
            </w:pPr>
            <w:r>
              <w:t xml:space="preserve">0.03 / 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 entry ordered</w:t>
            </w:r>
          </w:p>
        </w:tc>
        <w:tc>
          <w:tcPr/>
          <w:p>
            <w:pPr>
              <w:pStyle w:val="Compact"/>
            </w:pPr>
            <w:r>
              <w:t xml:space="preserve">160 / 115</w:t>
            </w:r>
          </w:p>
        </w:tc>
        <w:tc>
          <w:tcPr/>
          <w:p>
            <w:pPr>
              <w:pStyle w:val="Compact"/>
            </w:pPr>
            <w:r>
              <w:t xml:space="preserve">0.81 / 0.88</w:t>
            </w:r>
          </w:p>
        </w:tc>
        <w:tc>
          <w:tcPr/>
          <w:p>
            <w:pPr>
              <w:pStyle w:val="Compact"/>
            </w:pPr>
            <w:r>
              <w:t xml:space="preserve">0.81 / 0.85</w:t>
            </w:r>
          </w:p>
        </w:tc>
        <w:tc>
          <w:tcPr/>
          <w:p>
            <w:pPr>
              <w:pStyle w:val="Compact"/>
            </w:pPr>
            <w:r>
              <w:t xml:space="preserve">0.85 / 0.83</w:t>
            </w:r>
          </w:p>
        </w:tc>
        <w:tc>
          <w:tcPr/>
          <w:p>
            <w:pPr>
              <w:pStyle w:val="Compact"/>
            </w:pPr>
            <w:r>
              <w:t xml:space="preserve">0.77 / 0.84</w:t>
            </w:r>
          </w:p>
        </w:tc>
        <w:tc>
          <w:tcPr/>
          <w:p>
            <w:pPr>
              <w:pStyle w:val="Compact"/>
            </w:pPr>
            <w:r>
              <w:t xml:space="preserve">0.64 / 0.71</w:t>
            </w:r>
          </w:p>
        </w:tc>
        <w:tc>
          <w:tcPr/>
          <w:p>
            <w:pPr>
              <w:pStyle w:val="Compact"/>
            </w:pPr>
            <w:r>
              <w:t xml:space="preserve">0.01 / 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 entry disordered</w:t>
            </w:r>
          </w:p>
        </w:tc>
        <w:tc>
          <w:tcPr/>
          <w:p>
            <w:pPr>
              <w:pStyle w:val="Compact"/>
            </w:pPr>
            <w:r>
              <w:t xml:space="preserve">28 / 9</w:t>
            </w:r>
          </w:p>
        </w:tc>
        <w:tc>
          <w:tcPr/>
          <w:p>
            <w:pPr>
              <w:pStyle w:val="Compact"/>
            </w:pPr>
            <w:r>
              <w:t xml:space="preserve">0.21 / 0.67</w:t>
            </w:r>
          </w:p>
        </w:tc>
        <w:tc>
          <w:tcPr/>
          <w:p>
            <w:pPr>
              <w:pStyle w:val="Compact"/>
            </w:pPr>
            <w:r>
              <w:t xml:space="preserve">0.25 / 0.78</w:t>
            </w:r>
          </w:p>
        </w:tc>
        <w:tc>
          <w:tcPr/>
          <w:p>
            <w:pPr>
              <w:pStyle w:val="Compact"/>
            </w:pPr>
            <w:r>
              <w:t xml:space="preserve">0.64 / 0.73</w:t>
            </w:r>
          </w:p>
        </w:tc>
        <w:tc>
          <w:tcPr/>
          <w:p>
            <w:pPr>
              <w:pStyle w:val="Compact"/>
            </w:pPr>
            <w:r>
              <w:t xml:space="preserve">0.18 / 0.56</w:t>
            </w:r>
          </w:p>
        </w:tc>
        <w:tc>
          <w:tcPr/>
          <w:p>
            <w:pPr>
              <w:pStyle w:val="Compact"/>
            </w:pPr>
            <w:r>
              <w:t xml:space="preserve">0.18 / 0.56</w:t>
            </w:r>
          </w:p>
        </w:tc>
        <w:tc>
          <w:tcPr/>
          <w:p>
            <w:pPr>
              <w:pStyle w:val="Compact"/>
            </w:pPr>
            <w:r>
              <w:t xml:space="preserve">0.00 / 0.00</w:t>
            </w:r>
          </w:p>
        </w:tc>
      </w:tr>
    </w:tbl>
    <w:p>
      <w:pPr>
        <w:pStyle w:val="BodyText"/>
      </w:pPr>
      <w:r>
        <w:t xml:space="preserve">Single-crystal set, cell agreement: largest relative cell-length difference between the own powder-study entry and the closest single-crystal same-form entry, median 0.65 %. Patterns ranked first (per pattern) for ≤ 1 % (n = 34) / &gt; 1 % (n = 25): ln q 23 / 2; ln q, first version 24 / 2; VC-GPWDF re-rank 22 / 4; WCC 1° 23 / 3; WCC 2° 22 / 3; cosine + zs 22 / 0; Pearson 20 / 0. Recorded temperatures known for both entries: n = 36, median |ΔT| 3 K; ln q top-1 0.43 for |ΔT| ≤ 50 K (n = 23) and 0.23 above (n = 13).</w:t>
      </w:r>
    </w:p>
    <w:p>
      <w:pPr>
        <w:pStyle w:val="BodyText"/>
      </w:pPr>
      <w:r>
        <w:t xml:space="preserve">Ground-truth audit: 454 wrong first-ranked entries (five classical scores, both answer sets) compared with the anchors by packing similarity (871 pairs); molecules matched (max over anchors): {</w:t>
      </w:r>
      <w:r>
        <w:t xml:space="preserve">‘None’</w:t>
      </w:r>
      <w:r>
        <w:t xml:space="preserve">: 441,</w:t>
      </w:r>
      <w:r>
        <w:t xml:space="preserve"> </w:t>
      </w:r>
      <w:r>
        <w:t xml:space="preserve">‘15’</w:t>
      </w:r>
      <w:r>
        <w:t xml:space="preserve">: 5,</w:t>
      </w:r>
      <w:r>
        <w:t xml:space="preserve"> </w:t>
      </w:r>
      <w:r>
        <w:t xml:space="preserve">‘9’</w:t>
      </w:r>
      <w:r>
        <w:t xml:space="preserve">: 2,</w:t>
      </w:r>
      <w:r>
        <w:t xml:space="preserve"> </w:t>
      </w:r>
      <w:r>
        <w:t xml:space="preserve">‘7’</w:t>
      </w:r>
      <w:r>
        <w:t xml:space="preserve">: 1,</w:t>
      </w:r>
      <w:r>
        <w:t xml:space="preserve"> </w:t>
      </w:r>
      <w:r>
        <w:t xml:space="preserve">‘11’</w:t>
      </w:r>
      <w:r>
        <w:t xml:space="preserve">: 2,</w:t>
      </w:r>
      <w:r>
        <w:t xml:space="preserve"> </w:t>
      </w:r>
      <w:r>
        <w:t xml:space="preserve">‘5’</w:t>
      </w:r>
      <w:r>
        <w:t xml:space="preserve">: 2,</w:t>
      </w:r>
      <w:r>
        <w:t xml:space="preserve"> </w:t>
      </w:r>
      <w:r>
        <w:t xml:space="preserve">‘10’</w:t>
      </w:r>
      <w:r>
        <w:t xml:space="preserve">: 1} (None = no comparable molecules). Same form: GOFWUV for pattern_100.json (QQQAUJ).</w:t>
      </w:r>
    </w:p>
    <w:p>
      <w:pPr>
        <w:pStyle w:val="BodyText"/>
      </w:pPr>
      <w:r>
        <w:t xml:space="preserve">Entries set aside as not comparable: 134 over 57 patterns. Own powder-study entry reproducing the deposited structure within 0.05 Å RMSD: 150 strict + 34 lenient anchors. Within-family chance: 0.40.</w:t>
      </w:r>
    </w:p>
    <w:bookmarkEnd w:id="17"/>
    <w:bookmarkStart w:id="18" w:name="s9-the-first-version-of-the-ln-q-scan"/>
    <w:p>
      <w:pPr>
        <w:pStyle w:val="Heading2"/>
      </w:pPr>
      <w:r>
        <w:t xml:space="preserve">S9 The first version of the ln q scan</w:t>
      </w:r>
    </w:p>
    <w:p>
      <w:pPr>
        <w:pStyle w:val="FirstParagraph"/>
      </w:pPr>
      <w:r>
        <w:t xml:space="preserve">The first version sampled the ln q axis at points and used 16 zero offsets that skipped zero (nearest ±0.02°); the corrected version averages each ln q bin over its width and uses 17 offsets from −0.32° to +0.32° (0.04° steps). The article reports the corrected version throughout.</w:t>
      </w:r>
    </w:p>
    <w:p>
      <w:pPr>
        <w:pStyle w:val="BodyText"/>
      </w:pPr>
      <w:r>
        <w:rPr>
          <w:b/>
          <w:bCs/>
        </w:rPr>
        <w:t xml:space="preserve">Table S17</w:t>
      </w:r>
      <w:r>
        <w:t xml:space="preserve"> </w:t>
      </w:r>
      <w:r>
        <w:t xml:space="preserve">ln q lag + zero scan, first and corrected versions, on the same patterns (background-subtracted, no hubness correction). Paired differences over compounds.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answer set</w:t>
            </w:r>
          </w:p>
        </w:tc>
        <w:tc>
          <w:tcPr/>
          <w:p>
            <w:pPr>
              <w:pStyle w:val="Compact"/>
            </w:pPr>
            <w:r>
              <w:t xml:space="preserve">first version, macro top-1</w:t>
            </w:r>
          </w:p>
        </w:tc>
        <w:tc>
          <w:tcPr/>
          <w:p>
            <w:pPr>
              <w:pStyle w:val="Compact"/>
            </w:pPr>
            <w:r>
              <w:t xml:space="preserve">corrected, macro top-1</w:t>
            </w:r>
          </w:p>
        </w:tc>
        <w:tc>
          <w:tcPr/>
          <w:p>
            <w:pPr>
              <w:pStyle w:val="Compact"/>
            </w:pPr>
            <w:r>
              <w:t xml:space="preserve">corrected − first, top-1</w:t>
            </w:r>
          </w:p>
        </w:tc>
        <w:tc>
          <w:tcPr/>
          <w:p>
            <w:pPr>
              <w:pStyle w:val="Compact"/>
            </w:pPr>
            <w:r>
              <w:t xml:space="preserve">corrected − first, top-10</w:t>
            </w:r>
          </w:p>
        </w:tc>
        <w:tc>
          <w:tcPr/>
          <w:p>
            <w:pPr>
              <w:pStyle w:val="Compact"/>
            </w:pPr>
            <w:r>
              <w:t xml:space="preserve">patterns whose rank changes</w:t>
            </w:r>
          </w:p>
        </w:tc>
        <w:tc>
          <w:tcPr/>
          <w:p>
            <w:pPr>
              <w:pStyle w:val="Compact"/>
            </w:pPr>
            <w:r>
              <w:t xml:space="preserve">top-1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0.87 [0.82, 0.93]</w:t>
            </w:r>
          </w:p>
        </w:tc>
        <w:tc>
          <w:tcPr/>
          <w:p>
            <w:pPr>
              <w:pStyle w:val="Compact"/>
            </w:pPr>
            <w:r>
              <w:t xml:space="preserve">0.87 [0.82, 0.93]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0.49 [0.31, 0.67]</w:t>
            </w:r>
          </w:p>
        </w:tc>
        <w:tc>
          <w:tcPr/>
          <w:p>
            <w:pPr>
              <w:pStyle w:val="Compact"/>
            </w:pPr>
            <w:r>
              <w:t xml:space="preserve">0.45 [0.28, 0.63]</w:t>
            </w:r>
          </w:p>
        </w:tc>
        <w:tc>
          <w:tcPr/>
          <w:p>
            <w:pPr>
              <w:pStyle w:val="Compact"/>
            </w:pPr>
            <w:r>
              <w:t xml:space="preserve">−0.03 [−0.10, 0.00]</w:t>
            </w:r>
          </w:p>
        </w:tc>
        <w:tc>
          <w:tcPr/>
          <w:p>
            <w:pPr>
              <w:pStyle w:val="Compact"/>
            </w:pPr>
            <w:r>
              <w:t xml:space="preserve">+0.02 [0.00, +0.05]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8"/>
    <w:bookmarkStart w:id="19" w:name="X9e70769d99d076d15454f60d89c3957393e26e4"/>
    <w:p>
      <w:pPr>
        <w:pStyle w:val="Heading2"/>
      </w:pPr>
      <w:r>
        <w:t xml:space="preserve">S10 Variable-cell re-rank (critic2 VC-GPWDF)</w:t>
      </w:r>
    </w:p>
    <w:p>
      <w:pPr>
        <w:pStyle w:val="FirstParagraph"/>
      </w:pPr>
      <w:r>
        <w:t xml:space="preserve">critic2 1.4 COMPAREVC GLOBAL QUICK, α = 1, measurement wavelength, on the ln q top 50 of each of the 59 single-crystal patterns (2,950 comparisons, set-aside entries excluded). Median 2.2 CPU-minutes per comparison, maximum 2.96 CPU-hours, 400 CPU-hours in total; 1 comparison reached the 4-hour limit and counts as maximally dissimilar (pattern_730 against GOGZOU, whose shortlist does not hold the answer). The answer is in the shortlist for 36 patterns, the same number as in the ln q top 100 (36).</w:t>
      </w:r>
    </w:p>
    <w:p>
      <w:pPr>
        <w:pStyle w:val="BodyText"/>
      </w:pPr>
      <w:r>
        <w:t xml:space="preserve">Compound-weighted top-1: re-rank 0.50 [0.32, 0.67], ln q 0.45 [0.28, 0.63], paired +0.05 [−0.11, +0.20]; top-10: 0.59 [0.42, 0.75] against 0.61 [0.44, 0.77], paired −0.02 [−0.15, +0.09].</w:t>
      </w:r>
    </w:p>
    <w:p>
      <w:pPr>
        <w:pStyle w:val="BodyText"/>
      </w:pPr>
      <w:r>
        <w:rPr>
          <w:b/>
          <w:bCs/>
        </w:rPr>
        <w:t xml:space="preserve">Table S18</w:t>
      </w:r>
      <w:r>
        <w:t xml:space="preserve"> </w:t>
      </w:r>
      <w:r>
        <w:t xml:space="preserve">The single-crystal patterns: largest relative cell-length difference between the own powder-study entry and the closest single-crystal same-form entry, ln q rank over the full library, and rank after the re-rank (</w:t>
      </w:r>
      <w:r>
        <w:t xml:space="preserve">‘–’</w:t>
      </w:r>
      <w:r>
        <w:t xml:space="preserve">: the answer is not in the ln q top 50).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opXRD pattern</w:t>
            </w:r>
          </w:p>
        </w:tc>
        <w:tc>
          <w:tcPr/>
          <w:p>
            <w:pPr>
              <w:pStyle w:val="Compact"/>
            </w:pPr>
            <w:r>
              <w:t xml:space="preserve">CSD family</w:t>
            </w:r>
          </w:p>
        </w:tc>
        <w:tc>
          <w:tcPr/>
          <w:p>
            <w:pPr>
              <w:pStyle w:val="Compact"/>
            </w:pPr>
            <w:r>
              <w:t xml:space="preserve">cell difference (%)</w:t>
            </w:r>
          </w:p>
        </w:tc>
        <w:tc>
          <w:tcPr/>
          <w:p>
            <w:pPr>
              <w:pStyle w:val="Compact"/>
            </w:pPr>
            <w:r>
              <w:t xml:space="preserve">ln q rank</w:t>
            </w:r>
          </w:p>
        </w:tc>
        <w:tc>
          <w:tcPr/>
          <w:p>
            <w:pPr>
              <w:pStyle w:val="Compact"/>
            </w:pPr>
            <w:r>
              <w:t xml:space="preserve">rank after the re-rank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pattern_949</w:t>
            </w:r>
          </w:p>
        </w:tc>
        <w:tc>
          <w:tcPr/>
          <w:p>
            <w:pPr>
              <w:pStyle w:val="Compact"/>
            </w:pPr>
            <w:r>
              <w:t xml:space="preserve">AKAFUR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pattern_351</w:t>
            </w:r>
          </w:p>
        </w:tc>
        <w:tc>
          <w:tcPr/>
          <w:p>
            <w:pPr>
              <w:pStyle w:val="Compact"/>
            </w:pPr>
            <w:r>
              <w:t xml:space="preserve">AKAGIG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pattern_880</w:t>
            </w:r>
          </w:p>
        </w:tc>
        <w:tc>
          <w:tcPr/>
          <w:p>
            <w:pPr>
              <w:pStyle w:val="Compact"/>
            </w:pPr>
            <w:r>
              <w:t xml:space="preserve">AZUDOP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pattern_484</w:t>
            </w:r>
          </w:p>
        </w:tc>
        <w:tc>
          <w:tcPr/>
          <w:p>
            <w:pPr>
              <w:pStyle w:val="Compact"/>
            </w:pPr>
            <w:r>
              <w:t xml:space="preserve">BAPLOT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pattern_1029</w:t>
            </w:r>
          </w:p>
        </w:tc>
        <w:tc>
          <w:tcPr/>
          <w:p>
            <w:pPr>
              <w:pStyle w:val="Compact"/>
            </w:pPr>
            <w:r>
              <w:t xml:space="preserve">CEHQEM</w:t>
            </w:r>
          </w:p>
        </w:tc>
        <w:tc>
          <w:tcPr/>
          <w:p>
            <w:pPr>
              <w:pStyle w:val="Compact"/>
            </w:pPr>
            <w:r>
              <w:t xml:space="preserve">29.04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pattern_816</w:t>
            </w:r>
          </w:p>
        </w:tc>
        <w:tc>
          <w:tcPr/>
          <w:p>
            <w:pPr>
              <w:pStyle w:val="Compact"/>
            </w:pPr>
            <w:r>
              <w:t xml:space="preserve">COUMAR</w:t>
            </w:r>
          </w:p>
        </w:tc>
        <w:tc>
          <w:tcPr/>
          <w:p>
            <w:pPr>
              <w:pStyle w:val="Compact"/>
            </w:pPr>
            <w:r>
              <w:t xml:space="preserve">2.75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pattern_297</w:t>
            </w:r>
          </w:p>
        </w:tc>
        <w:tc>
          <w:tcPr/>
          <w:p>
            <w:pPr>
              <w:pStyle w:val="Compact"/>
            </w:pPr>
            <w:r>
              <w:t xml:space="preserve">DEHKUA</w:t>
            </w:r>
          </w:p>
        </w:tc>
        <w:tc>
          <w:tcPr/>
          <w:p>
            <w:pPr>
              <w:pStyle w:val="Compact"/>
            </w:pPr>
            <w:r>
              <w:t xml:space="preserve">21.15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pattern_655</w:t>
            </w:r>
          </w:p>
        </w:tc>
        <w:tc>
          <w:tcPr/>
          <w:p>
            <w:pPr>
              <w:pStyle w:val="Compact"/>
            </w:pPr>
            <w:r>
              <w:t xml:space="preserve">DEHKUA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pattern_730</w:t>
            </w:r>
          </w:p>
        </w:tc>
        <w:tc>
          <w:tcPr/>
          <w:p>
            <w:pPr>
              <w:pStyle w:val="Compact"/>
            </w:pPr>
            <w:r>
              <w:t xml:space="preserve">EPIVEF</w:t>
            </w:r>
          </w:p>
        </w:tc>
        <w:tc>
          <w:tcPr/>
          <w:p>
            <w:pPr>
              <w:pStyle w:val="Compact"/>
            </w:pPr>
            <w:r>
              <w:t xml:space="preserve">13.55</w:t>
            </w:r>
          </w:p>
        </w:tc>
        <w:tc>
          <w:tcPr/>
          <w:p>
            <w:pPr>
              <w:pStyle w:val="Compact"/>
            </w:pPr>
            <w:r>
              <w:t xml:space="preserve">9,894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pattern_921</w:t>
            </w:r>
          </w:p>
        </w:tc>
        <w:tc>
          <w:tcPr/>
          <w:p>
            <w:pPr>
              <w:pStyle w:val="Compact"/>
            </w:pPr>
            <w:r>
              <w:t xml:space="preserve">EPIVEF</w:t>
            </w:r>
          </w:p>
        </w:tc>
        <w:tc>
          <w:tcPr/>
          <w:p>
            <w:pPr>
              <w:pStyle w:val="Compact"/>
            </w:pPr>
            <w:r>
              <w:t xml:space="preserve">6.18</w:t>
            </w:r>
          </w:p>
        </w:tc>
        <w:tc>
          <w:tcPr/>
          <w:p>
            <w:pPr>
              <w:pStyle w:val="Compact"/>
            </w:pPr>
            <w:r>
              <w:t xml:space="preserve">1,419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pattern_252</w:t>
            </w:r>
          </w:p>
        </w:tc>
        <w:tc>
          <w:tcPr/>
          <w:p>
            <w:pPr>
              <w:pStyle w:val="Compact"/>
            </w:pPr>
            <w:r>
              <w:t xml:space="preserve">FOPKOK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pattern_1041</w:t>
            </w:r>
          </w:p>
        </w:tc>
        <w:tc>
          <w:tcPr/>
          <w:p>
            <w:pPr>
              <w:pStyle w:val="Compact"/>
            </w:pPr>
            <w:r>
              <w:t xml:space="preserve">GOFWOP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1,676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pattern_530</w:t>
            </w:r>
          </w:p>
        </w:tc>
        <w:tc>
          <w:tcPr/>
          <w:p>
            <w:pPr>
              <w:pStyle w:val="Compact"/>
            </w:pPr>
            <w:r>
              <w:t xml:space="preserve">GOFWUV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22,004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pattern_326</w:t>
            </w:r>
          </w:p>
        </w:tc>
        <w:tc>
          <w:tcPr/>
          <w:p>
            <w:pPr>
              <w:pStyle w:val="Compact"/>
            </w:pPr>
            <w:r>
              <w:t xml:space="preserve">HOJQII</w:t>
            </w:r>
          </w:p>
        </w:tc>
        <w:tc>
          <w:tcPr/>
          <w:p>
            <w:pPr>
              <w:pStyle w:val="Compact"/>
            </w:pPr>
            <w:r>
              <w:t xml:space="preserve">17.61</w:t>
            </w:r>
          </w:p>
        </w:tc>
        <w:tc>
          <w:tcPr/>
          <w:p>
            <w:pPr>
              <w:pStyle w:val="Compact"/>
            </w:pPr>
            <w:r>
              <w:t xml:space="preserve">21,136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pattern_1022</w:t>
            </w:r>
          </w:p>
        </w:tc>
        <w:tc>
          <w:tcPr/>
          <w:p>
            <w:pPr>
              <w:pStyle w:val="Compact"/>
            </w:pPr>
            <w:r>
              <w:t xml:space="preserve">HOJQII</w:t>
            </w:r>
          </w:p>
        </w:tc>
        <w:tc>
          <w:tcPr/>
          <w:p>
            <w:pPr>
              <w:pStyle w:val="Compact"/>
            </w:pPr>
            <w:r>
              <w:t xml:space="preserve">10.30</w:t>
            </w:r>
          </w:p>
        </w:tc>
        <w:tc>
          <w:tcPr/>
          <w:p>
            <w:pPr>
              <w:pStyle w:val="Compact"/>
            </w:pPr>
            <w:r>
              <w:t xml:space="preserve">10,436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pattern_539</w:t>
            </w:r>
          </w:p>
        </w:tc>
        <w:tc>
          <w:tcPr/>
          <w:p>
            <w:pPr>
              <w:pStyle w:val="Compact"/>
            </w:pPr>
            <w:r>
              <w:t xml:space="preserve">HXACAN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pattern_750</w:t>
            </w:r>
          </w:p>
        </w:tc>
        <w:tc>
          <w:tcPr/>
          <w:p>
            <w:pPr>
              <w:pStyle w:val="Compact"/>
            </w:pPr>
            <w:r>
              <w:t xml:space="preserve">HXACAN</w:t>
            </w:r>
          </w:p>
        </w:tc>
        <w:tc>
          <w:tcPr/>
          <w:p>
            <w:pPr>
              <w:pStyle w:val="Compact"/>
            </w:pPr>
            <w:r>
              <w:t xml:space="preserve">1.96</w:t>
            </w:r>
          </w:p>
        </w:tc>
        <w:tc>
          <w:tcPr/>
          <w:p>
            <w:pPr>
              <w:pStyle w:val="Compact"/>
            </w:pPr>
            <w:r>
              <w:t xml:space="preserve">24,367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pattern_710</w:t>
            </w:r>
          </w:p>
        </w:tc>
        <w:tc>
          <w:tcPr/>
          <w:p>
            <w:pPr>
              <w:pStyle w:val="Compact"/>
            </w:pPr>
            <w:r>
              <w:t xml:space="preserve">IKIJER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pattern_887</w:t>
            </w:r>
          </w:p>
        </w:tc>
        <w:tc>
          <w:tcPr/>
          <w:p>
            <w:pPr>
              <w:pStyle w:val="Compact"/>
            </w:pPr>
            <w:r>
              <w:t xml:space="preserve">IYESEO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5,738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pattern_760</w:t>
            </w:r>
          </w:p>
        </w:tc>
        <w:tc>
          <w:tcPr/>
          <w:p>
            <w:pPr>
              <w:pStyle w:val="Compact"/>
            </w:pPr>
            <w:r>
              <w:t xml:space="preserve">LILRIJ</w:t>
            </w:r>
          </w:p>
        </w:tc>
        <w:tc>
          <w:tcPr/>
          <w:p>
            <w:pPr>
              <w:pStyle w:val="Compact"/>
            </w:pPr>
            <w:r>
              <w:t xml:space="preserve">8.92</w:t>
            </w:r>
          </w:p>
        </w:tc>
        <w:tc>
          <w:tcPr/>
          <w:p>
            <w:pPr>
              <w:pStyle w:val="Compact"/>
            </w:pPr>
            <w:r>
              <w:t xml:space="preserve">187,487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pattern_213</w:t>
            </w:r>
          </w:p>
        </w:tc>
        <w:tc>
          <w:tcPr/>
          <w:p>
            <w:pPr>
              <w:pStyle w:val="Compact"/>
            </w:pPr>
            <w:r>
              <w:t xml:space="preserve">MEHNIY</w:t>
            </w:r>
          </w:p>
        </w:tc>
        <w:tc>
          <w:tcPr/>
          <w:p>
            <w:pPr>
              <w:pStyle w:val="Compact"/>
            </w:pPr>
            <w:r>
              <w:t xml:space="preserve">14.10</w:t>
            </w:r>
          </w:p>
        </w:tc>
        <w:tc>
          <w:tcPr/>
          <w:p>
            <w:pPr>
              <w:pStyle w:val="Compact"/>
            </w:pPr>
            <w:r>
              <w:t xml:space="preserve">306,484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pattern_594</w:t>
            </w:r>
          </w:p>
        </w:tc>
        <w:tc>
          <w:tcPr/>
          <w:p>
            <w:pPr>
              <w:pStyle w:val="Compact"/>
            </w:pPr>
            <w:r>
              <w:t xml:space="preserve">MEHNIY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pattern_623</w:t>
            </w:r>
          </w:p>
        </w:tc>
        <w:tc>
          <w:tcPr/>
          <w:p>
            <w:pPr>
              <w:pStyle w:val="Compact"/>
            </w:pPr>
            <w:r>
              <w:t xml:space="preserve">MEHNIY</w:t>
            </w:r>
          </w:p>
        </w:tc>
        <w:tc>
          <w:tcPr/>
          <w:p>
            <w:pPr>
              <w:pStyle w:val="Compact"/>
            </w:pPr>
            <w:r>
              <w:t xml:space="preserve">8.76</w:t>
            </w:r>
          </w:p>
        </w:tc>
        <w:tc>
          <w:tcPr/>
          <w:p>
            <w:pPr>
              <w:pStyle w:val="Compact"/>
            </w:pPr>
            <w:r>
              <w:t xml:space="preserve">301,365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pattern_875</w:t>
            </w:r>
          </w:p>
        </w:tc>
        <w:tc>
          <w:tcPr/>
          <w:p>
            <w:pPr>
              <w:pStyle w:val="Compact"/>
            </w:pPr>
            <w:r>
              <w:t xml:space="preserve">MEHNIY</w:t>
            </w:r>
          </w:p>
        </w:tc>
        <w:tc>
          <w:tcPr/>
          <w:p>
            <w:pPr>
              <w:pStyle w:val="Compact"/>
            </w:pPr>
            <w:r>
              <w:t xml:space="preserve">9.76</w:t>
            </w:r>
          </w:p>
        </w:tc>
        <w:tc>
          <w:tcPr/>
          <w:p>
            <w:pPr>
              <w:pStyle w:val="Compact"/>
            </w:pPr>
            <w:r>
              <w:t xml:space="preserve">302,001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pattern_891</w:t>
            </w:r>
          </w:p>
        </w:tc>
        <w:tc>
          <w:tcPr/>
          <w:p>
            <w:pPr>
              <w:pStyle w:val="Compact"/>
            </w:pPr>
            <w:r>
              <w:t xml:space="preserve">MEHNIY</w:t>
            </w:r>
          </w:p>
        </w:tc>
        <w:tc>
          <w:tcPr/>
          <w:p>
            <w:pPr>
              <w:pStyle w:val="Compact"/>
            </w:pPr>
            <w:r>
              <w:t xml:space="preserve">10.91</w:t>
            </w:r>
          </w:p>
        </w:tc>
        <w:tc>
          <w:tcPr/>
          <w:p>
            <w:pPr>
              <w:pStyle w:val="Compact"/>
            </w:pPr>
            <w:r>
              <w:t xml:space="preserve">299,969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pattern_978</w:t>
            </w:r>
          </w:p>
        </w:tc>
        <w:tc>
          <w:tcPr/>
          <w:p>
            <w:pPr>
              <w:pStyle w:val="Compact"/>
            </w:pPr>
            <w:r>
              <w:t xml:space="preserve">MEHNIY</w:t>
            </w:r>
          </w:p>
        </w:tc>
        <w:tc>
          <w:tcPr/>
          <w:p>
            <w:pPr>
              <w:pStyle w:val="Compact"/>
            </w:pPr>
            <w:r>
              <w:t xml:space="preserve">6.68</w:t>
            </w:r>
          </w:p>
        </w:tc>
        <w:tc>
          <w:tcPr/>
          <w:p>
            <w:pPr>
              <w:pStyle w:val="Compact"/>
            </w:pPr>
            <w:r>
              <w:t xml:space="preserve">166,952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pattern_1010</w:t>
            </w:r>
          </w:p>
        </w:tc>
        <w:tc>
          <w:tcPr/>
          <w:p>
            <w:pPr>
              <w:pStyle w:val="Compact"/>
            </w:pPr>
            <w:r>
              <w:t xml:space="preserve">MEHNIY</w:t>
            </w:r>
          </w:p>
        </w:tc>
        <w:tc>
          <w:tcPr/>
          <w:p>
            <w:pPr>
              <w:pStyle w:val="Compact"/>
            </w:pPr>
            <w:r>
              <w:t xml:space="preserve">4.56</w:t>
            </w:r>
          </w:p>
        </w:tc>
        <w:tc>
          <w:tcPr/>
          <w:p>
            <w:pPr>
              <w:pStyle w:val="Compact"/>
            </w:pPr>
            <w:r>
              <w:t xml:space="preserve">1,884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pattern_917</w:t>
            </w:r>
          </w:p>
        </w:tc>
        <w:tc>
          <w:tcPr/>
          <w:p>
            <w:pPr>
              <w:pStyle w:val="Compact"/>
            </w:pPr>
            <w:r>
              <w:t xml:space="preserve">MIGQOJ</w:t>
            </w:r>
          </w:p>
        </w:tc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3,541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pattern_16</w:t>
            </w:r>
          </w:p>
        </w:tc>
        <w:tc>
          <w:tcPr/>
          <w:p>
            <w:pPr>
              <w:pStyle w:val="Compact"/>
            </w:pPr>
            <w:r>
              <w:t xml:space="preserve">NAPHTA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pattern_82</w:t>
            </w:r>
          </w:p>
        </w:tc>
        <w:tc>
          <w:tcPr/>
          <w:p>
            <w:pPr>
              <w:pStyle w:val="Compact"/>
            </w:pPr>
            <w:r>
              <w:t xml:space="preserve">NAPHTA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pattern_91</w:t>
            </w:r>
          </w:p>
        </w:tc>
        <w:tc>
          <w:tcPr/>
          <w:p>
            <w:pPr>
              <w:pStyle w:val="Compact"/>
            </w:pPr>
            <w:r>
              <w:t xml:space="preserve">NAPHTA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274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pattern_96</w:t>
            </w:r>
          </w:p>
        </w:tc>
        <w:tc>
          <w:tcPr/>
          <w:p>
            <w:pPr>
              <w:pStyle w:val="Compact"/>
            </w:pPr>
            <w:r>
              <w:t xml:space="preserve">NAPHTA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pattern_511</w:t>
            </w:r>
          </w:p>
        </w:tc>
        <w:tc>
          <w:tcPr/>
          <w:p>
            <w:pPr>
              <w:pStyle w:val="Compact"/>
            </w:pPr>
            <w:r>
              <w:t xml:space="preserve">NAPHTA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pattern_647</w:t>
            </w:r>
          </w:p>
        </w:tc>
        <w:tc>
          <w:tcPr/>
          <w:p>
            <w:pPr>
              <w:pStyle w:val="Compact"/>
            </w:pPr>
            <w:r>
              <w:t xml:space="preserve">NAPHTA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pattern_726</w:t>
            </w:r>
          </w:p>
        </w:tc>
        <w:tc>
          <w:tcPr/>
          <w:p>
            <w:pPr>
              <w:pStyle w:val="Compact"/>
            </w:pPr>
            <w:r>
              <w:t xml:space="preserve">NAPHTA</w:t>
            </w:r>
          </w:p>
        </w:tc>
        <w:tc>
          <w:tcPr/>
          <w:p>
            <w:pPr>
              <w:pStyle w:val="Compact"/>
            </w:pPr>
            <w:r>
              <w:t xml:space="preserve">3.91</w:t>
            </w:r>
          </w:p>
        </w:tc>
        <w:tc>
          <w:tcPr/>
          <w:p>
            <w:pPr>
              <w:pStyle w:val="Compact"/>
            </w:pPr>
            <w:r>
              <w:t xml:space="preserve">78,049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pattern_808</w:t>
            </w:r>
          </w:p>
        </w:tc>
        <w:tc>
          <w:tcPr/>
          <w:p>
            <w:pPr>
              <w:pStyle w:val="Compact"/>
            </w:pPr>
            <w:r>
              <w:t xml:space="preserve">NAPHTA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  <w:tc>
          <w:tcPr/>
          <w:p>
            <w:pPr>
              <w:pStyle w:val="Compact"/>
            </w:pPr>
            <w:r>
              <w:t xml:space="preserve">15,104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pattern_1021</w:t>
            </w:r>
          </w:p>
        </w:tc>
        <w:tc>
          <w:tcPr/>
          <w:p>
            <w:pPr>
              <w:pStyle w:val="Compact"/>
            </w:pPr>
            <w:r>
              <w:t xml:space="preserve">NAPHTA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pattern_1046</w:t>
            </w:r>
          </w:p>
        </w:tc>
        <w:tc>
          <w:tcPr/>
          <w:p>
            <w:pPr>
              <w:pStyle w:val="Compact"/>
            </w:pPr>
            <w:r>
              <w:t xml:space="preserve">NAPHTA</w:t>
            </w:r>
          </w:p>
        </w:tc>
        <w:tc>
          <w:tcPr/>
          <w:p>
            <w:pPr>
              <w:pStyle w:val="Compact"/>
            </w:pPr>
            <w:r>
              <w:t xml:space="preserve">1.59</w:t>
            </w:r>
          </w:p>
        </w:tc>
        <w:tc>
          <w:tcPr/>
          <w:p>
            <w:pPr>
              <w:pStyle w:val="Compact"/>
            </w:pPr>
            <w:r>
              <w:t xml:space="preserve">1,308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pattern_519</w:t>
            </w:r>
          </w:p>
        </w:tc>
        <w:tc>
          <w:tcPr/>
          <w:p>
            <w:pPr>
              <w:pStyle w:val="Compact"/>
            </w:pPr>
            <w:r>
              <w:t xml:space="preserve">QILDAS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pattern_1008</w:t>
            </w:r>
          </w:p>
        </w:tc>
        <w:tc>
          <w:tcPr/>
          <w:p>
            <w:pPr>
              <w:pStyle w:val="Compact"/>
            </w:pPr>
            <w:r>
              <w:t xml:space="preserve">QILZIX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pattern_247</w:t>
            </w:r>
          </w:p>
        </w:tc>
        <w:tc>
          <w:tcPr/>
          <w:p>
            <w:pPr>
              <w:pStyle w:val="Compact"/>
            </w:pPr>
            <w:r>
              <w:t xml:space="preserve">QIQVAQ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pattern_805</w:t>
            </w:r>
          </w:p>
        </w:tc>
        <w:tc>
          <w:tcPr/>
          <w:p>
            <w:pPr>
              <w:pStyle w:val="Compact"/>
            </w:pPr>
            <w:r>
              <w:t xml:space="preserve">QUWYIR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pattern_914</w:t>
            </w:r>
          </w:p>
        </w:tc>
        <w:tc>
          <w:tcPr/>
          <w:p>
            <w:pPr>
              <w:pStyle w:val="Compact"/>
            </w:pPr>
            <w:r>
              <w:t xml:space="preserve">RIXNES</w:t>
            </w:r>
          </w:p>
        </w:tc>
        <w:tc>
          <w:tcPr/>
          <w:p>
            <w:pPr>
              <w:pStyle w:val="Compact"/>
            </w:pPr>
            <w:r>
              <w:t xml:space="preserve">1.84</w:t>
            </w:r>
          </w:p>
        </w:tc>
        <w:tc>
          <w:tcPr/>
          <w:p>
            <w:pPr>
              <w:pStyle w:val="Compact"/>
            </w:pPr>
            <w:r>
              <w:t xml:space="preserve">28,191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pattern_1006</w:t>
            </w:r>
          </w:p>
        </w:tc>
        <w:tc>
          <w:tcPr/>
          <w:p>
            <w:pPr>
              <w:pStyle w:val="Compact"/>
            </w:pPr>
            <w:r>
              <w:t xml:space="preserve">ROHWIX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pattern_77</w:t>
            </w:r>
          </w:p>
        </w:tc>
        <w:tc>
          <w:tcPr/>
          <w:p>
            <w:pPr>
              <w:pStyle w:val="Compact"/>
            </w:pPr>
            <w:r>
              <w:t xml:space="preserve">TAQBIY</w:t>
            </w:r>
          </w:p>
        </w:tc>
        <w:tc>
          <w:tcPr/>
          <w:p>
            <w:pPr>
              <w:pStyle w:val="Compact"/>
            </w:pPr>
            <w:r>
              <w:t xml:space="preserve">4.81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pattern_180</w:t>
            </w:r>
          </w:p>
        </w:tc>
        <w:tc>
          <w:tcPr/>
          <w:p>
            <w:pPr>
              <w:pStyle w:val="Compact"/>
            </w:pPr>
            <w:r>
              <w:t xml:space="preserve">UPOJER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pattern_487</w:t>
            </w:r>
          </w:p>
        </w:tc>
        <w:tc>
          <w:tcPr/>
          <w:p>
            <w:pPr>
              <w:pStyle w:val="Compact"/>
            </w:pPr>
            <w:r>
              <w:t xml:space="preserve">VELWIV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pattern_586</w:t>
            </w:r>
          </w:p>
        </w:tc>
        <w:tc>
          <w:tcPr/>
          <w:p>
            <w:pPr>
              <w:pStyle w:val="Compact"/>
            </w:pPr>
            <w:r>
              <w:t xml:space="preserve">ZIZRUX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pattern_205</w:t>
            </w:r>
          </w:p>
        </w:tc>
        <w:tc>
          <w:tcPr/>
          <w:p>
            <w:pPr>
              <w:pStyle w:val="Compact"/>
            </w:pPr>
            <w:r>
              <w:t xml:space="preserve">ZZZIZM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pattern_209</w:t>
            </w:r>
          </w:p>
        </w:tc>
        <w:tc>
          <w:tcPr/>
          <w:p>
            <w:pPr>
              <w:pStyle w:val="Compact"/>
            </w:pPr>
            <w:r>
              <w:t xml:space="preserve">ZZZIZM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pattern_359</w:t>
            </w:r>
          </w:p>
        </w:tc>
        <w:tc>
          <w:tcPr/>
          <w:p>
            <w:pPr>
              <w:pStyle w:val="Compact"/>
            </w:pPr>
            <w:r>
              <w:t xml:space="preserve">ZZZIZM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pattern_396</w:t>
            </w:r>
          </w:p>
        </w:tc>
        <w:tc>
          <w:tcPr/>
          <w:p>
            <w:pPr>
              <w:pStyle w:val="Compact"/>
            </w:pPr>
            <w:r>
              <w:t xml:space="preserve">ZZZIZM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pattern_504</w:t>
            </w:r>
          </w:p>
        </w:tc>
        <w:tc>
          <w:tcPr/>
          <w:p>
            <w:pPr>
              <w:pStyle w:val="Compact"/>
            </w:pPr>
            <w:r>
              <w:t xml:space="preserve">ZZZIZM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pattern_574</w:t>
            </w:r>
          </w:p>
        </w:tc>
        <w:tc>
          <w:tcPr/>
          <w:p>
            <w:pPr>
              <w:pStyle w:val="Compact"/>
            </w:pPr>
            <w:r>
              <w:t xml:space="preserve">ZZZIZM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pattern_619</w:t>
            </w:r>
          </w:p>
        </w:tc>
        <w:tc>
          <w:tcPr/>
          <w:p>
            <w:pPr>
              <w:pStyle w:val="Compact"/>
            </w:pPr>
            <w:r>
              <w:t xml:space="preserve">ZZZIZM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pattern_698</w:t>
            </w:r>
          </w:p>
        </w:tc>
        <w:tc>
          <w:tcPr/>
          <w:p>
            <w:pPr>
              <w:pStyle w:val="Compact"/>
            </w:pPr>
            <w:r>
              <w:t xml:space="preserve">ZZZIZM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pattern_775</w:t>
            </w:r>
          </w:p>
        </w:tc>
        <w:tc>
          <w:tcPr/>
          <w:p>
            <w:pPr>
              <w:pStyle w:val="Compact"/>
            </w:pPr>
            <w:r>
              <w:t xml:space="preserve">ZZZIZM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pattern_787</w:t>
            </w:r>
          </w:p>
        </w:tc>
        <w:tc>
          <w:tcPr/>
          <w:p>
            <w:pPr>
              <w:pStyle w:val="Compact"/>
            </w:pPr>
            <w:r>
              <w:t xml:space="preserve">ZZZIZM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pattern_901</w:t>
            </w:r>
          </w:p>
        </w:tc>
        <w:tc>
          <w:tcPr/>
          <w:p>
            <w:pPr>
              <w:pStyle w:val="Compact"/>
            </w:pPr>
            <w:r>
              <w:t xml:space="preserve">ZZZIZM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9"/>
    <w:bookmarkStart w:id="20" w:name="s11-effect-ladder"/>
    <w:p>
      <w:pPr>
        <w:pStyle w:val="Heading2"/>
      </w:pPr>
      <w:r>
        <w:t xml:space="preserve">S11 Effect ladder</w:t>
      </w:r>
    </w:p>
    <w:p>
      <w:pPr>
        <w:pStyle w:val="FirstParagraph"/>
      </w:pPr>
      <w:r>
        <w:t xml:space="preserve">Each pattern’s own library entry, rendered with effects estimated from its measurement: its 2θ coverage (46 patterns do not cover 5–50°), its peak width (median FWHM 0.15°), Kα2 for the 120 Cu patterns, its own background followed by the background subtraction, noise at its level and its best-aligning zero offset (median |offset| 0.02°); B = 4.45 Å². Scored with the measured pattern’s answer sets;</w:t>
      </w:r>
      <w:r>
        <w:t xml:space="preserve"> </w:t>
      </w:r>
      <w:r>
        <w:t xml:space="preserve">‘p2p’</w:t>
      </w:r>
      <w:r>
        <w:t xml:space="preserve"> </w:t>
      </w:r>
      <w:r>
        <w:t xml:space="preserve">matches the variant against the clean library patterns in the model’s pattern space.</w:t>
      </w:r>
    </w:p>
    <w:p>
      <w:pPr>
        <w:pStyle w:val="BodyText"/>
      </w:pPr>
      <w:r>
        <w:rPr>
          <w:b/>
          <w:bCs/>
        </w:rPr>
        <w:t xml:space="preserve">Table S19</w:t>
      </w:r>
      <w:r>
        <w:t xml:space="preserve"> </w:t>
      </w:r>
      <w:r>
        <w:t xml:space="preserve">Effect ladder, any same-form answer set: compound-weighted top-1 [95 % CI] / per-pattern top-1 / median rank.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original model</w:t>
            </w:r>
          </w:p>
        </w:tc>
        <w:tc>
          <w:tcPr/>
          <w:p>
            <w:pPr>
              <w:pStyle w:val="Compact"/>
            </w:pPr>
            <w:r>
              <w:t xml:space="preserve">realism retrain</w:t>
            </w:r>
          </w:p>
        </w:tc>
        <w:tc>
          <w:tcPr/>
          <w:p>
            <w:pPr>
              <w:pStyle w:val="Compact"/>
            </w:pPr>
            <w:r>
              <w:t xml:space="preserve">Pearson (macro)</w:t>
            </w:r>
          </w:p>
        </w:tc>
        <w:tc>
          <w:tcPr/>
          <w:p>
            <w:pPr>
              <w:pStyle w:val="Compact"/>
            </w:pPr>
            <w:r>
              <w:t xml:space="preserve">p2p macro, original / retrain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0.27 [0.19, 0.34] / 0.21 / 5.0</w:t>
            </w:r>
          </w:p>
        </w:tc>
        <w:tc>
          <w:tcPr/>
          <w:p>
            <w:pPr>
              <w:pStyle w:val="Compact"/>
            </w:pPr>
            <w:r>
              <w:t xml:space="preserve">0.27 [0.20, 0.35] / 0.26 / 7.0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 / 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coverage</w:t>
            </w:r>
          </w:p>
        </w:tc>
        <w:tc>
          <w:tcPr/>
          <w:p>
            <w:pPr>
              <w:pStyle w:val="Compact"/>
            </w:pPr>
            <w:r>
              <w:t xml:space="preserve">0.26 [0.18, 0.33] / 0.20 / 6.0</w:t>
            </w:r>
          </w:p>
        </w:tc>
        <w:tc>
          <w:tcPr/>
          <w:p>
            <w:pPr>
              <w:pStyle w:val="Compact"/>
            </w:pPr>
            <w:r>
              <w:t xml:space="preserve">0.26 [0.19, 0.34] / 0.25 / 7.0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0.96 / 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peak width</w:t>
            </w:r>
          </w:p>
        </w:tc>
        <w:tc>
          <w:tcPr/>
          <w:p>
            <w:pPr>
              <w:pStyle w:val="Compact"/>
            </w:pPr>
            <w:r>
              <w:t xml:space="preserve">0.27 [0.19, 0.35] / 0.22 / 7.0</w:t>
            </w:r>
          </w:p>
        </w:tc>
        <w:tc>
          <w:tcPr/>
          <w:p>
            <w:pPr>
              <w:pStyle w:val="Compact"/>
            </w:pPr>
            <w:r>
              <w:t xml:space="preserve">0.26 [0.19, 0.34] / 0.24 / 6.0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0.99 / 0.99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Kα2</w:t>
            </w:r>
          </w:p>
        </w:tc>
        <w:tc>
          <w:tcPr/>
          <w:p>
            <w:pPr>
              <w:pStyle w:val="Compact"/>
            </w:pPr>
            <w:r>
              <w:t xml:space="preserve">0.18 [0.11, 0.24] / 0.14 / 33.0</w:t>
            </w:r>
          </w:p>
        </w:tc>
        <w:tc>
          <w:tcPr/>
          <w:p>
            <w:pPr>
              <w:pStyle w:val="Compact"/>
            </w:pPr>
            <w:r>
              <w:t xml:space="preserve">0.11 [0.06, 0.16] / 0.09 / 27.0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 / 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background</w:t>
            </w:r>
          </w:p>
        </w:tc>
        <w:tc>
          <w:tcPr/>
          <w:p>
            <w:pPr>
              <w:pStyle w:val="Compact"/>
            </w:pPr>
            <w:r>
              <w:t xml:space="preserve">0.24 [0.16, 0.31] / 0.18 / 130.0</w:t>
            </w:r>
          </w:p>
        </w:tc>
        <w:tc>
          <w:tcPr/>
          <w:p>
            <w:pPr>
              <w:pStyle w:val="Compact"/>
            </w:pPr>
            <w:r>
              <w:t xml:space="preserve">0.25 [0.17, 0.33] / 0.18 / 21.5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0.82 / 0.92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noise</w:t>
            </w:r>
          </w:p>
        </w:tc>
        <w:tc>
          <w:tcPr/>
          <w:p>
            <w:pPr>
              <w:pStyle w:val="Compact"/>
            </w:pPr>
            <w:r>
              <w:t xml:space="preserve">0.22 [0.15, 0.29] / 0.17 / 11.0</w:t>
            </w:r>
          </w:p>
        </w:tc>
        <w:tc>
          <w:tcPr/>
          <w:p>
            <w:pPr>
              <w:pStyle w:val="Compact"/>
            </w:pPr>
            <w:r>
              <w:t xml:space="preserve">0.22 [0.15, 0.29] / 0.16 / 8.5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0.97 / 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zero offset</w:t>
            </w:r>
          </w:p>
        </w:tc>
        <w:tc>
          <w:tcPr/>
          <w:p>
            <w:pPr>
              <w:pStyle w:val="Compact"/>
            </w:pPr>
            <w:r>
              <w:t xml:space="preserve">0.26 [0.18, 0.33] / 0.21 / 5.5</w:t>
            </w:r>
          </w:p>
        </w:tc>
        <w:tc>
          <w:tcPr/>
          <w:p>
            <w:pPr>
              <w:pStyle w:val="Compact"/>
            </w:pPr>
            <w:r>
              <w:t xml:space="preserve">0.26 [0.19, 0.34] / 0.23 / 7.5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1.00 / 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six</w:t>
            </w:r>
          </w:p>
        </w:tc>
        <w:tc>
          <w:tcPr/>
          <w:p>
            <w:pPr>
              <w:pStyle w:val="Compact"/>
            </w:pPr>
            <w:r>
              <w:t xml:space="preserve">0.15 [0.09, 0.22] / 0.11 / 175.5</w:t>
            </w:r>
          </w:p>
        </w:tc>
        <w:tc>
          <w:tcPr/>
          <w:p>
            <w:pPr>
              <w:pStyle w:val="Compact"/>
            </w:pPr>
            <w:r>
              <w:t xml:space="preserve">0.16 [0.10, 0.23] / 0.14 / 40.0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0.85 / 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six + B</w:t>
            </w:r>
          </w:p>
        </w:tc>
        <w:tc>
          <w:tcPr/>
          <w:p>
            <w:pPr>
              <w:pStyle w:val="Compact"/>
            </w:pPr>
            <w:r>
              <w:t xml:space="preserve">0.05 [0.02, 0.09] / 0.04 / 743.5</w:t>
            </w:r>
          </w:p>
        </w:tc>
        <w:tc>
          <w:tcPr/>
          <w:p>
            <w:pPr>
              <w:pStyle w:val="Compact"/>
            </w:pPr>
            <w:r>
              <w:t xml:space="preserve">0.23 [0.16, 0.30] / 0.21 / 33.5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0.65 / 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six + jitter 0.3</w:t>
            </w:r>
          </w:p>
        </w:tc>
        <w:tc>
          <w:tcPr/>
          <w:p>
            <w:pPr>
              <w:pStyle w:val="Compact"/>
            </w:pPr>
            <w:r>
              <w:t xml:space="preserve">0.13 [0.07, 0.19] / 0.10 / 162.5</w:t>
            </w:r>
          </w:p>
        </w:tc>
        <w:tc>
          <w:tcPr/>
          <w:p>
            <w:pPr>
              <w:pStyle w:val="Compact"/>
            </w:pPr>
            <w:r>
              <w:t xml:space="preserve">0.17 [0.11, 0.24] / 0.14 / 44.0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0.82 / 0.93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six + jitter 0.5</w:t>
            </w:r>
          </w:p>
        </w:tc>
        <w:tc>
          <w:tcPr/>
          <w:p>
            <w:pPr>
              <w:pStyle w:val="Compact"/>
            </w:pPr>
            <w:r>
              <w:t xml:space="preserve">0.12 [0.06, 0.17] / 0.09 / 238.0</w:t>
            </w:r>
          </w:p>
        </w:tc>
        <w:tc>
          <w:tcPr/>
          <w:p>
            <w:pPr>
              <w:pStyle w:val="Compact"/>
            </w:pPr>
            <w:r>
              <w:t xml:space="preserve">0.16 [0.09, 0.22] / 0.12 / 50.0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0.75 / 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six + B + jitter 0.3</w:t>
            </w:r>
          </w:p>
        </w:tc>
        <w:tc>
          <w:tcPr/>
          <w:p>
            <w:pPr>
              <w:pStyle w:val="Compact"/>
            </w:pPr>
            <w:r>
              <w:t xml:space="preserve">0.04 [0.01, 0.08] / 0.03 / 745.5</w:t>
            </w:r>
          </w:p>
        </w:tc>
        <w:tc>
          <w:tcPr/>
          <w:p>
            <w:pPr>
              <w:pStyle w:val="Compact"/>
            </w:pPr>
            <w:r>
              <w:t xml:space="preserve">0.20 [0.13, 0.27] / 0.15 / 37.0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0.58 / 0.92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patterns</w:t>
            </w:r>
          </w:p>
        </w:tc>
        <w:tc>
          <w:tcPr/>
          <w:p>
            <w:pPr>
              <w:pStyle w:val="Compact"/>
            </w:pPr>
            <w:r>
              <w:t xml:space="preserve">0.02 [0.00, 0.04] / 0.01 / 5,988.5</w:t>
            </w:r>
          </w:p>
        </w:tc>
        <w:tc>
          <w:tcPr/>
          <w:p>
            <w:pPr>
              <w:pStyle w:val="Compact"/>
            </w:pPr>
            <w:r>
              <w:t xml:space="preserve">0.02 [0.00, 0.06] / 0.02 / 2,980.5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0.13 / 0.21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S20</w:t>
      </w:r>
      <w:r>
        <w:t xml:space="preserve"> </w:t>
      </w:r>
      <w:r>
        <w:t xml:space="preserve">Effect ladder, single-crystal answer set: compound-weighted top-1 [95 % CI] / per-pattern top-1 / median rank.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original model</w:t>
            </w:r>
          </w:p>
        </w:tc>
        <w:tc>
          <w:tcPr/>
          <w:p>
            <w:pPr>
              <w:pStyle w:val="Compact"/>
            </w:pPr>
            <w:r>
              <w:t xml:space="preserve">realism retrain</w:t>
            </w:r>
          </w:p>
        </w:tc>
        <w:tc>
          <w:tcPr/>
          <w:p>
            <w:pPr>
              <w:pStyle w:val="Compact"/>
            </w:pPr>
            <w:r>
              <w:t xml:space="preserve">Pearson (macro)</w:t>
            </w:r>
          </w:p>
        </w:tc>
        <w:tc>
          <w:tcPr/>
          <w:p>
            <w:pPr>
              <w:pStyle w:val="Compact"/>
            </w:pPr>
            <w:r>
              <w:t xml:space="preserve">p2p macro, original / retrain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0.15 [0.03, 0.28] / 0.08 / 5.0</w:t>
            </w:r>
          </w:p>
        </w:tc>
        <w:tc>
          <w:tcPr/>
          <w:p>
            <w:pPr>
              <w:pStyle w:val="Compact"/>
            </w:pPr>
            <w:r>
              <w:t xml:space="preserve">0.32 [0.17, 0.48] / 0.34 / 4.0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0.73 / 0.73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coverage</w:t>
            </w:r>
          </w:p>
        </w:tc>
        <w:tc>
          <w:tcPr/>
          <w:p>
            <w:pPr>
              <w:pStyle w:val="Compact"/>
            </w:pPr>
            <w:r>
              <w:t xml:space="preserve">0.15 [0.03, 0.28] / 0.08 / 6.0</w:t>
            </w:r>
          </w:p>
        </w:tc>
        <w:tc>
          <w:tcPr/>
          <w:p>
            <w:pPr>
              <w:pStyle w:val="Compact"/>
            </w:pPr>
            <w:r>
              <w:t xml:space="preserve">0.32 [0.17, 0.48] / 0.34 / 4.0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0.70 / 0.73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peak width</w:t>
            </w:r>
          </w:p>
        </w:tc>
        <w:tc>
          <w:tcPr/>
          <w:p>
            <w:pPr>
              <w:pStyle w:val="Compact"/>
            </w:pPr>
            <w:r>
              <w:t xml:space="preserve">0.20 [0.08, 0.35] / 0.12 / 7.0</w:t>
            </w:r>
          </w:p>
        </w:tc>
        <w:tc>
          <w:tcPr/>
          <w:p>
            <w:pPr>
              <w:pStyle w:val="Compact"/>
            </w:pPr>
            <w:r>
              <w:t xml:space="preserve">0.32 [0.15, 0.50] / 0.34 / 5.0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0.71 / 0.78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Kα2</w:t>
            </w:r>
          </w:p>
        </w:tc>
        <w:tc>
          <w:tcPr/>
          <w:p>
            <w:pPr>
              <w:pStyle w:val="Compact"/>
            </w:pPr>
            <w:r>
              <w:t xml:space="preserve">0.07 [0.00, 0.17] / 0.03 / 68.0</w:t>
            </w:r>
          </w:p>
        </w:tc>
        <w:tc>
          <w:tcPr/>
          <w:p>
            <w:pPr>
              <w:pStyle w:val="Compact"/>
            </w:pPr>
            <w:r>
              <w:t xml:space="preserve">0.12 [0.02, 0.25] / 0.07 / 22.0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0.65 / 0.65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background</w:t>
            </w:r>
          </w:p>
        </w:tc>
        <w:tc>
          <w:tcPr/>
          <w:p>
            <w:pPr>
              <w:pStyle w:val="Compact"/>
            </w:pPr>
            <w:r>
              <w:t xml:space="preserve">0.12 [0.02, 0.23] / 0.07 / 739.0</w:t>
            </w:r>
          </w:p>
        </w:tc>
        <w:tc>
          <w:tcPr/>
          <w:p>
            <w:pPr>
              <w:pStyle w:val="Compact"/>
            </w:pPr>
            <w:r>
              <w:t xml:space="preserve">0.20 [0.07, 0.33] / 0.10 / 39.0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0.52 / 0.61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noise</w:t>
            </w:r>
          </w:p>
        </w:tc>
        <w:tc>
          <w:tcPr/>
          <w:p>
            <w:pPr>
              <w:pStyle w:val="Compact"/>
            </w:pPr>
            <w:r>
              <w:t xml:space="preserve">0.17 [0.05, 0.30] / 0.10 / 10.0</w:t>
            </w:r>
          </w:p>
        </w:tc>
        <w:tc>
          <w:tcPr/>
          <w:p>
            <w:pPr>
              <w:pStyle w:val="Compact"/>
            </w:pPr>
            <w:r>
              <w:t xml:space="preserve">0.20 [0.07, 0.37] / 0.12 / 4.0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0.65 / 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zero offset</w:t>
            </w:r>
          </w:p>
        </w:tc>
        <w:tc>
          <w:tcPr/>
          <w:p>
            <w:pPr>
              <w:pStyle w:val="Compact"/>
            </w:pPr>
            <w:r>
              <w:t xml:space="preserve">0.19 [0.07, 0.33] / 0.15 / 6.0</w:t>
            </w:r>
          </w:p>
        </w:tc>
        <w:tc>
          <w:tcPr/>
          <w:p>
            <w:pPr>
              <w:pStyle w:val="Compact"/>
            </w:pPr>
            <w:r>
              <w:t xml:space="preserve">0.32 [0.17, 0.49] / 0.29 / 8.0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0.71 / 0.77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six</w:t>
            </w:r>
          </w:p>
        </w:tc>
        <w:tc>
          <w:tcPr/>
          <w:p>
            <w:pPr>
              <w:pStyle w:val="Compact"/>
            </w:pPr>
            <w:r>
              <w:t xml:space="preserve">0.12 [0.02, 0.23] / 0.07 / 560.0</w:t>
            </w:r>
          </w:p>
        </w:tc>
        <w:tc>
          <w:tcPr/>
          <w:p>
            <w:pPr>
              <w:pStyle w:val="Compact"/>
            </w:pPr>
            <w:r>
              <w:t xml:space="preserve">0.17 [0.05, 0.30] / 0.17 / 29.0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0.55 / 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six + B</w:t>
            </w:r>
          </w:p>
        </w:tc>
        <w:tc>
          <w:tcPr/>
          <w:p>
            <w:pPr>
              <w:pStyle w:val="Compact"/>
            </w:pPr>
            <w:r>
              <w:t xml:space="preserve">0.00 [0.00, 0.00] / 0.00 / 926.0</w:t>
            </w:r>
          </w:p>
        </w:tc>
        <w:tc>
          <w:tcPr/>
          <w:p>
            <w:pPr>
              <w:pStyle w:val="Compact"/>
            </w:pPr>
            <w:r>
              <w:t xml:space="preserve">0.29 [0.15, 0.46] / 0.31 / 17.0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0.35 / 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six + jitter 0.3</w:t>
            </w:r>
          </w:p>
        </w:tc>
        <w:tc>
          <w:tcPr/>
          <w:p>
            <w:pPr>
              <w:pStyle w:val="Compact"/>
            </w:pPr>
            <w:r>
              <w:t xml:space="preserve">0.08 [0.00, 0.20] / 0.05 / 611.0</w:t>
            </w:r>
          </w:p>
        </w:tc>
        <w:tc>
          <w:tcPr/>
          <w:p>
            <w:pPr>
              <w:pStyle w:val="Compact"/>
            </w:pPr>
            <w:r>
              <w:t xml:space="preserve">0.23 [0.10, 0.38] / 0.19 / 31.0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0.52 / 0.68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six + jitter 0.5</w:t>
            </w:r>
          </w:p>
        </w:tc>
        <w:tc>
          <w:tcPr/>
          <w:p>
            <w:pPr>
              <w:pStyle w:val="Compact"/>
            </w:pPr>
            <w:r>
              <w:t xml:space="preserve">0.08 [0.00, 0.20] / 0.05 / 802.0</w:t>
            </w:r>
          </w:p>
        </w:tc>
        <w:tc>
          <w:tcPr/>
          <w:p>
            <w:pPr>
              <w:pStyle w:val="Compact"/>
            </w:pPr>
            <w:r>
              <w:t xml:space="preserve">0.16 [0.04, 0.30] / 0.12 / 37.0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  <w:r>
              <w:t xml:space="preserve">0.37 / 0.60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six + B + jitter 0.3</w:t>
            </w:r>
          </w:p>
        </w:tc>
        <w:tc>
          <w:tcPr/>
          <w:p>
            <w:pPr>
              <w:pStyle w:val="Compact"/>
            </w:pPr>
            <w:r>
              <w:t xml:space="preserve">0.00 [0.00, 0.00] / 0.00 / 946.0</w:t>
            </w:r>
          </w:p>
        </w:tc>
        <w:tc>
          <w:tcPr/>
          <w:p>
            <w:pPr>
              <w:pStyle w:val="Compact"/>
            </w:pPr>
            <w:r>
              <w:t xml:space="preserve">0.16 [0.05, 0.30] / 0.15 / 25.0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0.33 / 0.68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patterns</w:t>
            </w:r>
          </w:p>
        </w:tc>
        <w:tc>
          <w:tcPr/>
          <w:p>
            <w:pPr>
              <w:pStyle w:val="Compact"/>
            </w:pPr>
            <w:r>
              <w:t xml:space="preserve">0.00 [0.00, 0.00] / 0.00 / 18,725.0</w:t>
            </w:r>
          </w:p>
        </w:tc>
        <w:tc>
          <w:tcPr/>
          <w:p>
            <w:pPr>
              <w:pStyle w:val="Compact"/>
            </w:pPr>
            <w:r>
              <w:t xml:space="preserve">0.00 [0.00, 0.00] / 0.00 / 10,989.0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0.07 / 0.13</w:t>
            </w:r>
          </w:p>
        </w:tc>
      </w:tr>
    </w:tbl>
    <w:bookmarkEnd w:id="20"/>
    <w:bookmarkStart w:id="21" w:name="s12-a-library-closer-to-the-measurements"/>
    <w:p>
      <w:pPr>
        <w:pStyle w:val="Heading2"/>
      </w:pPr>
      <w:r>
        <w:t xml:space="preserve">S12 A library closer to the measurements</w:t>
      </w:r>
    </w:p>
    <w:p>
      <w:pPr>
        <w:pStyle w:val="FirstParagraph"/>
      </w:pPr>
      <w:r>
        <w:t xml:space="preserve">Package (Section 3.7 of the article): Debye–Waller B = 4.45 Å², Lorentz–polarisation conversion, Kα2 as a nuisance, comparison over the measured range. Ablations remove one change from the package.</w:t>
      </w:r>
    </w:p>
    <w:p>
      <w:pPr>
        <w:pStyle w:val="BodyText"/>
      </w:pPr>
      <w:r>
        <w:rPr>
          <w:b/>
          <w:bCs/>
        </w:rPr>
        <w:t xml:space="preserve">Table S21</w:t>
      </w:r>
      <w:r>
        <w:t xml:space="preserve"> </w:t>
      </w:r>
      <w:r>
        <w:t xml:space="preserve">Compound-weighted top-1. Main = the article’s benchmark; package − main and the ablations are paired over compounds (an ablation’s difference is against the full package).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answer set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package − main</w:t>
            </w:r>
          </w:p>
        </w:tc>
        <w:tc>
          <w:tcPr/>
          <w:p>
            <w:pPr>
              <w:pStyle w:val="Compact"/>
            </w:pPr>
            <w:r>
              <w:t xml:space="preserve">− B</w:t>
            </w:r>
          </w:p>
        </w:tc>
        <w:tc>
          <w:tcPr/>
          <w:p>
            <w:pPr>
              <w:pStyle w:val="Compact"/>
            </w:pPr>
            <w:r>
              <w:t xml:space="preserve">− LP</w:t>
            </w:r>
          </w:p>
        </w:tc>
        <w:tc>
          <w:tcPr/>
          <w:p>
            <w:pPr>
              <w:pStyle w:val="Compact"/>
            </w:pPr>
            <w:r>
              <w:t xml:space="preserve">− Kα2</w:t>
            </w:r>
          </w:p>
        </w:tc>
        <w:tc>
          <w:tcPr/>
          <w:p>
            <w:pPr>
              <w:pStyle w:val="Compact"/>
            </w:pPr>
            <w:r>
              <w:t xml:space="preserve">−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q lag + zero scan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0.86 [0.79, 0.92]</w:t>
            </w:r>
          </w:p>
        </w:tc>
        <w:tc>
          <w:tcPr/>
          <w:p>
            <w:pPr>
              <w:pStyle w:val="Compact"/>
            </w:pPr>
            <w:r>
              <w:t xml:space="preserve">−0.02 [−0.05, +0.02]</w:t>
            </w:r>
          </w:p>
        </w:tc>
        <w:tc>
          <w:tcPr/>
          <w:p>
            <w:pPr>
              <w:pStyle w:val="Compact"/>
            </w:pPr>
            <w:r>
              <w:t xml:space="preserve">+0.01 [−0.02, +0.03]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+0.01 [0.00, +0.03]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q lag + zero scan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0.49 [0.31, 0.67]</w:t>
            </w:r>
          </w:p>
        </w:tc>
        <w:tc>
          <w:tcPr/>
          <w:p>
            <w:pPr>
              <w:pStyle w:val="Compact"/>
            </w:pPr>
            <w:r>
              <w:t xml:space="preserve">+0.03 [−0.07, +0.13]</w:t>
            </w:r>
          </w:p>
        </w:tc>
        <w:tc>
          <w:tcPr/>
          <w:p>
            <w:pPr>
              <w:pStyle w:val="Compact"/>
            </w:pPr>
            <w:r>
              <w:t xml:space="preserve">−0.07 [−0.17,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−0.03 [−0.10, 0.00]</w:t>
            </w:r>
          </w:p>
        </w:tc>
        <w:tc>
          <w:tcPr/>
          <w:p>
            <w:pPr>
              <w:pStyle w:val="Compact"/>
            </w:pPr>
            <w:r>
              <w:t xml:space="preserve">+0.03 [0.00, +0.10]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0.88 [0.83, 0.94]</w:t>
            </w:r>
          </w:p>
        </w:tc>
        <w:tc>
          <w:tcPr/>
          <w:p>
            <w:pPr>
              <w:pStyle w:val="Compact"/>
            </w:pPr>
            <w:r>
              <w:t xml:space="preserve">+0.04 [+0.01, +0.08]</w:t>
            </w:r>
          </w:p>
        </w:tc>
        <w:tc>
          <w:tcPr/>
          <w:p>
            <w:pPr>
              <w:pStyle w:val="Compact"/>
            </w:pPr>
            <w:r>
              <w:t xml:space="preserve">0.00 [−0.03, +0.02]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−0.03 [−0.07, −0.01]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0.44 [0.28, 0.62]</w:t>
            </w:r>
          </w:p>
        </w:tc>
        <w:tc>
          <w:tcPr/>
          <w:p>
            <w:pPr>
              <w:pStyle w:val="Compact"/>
            </w:pPr>
            <w:r>
              <w:t xml:space="preserve">+0.04 [−0.01, +0.13]</w:t>
            </w:r>
          </w:p>
        </w:tc>
        <w:tc>
          <w:tcPr/>
          <w:p>
            <w:pPr>
              <w:pStyle w:val="Compact"/>
            </w:pPr>
            <w:r>
              <w:t xml:space="preserve">−0.03 [−0.10, 0.00]</w:t>
            </w:r>
          </w:p>
        </w:tc>
        <w:tc>
          <w:tcPr/>
          <w:p>
            <w:pPr>
              <w:pStyle w:val="Compact"/>
            </w:pPr>
            <w:r>
              <w:t xml:space="preserve">+0.01 [0.00, +0.02]</w:t>
            </w:r>
          </w:p>
        </w:tc>
        <w:tc>
          <w:tcPr/>
          <w:p>
            <w:pPr>
              <w:pStyle w:val="Compact"/>
            </w:pPr>
            <w:r>
              <w:t xml:space="preserve">−0.02 [−0.05,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0.81 [0.74, 0.87]</w:t>
            </w:r>
          </w:p>
        </w:tc>
        <w:tc>
          <w:tcPr/>
          <w:p>
            <w:pPr>
              <w:pStyle w:val="Compact"/>
            </w:pPr>
            <w:r>
              <w:t xml:space="preserve">−0.02 [−0.07, +0.02]</w:t>
            </w:r>
          </w:p>
        </w:tc>
        <w:tc>
          <w:tcPr/>
          <w:p>
            <w:pPr>
              <w:pStyle w:val="Compact"/>
            </w:pPr>
            <w:r>
              <w:t xml:space="preserve">+0.01 [0.00, +0.03]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+0.01 [−0.03, +0.04]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0.27 [0.13, 0.42]</w:t>
            </w:r>
          </w:p>
        </w:tc>
        <w:tc>
          <w:tcPr/>
          <w:p>
            <w:pPr>
              <w:pStyle w:val="Compact"/>
            </w:pPr>
            <w:r>
              <w:t xml:space="preserve">−0.04 [−0.11,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+0.04 [0.00, +0.11]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0.81 [0.74, 0.88]</w:t>
            </w:r>
          </w:p>
        </w:tc>
        <w:tc>
          <w:tcPr/>
          <w:p>
            <w:pPr>
              <w:pStyle w:val="Compact"/>
            </w:pPr>
            <w:r>
              <w:t xml:space="preserve">−0.02 [−0.05, +0.02]</w:t>
            </w:r>
          </w:p>
        </w:tc>
        <w:tc>
          <w:tcPr/>
          <w:p>
            <w:pPr>
              <w:pStyle w:val="Compact"/>
            </w:pPr>
            <w:r>
              <w:t xml:space="preserve">0.00 [−0.02, +0.02]</w:t>
            </w:r>
          </w:p>
        </w:tc>
        <w:tc>
          <w:tcPr/>
          <w:p>
            <w:pPr>
              <w:pStyle w:val="Compact"/>
            </w:pPr>
            <w:r>
              <w:t xml:space="preserve">−0.02 [−0.04,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+0.02 [0.00, +0.04]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0.52 [0.35, 0.68]</w:t>
            </w:r>
          </w:p>
        </w:tc>
        <w:tc>
          <w:tcPr/>
          <w:p>
            <w:pPr>
              <w:pStyle w:val="Compact"/>
            </w:pPr>
            <w:r>
              <w:t xml:space="preserve">+0.02 [−0.05, +0.10]</w:t>
            </w:r>
          </w:p>
        </w:tc>
        <w:tc>
          <w:tcPr/>
          <w:p>
            <w:pPr>
              <w:pStyle w:val="Compact"/>
            </w:pPr>
            <w:r>
              <w:t xml:space="preserve">−0.07 [−0.17,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−0.03 [−0.10,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0.69 [0.61, 0.77]</w:t>
            </w:r>
          </w:p>
        </w:tc>
        <w:tc>
          <w:tcPr/>
          <w:p>
            <w:pPr>
              <w:pStyle w:val="Compact"/>
            </w:pPr>
            <w:r>
              <w:t xml:space="preserve">−0.02 [−0.07, +0.03]</w:t>
            </w:r>
          </w:p>
        </w:tc>
        <w:tc>
          <w:tcPr/>
          <w:p>
            <w:pPr>
              <w:pStyle w:val="Compact"/>
            </w:pPr>
            <w:r>
              <w:t xml:space="preserve">−0.02 [−0.07, +0.02]</w:t>
            </w:r>
          </w:p>
        </w:tc>
        <w:tc>
          <w:tcPr/>
          <w:p>
            <w:pPr>
              <w:pStyle w:val="Compact"/>
            </w:pPr>
            <w:r>
              <w:t xml:space="preserve">−0.02 [−0.04,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+0.05 [+0.02, +0.09]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0.50 [0.33, 0.67]</w:t>
            </w:r>
          </w:p>
        </w:tc>
        <w:tc>
          <w:tcPr/>
          <w:p>
            <w:pPr>
              <w:pStyle w:val="Compact"/>
            </w:pPr>
            <w:r>
              <w:t xml:space="preserve">+0.03 [0.00, +0.10]</w:t>
            </w:r>
          </w:p>
        </w:tc>
        <w:tc>
          <w:tcPr/>
          <w:p>
            <w:pPr>
              <w:pStyle w:val="Compact"/>
            </w:pPr>
            <w:r>
              <w:t xml:space="preserve">−0.07 [−0.17,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−0.02 [−0.04, 0.00]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21"/>
    <w:bookmarkStart w:id="22" w:name="s13-the-open-replica-cod"/>
    <w:p>
      <w:pPr>
        <w:pStyle w:val="Heading2"/>
      </w:pPr>
      <w:r>
        <w:t xml:space="preserve">S13 The open replica (COD)</w:t>
      </w:r>
    </w:p>
    <w:p>
      <w:pPr>
        <w:pStyle w:val="FirstParagraph"/>
      </w:pPr>
      <w:r>
        <w:t xml:space="preserve">Library: 108,716 COD entries pass the corpus filter and 854 candidate entries of the queries are added (109,570); 108,902 gave stick patterns. Identified: 191 of 196 patterns (189 also identified in the CSD, 2 only in the COD). Other-compound candidates kept as library entries: 2,670; same-formula candidates set aside as not comparable: 23. Scored: 190 patterns. ln q is the corrected version; no hubness correction and no package of Section S12.</w:t>
      </w:r>
    </w:p>
    <w:p>
      <w:pPr>
        <w:pStyle w:val="BodyText"/>
      </w:pPr>
      <w:r>
        <w:rPr>
          <w:b/>
          <w:bCs/>
        </w:rPr>
        <w:t xml:space="preserve">Table S22</w:t>
      </w:r>
      <w:r>
        <w:t xml:space="preserve"> </w:t>
      </w:r>
      <w:r>
        <w:t xml:space="preserve">Retrieval on the open replica (background-subtracted queries).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answer set</w:t>
            </w:r>
          </w:p>
        </w:tc>
        <w:tc>
          <w:tcPr/>
          <w:p>
            <w:pPr>
              <w:pStyle w:val="Compact"/>
            </w:pPr>
            <w:r>
              <w:t xml:space="preserve">patterns / compounds</w:t>
            </w:r>
          </w:p>
        </w:tc>
        <w:tc>
          <w:tcPr/>
          <w:p>
            <w:pPr>
              <w:pStyle w:val="Compact"/>
            </w:pPr>
            <w:r>
              <w:t xml:space="preserve">macro top-1</w:t>
            </w:r>
          </w:p>
        </w:tc>
        <w:tc>
          <w:tcPr/>
          <w:p>
            <w:pPr>
              <w:pStyle w:val="Compact"/>
            </w:pPr>
            <w:r>
              <w:t xml:space="preserve">macro top-10</w:t>
            </w:r>
          </w:p>
        </w:tc>
        <w:tc>
          <w:tcPr/>
          <w:p>
            <w:pPr>
              <w:pStyle w:val="Compact"/>
            </w:pPr>
            <w:r>
              <w:t xml:space="preserve">per-pattern top-1</w:t>
            </w:r>
          </w:p>
        </w:tc>
        <w:tc>
          <w:tcPr/>
          <w:p>
            <w:pPr>
              <w:pStyle w:val="Compact"/>
            </w:pPr>
            <w:r>
              <w:t xml:space="preserve">median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q lag + zero scan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190 / 125</w:t>
            </w:r>
          </w:p>
        </w:tc>
        <w:tc>
          <w:tcPr/>
          <w:p>
            <w:pPr>
              <w:pStyle w:val="Compact"/>
            </w:pPr>
            <w:r>
              <w:t xml:space="preserve">0.90 [0.85, 0.95]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q lag + zero scan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35 / 9</w:t>
            </w:r>
          </w:p>
        </w:tc>
        <w:tc>
          <w:tcPr/>
          <w:p>
            <w:pPr>
              <w:pStyle w:val="Compact"/>
            </w:pPr>
            <w:r>
              <w:t xml:space="preserve">0.56 [0.22, 0.89]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190 / 125</w:t>
            </w:r>
          </w:p>
        </w:tc>
        <w:tc>
          <w:tcPr/>
          <w:p>
            <w:pPr>
              <w:pStyle w:val="Compact"/>
            </w:pPr>
            <w:r>
              <w:t xml:space="preserve">0.89 [0.83, 0.94]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35 / 9</w:t>
            </w:r>
          </w:p>
        </w:tc>
        <w:tc>
          <w:tcPr/>
          <w:p>
            <w:pPr>
              <w:pStyle w:val="Compact"/>
            </w:pPr>
            <w:r>
              <w:t xml:space="preserve">0.58 [0.28, 0.89]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190 / 125</w:t>
            </w:r>
          </w:p>
        </w:tc>
        <w:tc>
          <w:tcPr/>
          <w:p>
            <w:pPr>
              <w:pStyle w:val="Compact"/>
            </w:pPr>
            <w:r>
              <w:t xml:space="preserve">0.87 [0.81, 0.92]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35 / 9</w:t>
            </w:r>
          </w:p>
        </w:tc>
        <w:tc>
          <w:tcPr/>
          <w:p>
            <w:pPr>
              <w:pStyle w:val="Compact"/>
            </w:pPr>
            <w:r>
              <w:t xml:space="preserve">0.26 [0.04, 0.56]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190 / 125</w:t>
            </w:r>
          </w:p>
        </w:tc>
        <w:tc>
          <w:tcPr/>
          <w:p>
            <w:pPr>
              <w:pStyle w:val="Compact"/>
            </w:pPr>
            <w:r>
              <w:t xml:space="preserve">0.88 [0.82, 0.93]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35 / 9</w:t>
            </w:r>
          </w:p>
        </w:tc>
        <w:tc>
          <w:tcPr/>
          <w:p>
            <w:pPr>
              <w:pStyle w:val="Compact"/>
            </w:pPr>
            <w:r>
              <w:t xml:space="preserve">0.56 [0.22, 0.89]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912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190 / 125</w:t>
            </w:r>
          </w:p>
        </w:tc>
        <w:tc>
          <w:tcPr/>
          <w:p>
            <w:pPr>
              <w:pStyle w:val="Compact"/>
            </w:pPr>
            <w:r>
              <w:t xml:space="preserve">0.77 [0.69, 0.84]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35 / 9</w:t>
            </w:r>
          </w:p>
        </w:tc>
        <w:tc>
          <w:tcPr/>
          <w:p>
            <w:pPr>
              <w:pStyle w:val="Compact"/>
            </w:pPr>
            <w:r>
              <w:t xml:space="preserve">0.44 [0.11, 0.78]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6,954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any same-form</w:t>
            </w:r>
          </w:p>
        </w:tc>
        <w:tc>
          <w:tcPr/>
          <w:p>
            <w:pPr>
              <w:pStyle w:val="Compact"/>
            </w:pPr>
            <w:r>
              <w:t xml:space="preserve">190 / 125</w:t>
            </w:r>
          </w:p>
        </w:tc>
        <w:tc>
          <w:tcPr/>
          <w:p>
            <w:pPr>
              <w:pStyle w:val="Compact"/>
            </w:pPr>
            <w:r>
              <w:t xml:space="preserve">0.02 [0.00, 0.04]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2,946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single-crystal</w:t>
            </w:r>
          </w:p>
        </w:tc>
        <w:tc>
          <w:tcPr/>
          <w:p>
            <w:pPr>
              <w:pStyle w:val="Compact"/>
            </w:pPr>
            <w:r>
              <w:t xml:space="preserve">35 / 9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11,624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2026-10-14T08:45:08Z</dcterms:created>
  <dcterms:modified xsi:type="dcterms:W3CDTF">2026-10-14T08:45:08Z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