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cm9ui5xxwla2" w:id="0"/>
      <w:bookmarkEnd w:id="0"/>
      <w:r w:rsidDel="00000000" w:rsidR="00000000" w:rsidRPr="00000000">
        <w:rPr>
          <w:rtl w:val="0"/>
        </w:rPr>
        <w:t xml:space="preserve">Fronteiras da Engenharia de Software - Podcast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cicnhc7d6mos" w:id="1"/>
      <w:bookmarkEnd w:id="1"/>
      <w:r w:rsidDel="00000000" w:rsidR="00000000" w:rsidRPr="00000000">
        <w:rPr>
          <w:rtl w:val="0"/>
        </w:rPr>
        <w:t xml:space="preserve">Episódio 10, Temporada 2: Segurança em Engenharia de Software, com Joanna C.S. Santos (University of Notre Dame)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Host: Adolfo Neto (UTFPR)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Co-host: Ingrid Nunes (UFRGS)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Equipe: Danilo Ribeiro (Zup), Leonardo Fernandes (IFAL), Fabio Petrillo (Univ. Quebec), Gustavo Pinto (UFPA)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xjzutcb2lsfl" w:id="2"/>
      <w:bookmarkEnd w:id="2"/>
      <w:r w:rsidDel="00000000" w:rsidR="00000000" w:rsidRPr="00000000">
        <w:rPr>
          <w:rtl w:val="0"/>
        </w:rPr>
        <w:t xml:space="preserve">Script do Episódio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gcefp58t17kg" w:id="3"/>
      <w:bookmarkEnd w:id="3"/>
      <w:r w:rsidDel="00000000" w:rsidR="00000000" w:rsidRPr="00000000">
        <w:rPr>
          <w:rtl w:val="0"/>
        </w:rPr>
        <w:t xml:space="preserve">Parte 1: Apresentação [5 min, estimativa]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 </w:t>
      </w:r>
      <w:r w:rsidDel="00000000" w:rsidR="00000000" w:rsidRPr="00000000">
        <w:rPr>
          <w:rtl w:val="0"/>
        </w:rPr>
        <w:t xml:space="preserve">Hoje no Fronteiras da Engenharia de Software vamos conversar com Joanna Santos, professora da University of Notre Dame. O tema do episódio de hoje será Segurança em Engenharia de Software. Tudo bem, Joanna? Você pode se apresentar para as pessoas que nos escutam? 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9scytuhfkrw6" w:id="4"/>
      <w:bookmarkEnd w:id="4"/>
      <w:r w:rsidDel="00000000" w:rsidR="00000000" w:rsidRPr="00000000">
        <w:rPr>
          <w:rtl w:val="0"/>
        </w:rPr>
        <w:t xml:space="preserve">Parte 2 - </w:t>
      </w:r>
      <w:r w:rsidDel="00000000" w:rsidR="00000000" w:rsidRPr="00000000">
        <w:rPr>
          <w:rtl w:val="0"/>
        </w:rPr>
        <w:t xml:space="preserve">Tema do Episódio</w:t>
      </w:r>
      <w:r w:rsidDel="00000000" w:rsidR="00000000" w:rsidRPr="00000000">
        <w:rPr>
          <w:rtl w:val="0"/>
        </w:rPr>
        <w:t xml:space="preserve"> [20 min, estimativa]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Joanna, segurança é uma área da computação estudada há anos e atualmente ela tem sido largamente discutida no contexto da Engenharia de Software. Como podemos definir a parte de segurança que está situada no contexto da Engenharia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Como você enxerga a evolução da necessidade de endereçar segurança no desenvolvimento de software? Imagino que com os sistemas que temos em dia, localizados em uma vasta quantidade de dispositivos e conectados através da internet, segurança é cada vez mais crítico.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Considerando hoje um desenvolvedor de software mainstream, o que é esperado que ele ou ela saiba com relação à segurança? Você poderia mencionar o que seria o conhecimento com relação às diferentes </w:t>
      </w:r>
      <w:commentRangeStart w:id="0"/>
      <w:r w:rsidDel="00000000" w:rsidR="00000000" w:rsidRPr="00000000">
        <w:rPr>
          <w:rtl w:val="0"/>
        </w:rPr>
        <w:t xml:space="preserve">atividades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do desenvolvimento de software (requisitos, projeto/implementação, validação/verificação).</w:t>
      </w:r>
      <w:r w:rsidDel="00000000" w:rsidR="00000000" w:rsidRPr="00000000">
        <w:rPr>
          <w:highlight w:val="green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E hoje, esse conhecimento é ministrado usualmente como parte dos cursos de computação? Se sim, isso aparece nas disciplinas de Engenharia de Software? Isso tem mudado recentemente dado a importância de segurança?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Muitas vezes, o que acontece com relação à segurança é um comportamento reativo - uma vez o software desenvolvido, uma equipe especializada verifica vulnerabilidades. Isso pode gerar problemas, inclusive tivemos o problema do software usado nas prévias de um partido político e a empresa responsável disse que houve mudanças no penúltimo dia devido a problemas de segurança apontados por uma empresa. Existe alguma forma de endereçar segurança de forma pró-ativa, ou seja, por construção?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sz w:val="22"/>
          <w:szCs w:val="22"/>
        </w:rPr>
      </w:pPr>
      <w:bookmarkStart w:colFirst="0" w:colLast="0" w:name="_4pczcabpmkhp" w:id="5"/>
      <w:bookmarkEnd w:id="5"/>
      <w:r w:rsidDel="00000000" w:rsidR="00000000" w:rsidRPr="00000000">
        <w:rPr>
          <w:rtl w:val="0"/>
        </w:rPr>
        <w:t xml:space="preserve">Parte 3: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Tem um </w:t>
      </w:r>
      <w:commentRangeStart w:id="1"/>
      <w:r w:rsidDel="00000000" w:rsidR="00000000" w:rsidRPr="00000000">
        <w:rPr>
          <w:rtl w:val="0"/>
        </w:rPr>
        <w:t xml:space="preserve">artigo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seu que ganhou prêmio na conferência internacional de arquitetura de software, onde você estudou táticas de segurança arquiteturais. Você pode contar mais sobre esse artigo e seus resultados?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Nesta mesma linha, você publicou outros </w:t>
      </w:r>
      <w:commentRangeStart w:id="2"/>
      <w:r w:rsidDel="00000000" w:rsidR="00000000" w:rsidRPr="00000000">
        <w:rPr>
          <w:rtl w:val="0"/>
        </w:rPr>
        <w:t xml:space="preserve">artigos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que tem foco em segurança e arquitetura de software. Esse é o ponto de partida para começar a pensar em segurança em um sistema de software? Qual a relação entre a arquitetura adotada e segurança?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(CORTE AQUI)</w:t>
      </w:r>
    </w:p>
    <w:p w:rsidR="00000000" w:rsidDel="00000000" w:rsidP="00000000" w:rsidRDefault="00000000" w:rsidRPr="00000000" w14:paraId="00000017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Nova pergunta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th1euilj8pf4" w:id="6"/>
      <w:bookmarkEnd w:id="6"/>
      <w:r w:rsidDel="00000000" w:rsidR="00000000" w:rsidRPr="00000000">
        <w:rPr>
          <w:rtl w:val="0"/>
        </w:rPr>
        <w:t xml:space="preserve">Parte 4: Outras perguntas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Você obteve uma posição de professora em uma universidade americana imediatamente após a conclusão do seu doutorado. Quem quiser saber mais sobre isso vou deixar na descrição do episódio duas entrevistas com você, uma ao projeto GAP e outra ao Emílias Podcast. Que lições aprendidas você pode compartilhar com a gente sobre a sua experiência?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Considerando que você está atuando na fronteira entre engenharia de software e segurança, você almeja fazer alguma adaptação de disciplinas de engenharia de software ou currículos de computação que preencha essa lacuna?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m8j5l28k2lae" w:id="7"/>
      <w:bookmarkEnd w:id="7"/>
      <w:r w:rsidDel="00000000" w:rsidR="00000000" w:rsidRPr="00000000">
        <w:rPr>
          <w:rtl w:val="0"/>
        </w:rPr>
        <w:t xml:space="preserve">Parte 5: Próxima Fronteira da ES [3 min, estimativa]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 </w:t>
      </w:r>
      <w:r w:rsidDel="00000000" w:rsidR="00000000" w:rsidRPr="00000000">
        <w:rPr>
          <w:rtl w:val="0"/>
        </w:rPr>
        <w:t xml:space="preserve">Para você, qual é a próxima fronteira da engenharia de software? (pode ser algo que você acha que vai acontecer ou que você gostaria que acontecesse em nossa área)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wbgmpuy58gtw" w:id="8"/>
      <w:bookmarkEnd w:id="8"/>
      <w:r w:rsidDel="00000000" w:rsidR="00000000" w:rsidRPr="00000000">
        <w:rPr>
          <w:rtl w:val="0"/>
        </w:rPr>
        <w:t xml:space="preserve">Parte 6: Encerramento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/>
      </w:pPr>
      <w:r w:rsidDel="00000000" w:rsidR="00000000" w:rsidRPr="00000000">
        <w:rPr>
          <w:highlight w:val="yellow"/>
          <w:rtl w:val="0"/>
        </w:rPr>
        <w:t xml:space="preserve">[ADOLFO]</w:t>
      </w:r>
      <w:r w:rsidDel="00000000" w:rsidR="00000000" w:rsidRPr="00000000">
        <w:rPr>
          <w:rtl w:val="0"/>
        </w:rPr>
        <w:t xml:space="preserve"> Agradece e passa para o(a) entrevistado(a).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/>
      </w:pPr>
      <w:r w:rsidDel="00000000" w:rsidR="00000000" w:rsidRPr="00000000">
        <w:rPr>
          <w:highlight w:val="green"/>
          <w:rtl w:val="0"/>
        </w:rPr>
        <w:t xml:space="preserve">[INGRID]</w:t>
      </w:r>
      <w:r w:rsidDel="00000000" w:rsidR="00000000" w:rsidRPr="00000000">
        <w:rPr>
          <w:rtl w:val="0"/>
        </w:rPr>
        <w:t xml:space="preserve"> Fecha o episódio.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i6hwypkas1e7" w:id="9"/>
      <w:bookmarkEnd w:id="9"/>
      <w:r w:rsidDel="00000000" w:rsidR="00000000" w:rsidRPr="00000000">
        <w:rPr>
          <w:rtl w:val="0"/>
        </w:rPr>
        <w:t xml:space="preserve">Texto para divulgação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Conversamos com Joanna C.S. Santos, professora assistente na University of Notre Dame.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Site de Joanna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https://joannacss.github.io/</w:t>
        </w:r>
      </w:hyperlink>
      <w:r w:rsidDel="00000000" w:rsidR="00000000" w:rsidRPr="00000000">
        <w:rPr>
          <w:rtl w:val="0"/>
        </w:rPr>
        <w:t xml:space="preserve"> (lá ela deixa link para todos os seus outros sites relevantes)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Links Citados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Entrevista no Emílias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https://www.youtube.com/watch?v=5SWp7QGsVEY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 no projeto GAP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https://youtu.be/dQQm8_35DqY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CS Jobs at Undergraduate Institutions (PUIs)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https://cs-pui.github.io/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Raciocínio Automatizado com Leonardo de Moura, Pesquisador na Microsoft Research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https://www.youtube.com/watch?v=bwKFcLaeD1A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Artigos mencionados: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Joanna C. S. Santos, Anthony Peruma, Mehdi Mirakhorli, Matthias Galster, Jairo Veloz Vidal, Adriana Sejfia: Understanding Software Vulnerabilities Related to Architectural Security Tactics: An Empirical Investigation of Chromium, PHP and Thunderbird. ICSA 2017: 69-78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Joanna C. S. Santos, Adriana Sejfia, Taylor Corrello, Smruthi Gadenkanahalli, Mehdi Mirakhorli: Achilles' heel of plug-and-Play software architectures: a grounded theory based approach. ESEC/SIGSOFT FSE 2019: 671-682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Joanna C. S. Santos, Selma Suloglu, Joanna Ye, Mehdi Mirakhorli: Towards an Automated Approach for Detecting Architectural Weaknesses in Critical Systems. ICSE (Workshops) 2020: 250-253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bfbfb" w:val="clear"/>
        <w:spacing w:after="220" w:before="220" w:lineRule="auto"/>
        <w:rPr>
          <w:color w:val="292f36"/>
          <w:sz w:val="24"/>
          <w:szCs w:val="24"/>
        </w:rPr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Nossa equipe é formada por: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bfbfb" w:val="clear"/>
        <w:spacing w:after="0" w:afterAutospacing="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Leonardo Fernandes (IFAL)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bfbfb" w:val="clear"/>
        <w:spacing w:after="0" w:afterAutospacing="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Gustavo Pinto (UFPA)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bfbfb" w:val="clear"/>
        <w:spacing w:after="0" w:afterAutospacing="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Fabio Petrillo (UQAC)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bfbfb" w:val="clear"/>
        <w:spacing w:after="0" w:afterAutospacing="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Danilo Monteiro (Zup Innovation)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bfbfb" w:val="clear"/>
        <w:spacing w:after="0" w:afterAutospacing="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Adolfo Gustavo Serra Seca Neto (UTFPR) - co-host deste episódio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bfbfb" w:val="clear"/>
        <w:spacing w:after="160" w:lineRule="auto"/>
        <w:ind w:left="720" w:hanging="360"/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Ingrid Nunes (UFRGS) - co-host deste episódio</w:t>
      </w:r>
    </w:p>
    <w:p w:rsidR="00000000" w:rsidDel="00000000" w:rsidP="00000000" w:rsidRDefault="00000000" w:rsidRPr="00000000" w14:paraId="00000035">
      <w:pPr>
        <w:shd w:fill="fbfbfb" w:val="clear"/>
        <w:spacing w:after="220" w:before="220" w:lineRule="auto"/>
        <w:rPr>
          <w:color w:val="292f36"/>
          <w:sz w:val="24"/>
          <w:szCs w:val="24"/>
        </w:rPr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Nosso site é</w:t>
      </w:r>
      <w:hyperlink r:id="rId12">
        <w:r w:rsidDel="00000000" w:rsidR="00000000" w:rsidRPr="00000000">
          <w:rPr>
            <w:color w:val="5000b9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5000b9"/>
            <w:sz w:val="24"/>
            <w:szCs w:val="24"/>
            <w:u w:val="single"/>
            <w:rtl w:val="0"/>
          </w:rPr>
          <w:t xml:space="preserve">https://fronteirases.github.io/</w:t>
        </w:r>
      </w:hyperlink>
      <w:r w:rsidDel="00000000" w:rsidR="00000000" w:rsidRPr="00000000">
        <w:rPr>
          <w:color w:val="292f3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bfbfb" w:val="clear"/>
        <w:spacing w:before="220" w:lineRule="auto"/>
        <w:rPr>
          <w:color w:val="292f36"/>
          <w:sz w:val="24"/>
          <w:szCs w:val="24"/>
        </w:rPr>
      </w:pPr>
      <w:r w:rsidDel="00000000" w:rsidR="00000000" w:rsidRPr="00000000">
        <w:rPr>
          <w:color w:val="292f36"/>
          <w:sz w:val="24"/>
          <w:szCs w:val="24"/>
          <w:rtl w:val="0"/>
        </w:rPr>
        <w:t xml:space="preserve">A edição deste episódio foi feita pela Zup Innovation</w:t>
      </w:r>
      <w:hyperlink r:id="rId14">
        <w:r w:rsidDel="00000000" w:rsidR="00000000" w:rsidRPr="00000000">
          <w:rPr>
            <w:color w:val="5000b9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5000b9"/>
            <w:sz w:val="24"/>
            <w:szCs w:val="24"/>
            <w:u w:val="single"/>
            <w:rtl w:val="0"/>
          </w:rPr>
          <w:t xml:space="preserve">https://www.zup.com.br/</w:t>
        </w:r>
      </w:hyperlink>
      <w:r w:rsidDel="00000000" w:rsidR="00000000" w:rsidRPr="00000000">
        <w:rPr>
          <w:color w:val="292f3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Bruto está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https://youtu.be/Fxqyg--QKVQ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onteiras da Engenharia de Software" w:id="0" w:date="2021-11-24T16:04:19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contexto genérico, quais são os processos/etapas que eu deveria seguir para implementar o desenvolvimento de software seguro?</w:t>
      </w:r>
    </w:p>
  </w:comment>
  <w:comment w:author="Fronteiras da Engenharia de Software" w:id="1" w:date="2021-11-22T22:05:5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C. S. Santos, Anthony Peruma, Mehdi Mirakhorli, Matthias Galster, Jairo Veloz Vidal, Adriana Sejfia: Understanding Software Vulnerabilities Related to Architectural Security Tactics: An Empirical Investigation of Chromium, PHP and Thunderbird. ICSA 2017: 69-78</w:t>
      </w:r>
    </w:p>
  </w:comment>
  <w:comment w:author="Fronteiras da Engenharia de Software" w:id="2" w:date="2021-11-22T22:10:2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C. S. Santos, Adriana Sejfia, Taylor Corrello, Smruthi Gadenkanahalli, Mehdi Mirakhorli: Achilles' heel of plug-and-Play software architectures: a grounded theory based approach. ESEC/SIGSOFT FSE 2019: 671-682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C. S. Santos, Selma Suloglu, Joanna Ye, Mehdi Mirakhorli: Towards an Automated Approach for Detecting Architectural Weaknesses in Critical Systems. ICSE (Workshops) 2020: 250-253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f3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wKFcLaeD1A" TargetMode="External"/><Relationship Id="rId10" Type="http://schemas.openxmlformats.org/officeDocument/2006/relationships/hyperlink" Target="https://cs-pui.github.io/" TargetMode="External"/><Relationship Id="rId13" Type="http://schemas.openxmlformats.org/officeDocument/2006/relationships/hyperlink" Target="https://fronteirases.github.io/" TargetMode="External"/><Relationship Id="rId12" Type="http://schemas.openxmlformats.org/officeDocument/2006/relationships/hyperlink" Target="https://fronteirases.github.i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dQQm8_35DqY" TargetMode="External"/><Relationship Id="rId15" Type="http://schemas.openxmlformats.org/officeDocument/2006/relationships/hyperlink" Target="https://www.zup.com.br/" TargetMode="External"/><Relationship Id="rId14" Type="http://schemas.openxmlformats.org/officeDocument/2006/relationships/hyperlink" Target="https://www.zup.com.br/" TargetMode="External"/><Relationship Id="rId16" Type="http://schemas.openxmlformats.org/officeDocument/2006/relationships/hyperlink" Target="https://youtu.be/Fxqyg--QKV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joannacss.github.io/" TargetMode="External"/><Relationship Id="rId8" Type="http://schemas.openxmlformats.org/officeDocument/2006/relationships/hyperlink" Target="https://www.youtube.com/watch?v=5SWp7QGsV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