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8E" w:rsidRDefault="002E358E" w:rsidP="00395192">
      <w:pP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</w:pPr>
      <w:proofErr w:type="spellStart"/>
      <w:r>
        <w:rPr>
          <w:b/>
          <w:bCs/>
          <w:color w:val="000000"/>
          <w:sz w:val="60"/>
          <w:szCs w:val="60"/>
          <w:shd w:val="clear" w:color="auto" w:fill="FFFFFF"/>
        </w:rPr>
        <w:t>Основы</w:t>
      </w:r>
      <w:proofErr w:type="spellEnd"/>
      <w:r>
        <w:rPr>
          <w:b/>
          <w:bCs/>
          <w:color w:val="000000"/>
          <w:sz w:val="60"/>
          <w:szCs w:val="60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60"/>
          <w:szCs w:val="60"/>
          <w:shd w:val="clear" w:color="auto" w:fill="FFFFFF"/>
        </w:rPr>
        <w:t>работы</w:t>
      </w:r>
      <w:proofErr w:type="spellEnd"/>
      <w:r>
        <w:rPr>
          <w:b/>
          <w:bCs/>
          <w:color w:val="000000"/>
          <w:sz w:val="60"/>
          <w:szCs w:val="60"/>
          <w:shd w:val="clear" w:color="auto" w:fill="FFFFFF"/>
        </w:rPr>
        <w:t xml:space="preserve"> с </w:t>
      </w:r>
      <w:proofErr w:type="spellStart"/>
      <w:r>
        <w:rPr>
          <w:b/>
          <w:bCs/>
          <w:color w:val="000000"/>
          <w:sz w:val="60"/>
          <w:szCs w:val="60"/>
          <w:shd w:val="clear" w:color="auto" w:fill="FFFFFF"/>
        </w:rPr>
        <w:t>массивами</w:t>
      </w:r>
      <w:proofErr w:type="spellEnd"/>
      <w:r>
        <w:rPr>
          <w:b/>
          <w:bCs/>
          <w:color w:val="000000"/>
          <w:sz w:val="60"/>
          <w:szCs w:val="60"/>
          <w:shd w:val="clear" w:color="auto" w:fill="FFFFFF"/>
        </w:rPr>
        <w:t xml:space="preserve"> и </w:t>
      </w:r>
      <w:r w:rsidR="00395192">
        <w:rPr>
          <w:b/>
          <w:bCs/>
          <w:color w:val="000000"/>
          <w:sz w:val="60"/>
          <w:szCs w:val="60"/>
          <w:shd w:val="clear" w:color="auto" w:fill="FFFFFF"/>
        </w:rPr>
        <w:br/>
      </w:r>
      <w:proofErr w:type="spellStart"/>
      <w:r>
        <w:rPr>
          <w:b/>
          <w:bCs/>
          <w:color w:val="000000"/>
          <w:sz w:val="60"/>
          <w:szCs w:val="60"/>
          <w:shd w:val="clear" w:color="auto" w:fill="FFFFFF"/>
        </w:rPr>
        <w:t>объектами</w:t>
      </w:r>
      <w:proofErr w:type="spellEnd"/>
      <w:r>
        <w:rPr>
          <w:b/>
          <w:bCs/>
          <w:color w:val="000000"/>
          <w:sz w:val="60"/>
          <w:szCs w:val="60"/>
          <w:shd w:val="clear" w:color="auto" w:fill="FFFFFF"/>
        </w:rPr>
        <w:t xml:space="preserve"> в </w:t>
      </w:r>
      <w:proofErr w:type="spellStart"/>
      <w:r>
        <w:rPr>
          <w:b/>
          <w:bCs/>
          <w:color w:val="000000"/>
          <w:sz w:val="60"/>
          <w:szCs w:val="60"/>
          <w:shd w:val="clear" w:color="auto" w:fill="FFFFFF"/>
        </w:rPr>
        <w:t>JavaScript</w:t>
      </w:r>
      <w:proofErr w:type="spellEnd"/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программировании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очень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часто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возникает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задача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хранения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списка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похожих значений</w:t>
      </w:r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например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всех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дней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недели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всех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месяцев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Можно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было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создавать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под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каждое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значение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списка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свою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переменную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но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очень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неудобно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долго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 для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списка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дней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недели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понадобилось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7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переменных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а для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месяцев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вообще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12.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теперь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представьте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что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вам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нужно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вывести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экран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название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третьего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месяца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помощью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12-ти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различных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переменных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было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проблематично, так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как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вам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необходимо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помнить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названия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всех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переменных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которые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записали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имена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месяцев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Поэтому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для таких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вещей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был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изобретен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специальный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тип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данных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Он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называется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массив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Массив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создается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помощью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квадратных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скобок </w:t>
      </w:r>
      <w:r>
        <w:rPr>
          <w:rFonts w:ascii="Arial" w:hAnsi="Arial" w:cs="Arial"/>
          <w:b/>
          <w:bCs/>
          <w:color w:val="333333"/>
          <w:sz w:val="23"/>
          <w:szCs w:val="23"/>
        </w:rPr>
        <w:t>[ ]</w:t>
      </w:r>
      <w:r>
        <w:rPr>
          <w:rFonts w:ascii="Arial" w:hAnsi="Arial" w:cs="Arial"/>
          <w:color w:val="333333"/>
          <w:sz w:val="23"/>
          <w:szCs w:val="23"/>
        </w:rPr>
        <w:t>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arr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[];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создаем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массив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arr</w:t>
      </w:r>
      <w:proofErr w:type="spellEnd"/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Пока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созданный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нами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массив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содержит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никаких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данных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Заполним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его</w:t>
      </w:r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названиями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дней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недели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>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arr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'пн'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'вт'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'ср'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'чт'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'пт'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'сб'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вс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];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Каждое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значение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списка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который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записали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массив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нашем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случае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каждый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день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недели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),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называется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элементом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массива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Элементы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разделяются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между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собой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запятой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После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запятой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можно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ставить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пробелы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можно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не ставить.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Обратите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внимание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на то,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что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названия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дней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недели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представляют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собой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</w:rPr>
        <w:t>строки</w:t>
      </w:r>
      <w:r>
        <w:rPr>
          <w:rFonts w:ascii="Arial" w:hAnsi="Arial" w:cs="Arial"/>
          <w:color w:val="333333"/>
          <w:sz w:val="23"/>
          <w:szCs w:val="23"/>
        </w:rPr>
        <w:t xml:space="preserve"> 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поэтому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взяты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кавычки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Кроме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строк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массиве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можно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хранить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</w:rPr>
        <w:t>числа</w:t>
      </w:r>
      <w:r>
        <w:rPr>
          <w:rFonts w:ascii="Arial" w:hAnsi="Arial" w:cs="Arial"/>
          <w:color w:val="333333"/>
          <w:sz w:val="23"/>
          <w:szCs w:val="23"/>
        </w:rPr>
        <w:t xml:space="preserve">, 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кавычки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не берем: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//В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массиве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можно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хранить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как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строки, так и числа: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arr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'пн'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256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'ср'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34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38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'сб'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95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];</w:t>
      </w:r>
    </w:p>
    <w:p w:rsidR="002E358E" w:rsidRPr="00395192" w:rsidRDefault="002E358E" w:rsidP="00395192">
      <w:pPr>
        <w:pStyle w:val="2"/>
        <w:shd w:val="clear" w:color="auto" w:fill="FFFFFF"/>
        <w:spacing w:before="225" w:beforeAutospacing="0" w:after="150" w:afterAutospacing="0"/>
        <w:rPr>
          <w:color w:val="FF0000"/>
          <w:sz w:val="42"/>
          <w:szCs w:val="42"/>
        </w:rPr>
      </w:pPr>
      <w:proofErr w:type="spellStart"/>
      <w:r w:rsidRPr="00395192">
        <w:rPr>
          <w:color w:val="FF0000"/>
          <w:sz w:val="42"/>
          <w:szCs w:val="42"/>
        </w:rPr>
        <w:t>Как</w:t>
      </w:r>
      <w:proofErr w:type="spellEnd"/>
      <w:r w:rsidRPr="00395192">
        <w:rPr>
          <w:color w:val="FF0000"/>
          <w:sz w:val="42"/>
          <w:szCs w:val="42"/>
        </w:rPr>
        <w:t xml:space="preserve"> </w:t>
      </w:r>
      <w:proofErr w:type="spellStart"/>
      <w:r w:rsidRPr="00395192">
        <w:rPr>
          <w:color w:val="FF0000"/>
          <w:sz w:val="42"/>
          <w:szCs w:val="42"/>
        </w:rPr>
        <w:t>вывести</w:t>
      </w:r>
      <w:proofErr w:type="spellEnd"/>
      <w:r w:rsidRPr="00395192">
        <w:rPr>
          <w:color w:val="FF0000"/>
          <w:sz w:val="42"/>
          <w:szCs w:val="42"/>
        </w:rPr>
        <w:t xml:space="preserve"> </w:t>
      </w:r>
      <w:proofErr w:type="spellStart"/>
      <w:r w:rsidRPr="00395192">
        <w:rPr>
          <w:color w:val="FF0000"/>
          <w:sz w:val="42"/>
          <w:szCs w:val="42"/>
        </w:rPr>
        <w:t>отдельный</w:t>
      </w:r>
      <w:proofErr w:type="spellEnd"/>
      <w:r w:rsidRPr="00395192">
        <w:rPr>
          <w:color w:val="FF0000"/>
          <w:sz w:val="42"/>
          <w:szCs w:val="42"/>
        </w:rPr>
        <w:t xml:space="preserve"> </w:t>
      </w:r>
      <w:proofErr w:type="spellStart"/>
      <w:r w:rsidRPr="00395192">
        <w:rPr>
          <w:color w:val="FF0000"/>
          <w:sz w:val="42"/>
          <w:szCs w:val="42"/>
        </w:rPr>
        <w:t>элемент</w:t>
      </w:r>
      <w:proofErr w:type="spellEnd"/>
      <w:r w:rsidRPr="00395192">
        <w:rPr>
          <w:color w:val="FF0000"/>
          <w:sz w:val="42"/>
          <w:szCs w:val="42"/>
        </w:rPr>
        <w:t xml:space="preserve"> </w:t>
      </w:r>
      <w:proofErr w:type="spellStart"/>
      <w:r w:rsidRPr="00395192">
        <w:rPr>
          <w:color w:val="FF0000"/>
          <w:sz w:val="42"/>
          <w:szCs w:val="42"/>
        </w:rPr>
        <w:t>массива</w:t>
      </w:r>
      <w:proofErr w:type="spellEnd"/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Предположим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хотим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вывести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экран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среду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помощью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составленного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массива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дней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недели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Делается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это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так:</w:t>
      </w:r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нужно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после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переменной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массива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нашем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случае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написать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квадратные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скобки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[ ]</w:t>
      </w:r>
      <w:r>
        <w:rPr>
          <w:rFonts w:ascii="Arial" w:hAnsi="Arial" w:cs="Arial"/>
          <w:color w:val="333333"/>
          <w:sz w:val="23"/>
          <w:szCs w:val="23"/>
        </w:rPr>
        <w:t xml:space="preserve">, а в них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указать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порядковый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номер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элемента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который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хотим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вывести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>: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[3]</w:t>
      </w:r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Казалось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что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порядковый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номер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среды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3, но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не так. Потому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что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Style w:val="red"/>
          <w:rFonts w:ascii="Arial" w:hAnsi="Arial" w:cs="Arial"/>
          <w:color w:val="333333"/>
          <w:sz w:val="23"/>
          <w:szCs w:val="23"/>
        </w:rPr>
        <w:t xml:space="preserve">в </w:t>
      </w:r>
      <w:proofErr w:type="spellStart"/>
      <w:r>
        <w:rPr>
          <w:rStyle w:val="red"/>
          <w:rFonts w:ascii="Arial" w:hAnsi="Arial" w:cs="Arial"/>
          <w:color w:val="333333"/>
          <w:sz w:val="23"/>
          <w:szCs w:val="23"/>
        </w:rPr>
        <w:t>программировании</w:t>
      </w:r>
      <w:proofErr w:type="spellEnd"/>
      <w:r>
        <w:rPr>
          <w:rStyle w:val="red"/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Style w:val="red"/>
          <w:rFonts w:ascii="Arial" w:hAnsi="Arial" w:cs="Arial"/>
          <w:color w:val="333333"/>
          <w:sz w:val="23"/>
          <w:szCs w:val="23"/>
        </w:rPr>
        <w:t>нумерация</w:t>
      </w:r>
      <w:proofErr w:type="spellEnd"/>
      <w:r>
        <w:rPr>
          <w:rStyle w:val="red"/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Style w:val="red"/>
          <w:rFonts w:ascii="Arial" w:hAnsi="Arial" w:cs="Arial"/>
          <w:color w:val="333333"/>
          <w:sz w:val="23"/>
          <w:szCs w:val="23"/>
        </w:rPr>
        <w:t>начинается</w:t>
      </w:r>
      <w:proofErr w:type="spellEnd"/>
      <w:r>
        <w:rPr>
          <w:rStyle w:val="red"/>
          <w:rFonts w:ascii="Arial" w:hAnsi="Arial" w:cs="Arial"/>
          <w:color w:val="333333"/>
          <w:sz w:val="23"/>
          <w:szCs w:val="23"/>
        </w:rPr>
        <w:t xml:space="preserve"> с нуля</w:t>
      </w:r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Поэтому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0 -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понедельник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1 -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вторник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а 2 -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среда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Посмотрите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повторите пример: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8000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Выведем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слово 'ср':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arr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'пн'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'вт'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'ср'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'чт'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'пт'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'сб'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вс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];</w:t>
      </w:r>
      <w:r w:rsidR="00395192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alert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]);</w:t>
      </w:r>
    </w:p>
    <w:p w:rsidR="002E358E" w:rsidRPr="00395192" w:rsidRDefault="002E358E" w:rsidP="00395192">
      <w:pPr>
        <w:pStyle w:val="2"/>
        <w:shd w:val="clear" w:color="auto" w:fill="FFFFFF"/>
        <w:spacing w:before="225" w:beforeAutospacing="0" w:after="150" w:afterAutospacing="0"/>
        <w:rPr>
          <w:color w:val="00B0F0"/>
          <w:sz w:val="42"/>
          <w:szCs w:val="42"/>
        </w:rPr>
      </w:pPr>
      <w:proofErr w:type="spellStart"/>
      <w:r w:rsidRPr="00395192">
        <w:rPr>
          <w:color w:val="00B0F0"/>
          <w:sz w:val="42"/>
          <w:szCs w:val="42"/>
        </w:rPr>
        <w:lastRenderedPageBreak/>
        <w:t>Ассоциативные</w:t>
      </w:r>
      <w:proofErr w:type="spellEnd"/>
      <w:r w:rsidRPr="00395192">
        <w:rPr>
          <w:color w:val="00B0F0"/>
          <w:sz w:val="42"/>
          <w:szCs w:val="42"/>
        </w:rPr>
        <w:t xml:space="preserve"> </w:t>
      </w:r>
      <w:proofErr w:type="spellStart"/>
      <w:r w:rsidRPr="00395192">
        <w:rPr>
          <w:color w:val="00B0F0"/>
          <w:sz w:val="42"/>
          <w:szCs w:val="42"/>
        </w:rPr>
        <w:t>массивы</w:t>
      </w:r>
      <w:proofErr w:type="spellEnd"/>
      <w:r w:rsidRPr="00395192">
        <w:rPr>
          <w:color w:val="00B0F0"/>
          <w:sz w:val="42"/>
          <w:szCs w:val="42"/>
        </w:rPr>
        <w:t xml:space="preserve"> (</w:t>
      </w:r>
      <w:proofErr w:type="spellStart"/>
      <w:r w:rsidRPr="00395192">
        <w:rPr>
          <w:color w:val="00B0F0"/>
          <w:sz w:val="42"/>
          <w:szCs w:val="42"/>
        </w:rPr>
        <w:t>объекты</w:t>
      </w:r>
      <w:proofErr w:type="spellEnd"/>
      <w:r w:rsidRPr="00395192">
        <w:rPr>
          <w:color w:val="00B0F0"/>
          <w:sz w:val="42"/>
          <w:szCs w:val="42"/>
        </w:rPr>
        <w:t>)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предыдущем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примере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чтобы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обратиться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к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нужному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элементу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массива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писали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квадратных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скобках его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порядковый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номер</w:t>
      </w:r>
      <w:r>
        <w:rPr>
          <w:rFonts w:ascii="Arial" w:hAnsi="Arial" w:cs="Arial"/>
          <w:color w:val="333333"/>
          <w:sz w:val="23"/>
          <w:szCs w:val="23"/>
        </w:rPr>
        <w:t> (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нумерация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начинается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 нуля,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если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уже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забыли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).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порядковые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номера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называются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ключами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массива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То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есть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получали </w:t>
      </w:r>
      <w:proofErr w:type="spellStart"/>
      <w:r>
        <w:rPr>
          <w:rFonts w:ascii="Arial" w:hAnsi="Arial" w:cs="Arial"/>
          <w:i/>
          <w:iCs/>
          <w:color w:val="333333"/>
          <w:sz w:val="23"/>
          <w:szCs w:val="23"/>
        </w:rPr>
        <w:t>значение</w:t>
      </w:r>
      <w:proofErr w:type="spellEnd"/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3"/>
          <w:szCs w:val="23"/>
        </w:rPr>
        <w:t>элемента</w:t>
      </w:r>
      <w:proofErr w:type="spellEnd"/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3"/>
          <w:szCs w:val="23"/>
        </w:rPr>
        <w:t>массива</w:t>
      </w:r>
      <w:proofErr w:type="spellEnd"/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по его ключу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нашем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случае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сам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определял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ключи</w:t>
      </w:r>
      <w:r>
        <w:rPr>
          <w:rFonts w:ascii="Arial" w:hAnsi="Arial" w:cs="Arial"/>
          <w:color w:val="333333"/>
          <w:sz w:val="23"/>
          <w:szCs w:val="23"/>
        </w:rPr>
        <w:t xml:space="preserve"> для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элементов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были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порядковые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номера</w:t>
      </w:r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Иногда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может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оказаться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неудобным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- к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примеру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если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хотим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вывести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экран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название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третьего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дня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недели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среду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), то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должны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написать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квадратных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скобках цифру 2, а не 3.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Поэтому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можно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указать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ключи в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явном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виде – так,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как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нам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нужно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Делается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помощью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объектов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(в других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языках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программирования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они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называются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ассоциативными</w:t>
      </w:r>
      <w:r>
        <w:rPr>
          <w:rFonts w:ascii="Arial" w:hAnsi="Arial" w:cs="Arial"/>
          <w:color w:val="333333"/>
          <w:sz w:val="23"/>
          <w:szCs w:val="23"/>
        </w:rPr>
        <w:t>массивами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).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Объекты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создаются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помощью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фигурных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скобок </w:t>
      </w:r>
      <w:r>
        <w:rPr>
          <w:rFonts w:ascii="Arial" w:hAnsi="Arial" w:cs="Arial"/>
          <w:b/>
          <w:bCs/>
          <w:color w:val="333333"/>
          <w:sz w:val="23"/>
          <w:szCs w:val="23"/>
        </w:rPr>
        <w:t>{ }</w:t>
      </w:r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внутри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которых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пишутся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элементы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этого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объекта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 формате 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ключ: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значение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Давайте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сделаем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так,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чтобы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понедельник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имел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ключ 1</w:t>
      </w:r>
      <w:r>
        <w:rPr>
          <w:rFonts w:ascii="Arial" w:hAnsi="Arial" w:cs="Arial"/>
          <w:color w:val="333333"/>
          <w:sz w:val="23"/>
          <w:szCs w:val="23"/>
        </w:rPr>
        <w:t xml:space="preserve">, а не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ноль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как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было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раньше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всем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остальным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дням прибавим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единицу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>):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8000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Укажем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ключи в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явном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виде: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obj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'пн'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'вт'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'ср'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'чт'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'пт'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6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'сб'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7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вс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};</w:t>
      </w:r>
      <w:r w:rsidR="00395192">
        <w:rPr>
          <w:rStyle w:val="HTML1"/>
          <w:rFonts w:ascii="Consolas" w:hAnsi="Consolas"/>
          <w:color w:val="000000"/>
          <w:bdr w:val="none" w:sz="0" w:space="0" w:color="auto" w:frame="1"/>
        </w:rPr>
        <w:br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alert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obj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выведет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'пн'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Синтаксис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здесь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такой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>: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ключ</w:t>
      </w:r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затем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идет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двоеточие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</w:rPr>
        <w:t>:</w:t>
      </w:r>
      <w:r>
        <w:rPr>
          <w:rFonts w:ascii="Arial" w:hAnsi="Arial" w:cs="Arial"/>
          <w:color w:val="333333"/>
          <w:sz w:val="23"/>
          <w:szCs w:val="23"/>
        </w:rPr>
        <w:t>, а потом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значение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Ключи не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обязательно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должны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быть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числами,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они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могут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быть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строками</w:t>
      </w:r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Сделаем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массив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котором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ключами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будут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имена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работников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элементами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зарплаты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>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8000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Массив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(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объект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)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работников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obj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'Коля'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'Вася'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300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'Петя'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400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};</w:t>
      </w:r>
      <w:r w:rsidR="00395192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proofErr w:type="spellStart"/>
      <w:r>
        <w:rPr>
          <w:rFonts w:ascii="Arial" w:hAnsi="Arial" w:cs="Arial"/>
          <w:color w:val="333333"/>
          <w:sz w:val="23"/>
          <w:szCs w:val="23"/>
        </w:rPr>
        <w:t>Узнаем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зарплату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Васи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>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obj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'Коля'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'Вася'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300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'Петя'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400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};</w:t>
      </w:r>
      <w:r w:rsidR="00395192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alert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obj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'Вася'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выведет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300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Кроме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того,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кавычки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вокруг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строковых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ключей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можно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не ставить: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obj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key1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key2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300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key2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400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};</w:t>
      </w:r>
      <w:r w:rsidR="00395192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alert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obj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'key1'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выведет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200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Однако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на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такие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ключи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накладываются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ограничения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они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должны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начинаться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цифры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не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должны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иметь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символ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дефиса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символ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пробела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внутри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Если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у вас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есть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такой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ключ - просто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возьмите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его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кавычки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все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будет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ок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2E358E" w:rsidRPr="00395192" w:rsidRDefault="002E358E" w:rsidP="00395192">
      <w:pPr>
        <w:pStyle w:val="2"/>
        <w:shd w:val="clear" w:color="auto" w:fill="FFFFFF"/>
        <w:spacing w:before="225" w:beforeAutospacing="0" w:after="150" w:afterAutospacing="0"/>
        <w:rPr>
          <w:color w:val="00B0F0"/>
          <w:sz w:val="42"/>
          <w:szCs w:val="42"/>
        </w:rPr>
      </w:pPr>
      <w:proofErr w:type="spellStart"/>
      <w:r w:rsidRPr="00395192">
        <w:rPr>
          <w:color w:val="00B0F0"/>
          <w:sz w:val="42"/>
          <w:szCs w:val="42"/>
        </w:rPr>
        <w:t>Свойства</w:t>
      </w:r>
      <w:proofErr w:type="spellEnd"/>
      <w:r w:rsidRPr="00395192">
        <w:rPr>
          <w:color w:val="00B0F0"/>
          <w:sz w:val="42"/>
          <w:szCs w:val="42"/>
        </w:rPr>
        <w:t xml:space="preserve"> </w:t>
      </w:r>
      <w:proofErr w:type="spellStart"/>
      <w:r w:rsidRPr="00395192">
        <w:rPr>
          <w:color w:val="00B0F0"/>
          <w:sz w:val="42"/>
          <w:szCs w:val="42"/>
        </w:rPr>
        <w:t>объекта</w:t>
      </w:r>
      <w:proofErr w:type="spellEnd"/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Существует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другой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способ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обратиться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к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элементу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объекта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используя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обращение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не через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квадратные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скобки, а через точку: не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obj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['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key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']</w:t>
      </w:r>
      <w:r>
        <w:rPr>
          <w:rFonts w:ascii="Arial" w:hAnsi="Arial" w:cs="Arial"/>
          <w:color w:val="333333"/>
          <w:sz w:val="23"/>
          <w:szCs w:val="23"/>
        </w:rPr>
        <w:t>, а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obj.key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случае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говорят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что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обращаемся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к </w:t>
      </w:r>
      <w:proofErr w:type="spellStart"/>
      <w:r>
        <w:rPr>
          <w:rFonts w:ascii="Arial" w:hAnsi="Arial" w:cs="Arial"/>
          <w:i/>
          <w:iCs/>
          <w:color w:val="333333"/>
          <w:sz w:val="23"/>
          <w:szCs w:val="23"/>
        </w:rPr>
        <w:t>свойству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объекта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Смотрите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пример: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obj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key1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key2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300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key2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400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};</w:t>
      </w:r>
      <w:r w:rsidR="00395192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alert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obj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key1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выведет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200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 xml:space="preserve">При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таком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способе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обращения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названия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свойств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(то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есть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ключей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накладываются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ограничения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они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должны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начинаться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цифры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не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должны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иметь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символ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дефиса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символ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пробела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внутри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Если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у вас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есть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такой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ключ -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используйте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обращение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через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квадратные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скобки.</w:t>
      </w:r>
    </w:p>
    <w:p w:rsidR="002E358E" w:rsidRPr="00395192" w:rsidRDefault="002E358E" w:rsidP="00395192">
      <w:pPr>
        <w:pStyle w:val="2"/>
        <w:shd w:val="clear" w:color="auto" w:fill="FFFFFF"/>
        <w:spacing w:before="225" w:beforeAutospacing="0" w:after="150" w:afterAutospacing="0"/>
        <w:rPr>
          <w:color w:val="806000" w:themeColor="accent4" w:themeShade="80"/>
          <w:sz w:val="42"/>
          <w:szCs w:val="42"/>
        </w:rPr>
      </w:pPr>
      <w:proofErr w:type="spellStart"/>
      <w:r w:rsidRPr="00395192">
        <w:rPr>
          <w:color w:val="806000" w:themeColor="accent4" w:themeShade="80"/>
          <w:sz w:val="42"/>
          <w:szCs w:val="42"/>
        </w:rPr>
        <w:t>Как</w:t>
      </w:r>
      <w:proofErr w:type="spellEnd"/>
      <w:r w:rsidRPr="00395192">
        <w:rPr>
          <w:color w:val="806000" w:themeColor="accent4" w:themeShade="80"/>
          <w:sz w:val="42"/>
          <w:szCs w:val="42"/>
        </w:rPr>
        <w:t xml:space="preserve"> </w:t>
      </w:r>
      <w:proofErr w:type="spellStart"/>
      <w:r w:rsidRPr="00395192">
        <w:rPr>
          <w:color w:val="806000" w:themeColor="accent4" w:themeShade="80"/>
          <w:sz w:val="42"/>
          <w:szCs w:val="42"/>
        </w:rPr>
        <w:t>еще</w:t>
      </w:r>
      <w:proofErr w:type="spellEnd"/>
      <w:r w:rsidRPr="00395192">
        <w:rPr>
          <w:color w:val="806000" w:themeColor="accent4" w:themeShade="80"/>
          <w:sz w:val="42"/>
          <w:szCs w:val="42"/>
        </w:rPr>
        <w:t xml:space="preserve"> </w:t>
      </w:r>
      <w:proofErr w:type="spellStart"/>
      <w:r w:rsidRPr="00395192">
        <w:rPr>
          <w:color w:val="806000" w:themeColor="accent4" w:themeShade="80"/>
          <w:sz w:val="42"/>
          <w:szCs w:val="42"/>
        </w:rPr>
        <w:t>можно</w:t>
      </w:r>
      <w:proofErr w:type="spellEnd"/>
      <w:r w:rsidRPr="00395192">
        <w:rPr>
          <w:color w:val="806000" w:themeColor="accent4" w:themeShade="80"/>
          <w:sz w:val="42"/>
          <w:szCs w:val="42"/>
        </w:rPr>
        <w:t xml:space="preserve"> </w:t>
      </w:r>
      <w:proofErr w:type="spellStart"/>
      <w:r w:rsidRPr="00395192">
        <w:rPr>
          <w:color w:val="806000" w:themeColor="accent4" w:themeShade="80"/>
          <w:sz w:val="42"/>
          <w:szCs w:val="42"/>
        </w:rPr>
        <w:t>создать</w:t>
      </w:r>
      <w:proofErr w:type="spellEnd"/>
      <w:r w:rsidRPr="00395192">
        <w:rPr>
          <w:color w:val="806000" w:themeColor="accent4" w:themeShade="80"/>
          <w:sz w:val="42"/>
          <w:szCs w:val="42"/>
        </w:rPr>
        <w:t xml:space="preserve"> </w:t>
      </w:r>
      <w:proofErr w:type="spellStart"/>
      <w:r w:rsidRPr="00395192">
        <w:rPr>
          <w:color w:val="806000" w:themeColor="accent4" w:themeShade="80"/>
          <w:sz w:val="42"/>
          <w:szCs w:val="42"/>
        </w:rPr>
        <w:t>массив</w:t>
      </w:r>
      <w:proofErr w:type="spellEnd"/>
      <w:r w:rsidRPr="00395192">
        <w:rPr>
          <w:color w:val="806000" w:themeColor="accent4" w:themeShade="80"/>
          <w:sz w:val="42"/>
          <w:szCs w:val="42"/>
        </w:rPr>
        <w:t xml:space="preserve"> </w:t>
      </w:r>
      <w:proofErr w:type="spellStart"/>
      <w:r w:rsidRPr="00395192">
        <w:rPr>
          <w:color w:val="806000" w:themeColor="accent4" w:themeShade="80"/>
          <w:sz w:val="42"/>
          <w:szCs w:val="42"/>
        </w:rPr>
        <w:t>или</w:t>
      </w:r>
      <w:proofErr w:type="spellEnd"/>
      <w:r w:rsidRPr="00395192">
        <w:rPr>
          <w:color w:val="806000" w:themeColor="accent4" w:themeShade="80"/>
          <w:sz w:val="42"/>
          <w:szCs w:val="42"/>
        </w:rPr>
        <w:t xml:space="preserve"> </w:t>
      </w:r>
      <w:proofErr w:type="spellStart"/>
      <w:r w:rsidRPr="00395192">
        <w:rPr>
          <w:color w:val="806000" w:themeColor="accent4" w:themeShade="80"/>
          <w:sz w:val="42"/>
          <w:szCs w:val="42"/>
        </w:rPr>
        <w:t>объект</w:t>
      </w:r>
      <w:proofErr w:type="spellEnd"/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Вместо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b/>
          <w:bCs/>
          <w:color w:val="333333"/>
          <w:sz w:val="23"/>
          <w:szCs w:val="23"/>
        </w:rPr>
        <w:t>{ }</w:t>
      </w:r>
      <w:r>
        <w:rPr>
          <w:rFonts w:ascii="Arial" w:hAnsi="Arial" w:cs="Arial"/>
          <w:color w:val="333333"/>
          <w:sz w:val="23"/>
          <w:szCs w:val="23"/>
        </w:rPr>
        <w:t> и </w:t>
      </w:r>
      <w:r>
        <w:rPr>
          <w:rFonts w:ascii="Arial" w:hAnsi="Arial" w:cs="Arial"/>
          <w:b/>
          <w:bCs/>
          <w:color w:val="333333"/>
          <w:sz w:val="23"/>
          <w:szCs w:val="23"/>
        </w:rPr>
        <w:t>[ ]</w:t>
      </w:r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можно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пользоваться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Object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()</w:t>
      </w:r>
      <w:r>
        <w:rPr>
          <w:rFonts w:ascii="Arial" w:hAnsi="Arial" w:cs="Arial"/>
          <w:color w:val="333333"/>
          <w:sz w:val="23"/>
          <w:szCs w:val="23"/>
        </w:rPr>
        <w:t> и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Array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()</w:t>
      </w:r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соответственно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просто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альтернативный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синтаксис).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Давайте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создадим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объект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вторым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синтаксисом: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obj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new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bdr w:val="none" w:sz="0" w:space="0" w:color="auto" w:frame="1"/>
        </w:rPr>
        <w:t>Object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key1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key2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300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key2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400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 w:rsidR="00395192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alert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obj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'key1'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выведет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200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Давайте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создадим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массив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вторым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синтаксисом: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arr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Array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'пн'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256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'ср'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34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38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'сб'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95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Создание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объекта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через </w:t>
      </w:r>
      <w:r>
        <w:rPr>
          <w:rFonts w:ascii="Arial" w:hAnsi="Arial" w:cs="Arial"/>
          <w:b/>
          <w:bCs/>
          <w:color w:val="333333"/>
          <w:sz w:val="23"/>
          <w:szCs w:val="23"/>
        </w:rPr>
        <w:t>{ }</w:t>
      </w:r>
      <w:r>
        <w:rPr>
          <w:rFonts w:ascii="Arial" w:hAnsi="Arial" w:cs="Arial"/>
          <w:color w:val="333333"/>
          <w:sz w:val="23"/>
          <w:szCs w:val="23"/>
        </w:rPr>
        <w:t> и через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Object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()</w:t>
      </w:r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эквивалентно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можете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пользоваться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тем способом,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который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вам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удобнее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вот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массивом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не все так просто.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Разница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между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ними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проявляется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случае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если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хотите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сделать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массив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состоящий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из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одного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элемента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который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будет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целым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числом,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вот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так: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arr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Array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этом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случае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получим не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такой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массив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>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arr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];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вот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такой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>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arr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[,,,,,,,,,];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Это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будет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массив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состоящий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из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10-ти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пустых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элементов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их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значение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будет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undefined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), а не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массив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из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одного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элемента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10,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как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хотели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2E358E" w:rsidRPr="00395192" w:rsidRDefault="002E358E" w:rsidP="00395192">
      <w:pPr>
        <w:pStyle w:val="2"/>
        <w:shd w:val="clear" w:color="auto" w:fill="FFFFFF"/>
        <w:spacing w:before="225" w:beforeAutospacing="0" w:after="150" w:afterAutospacing="0"/>
        <w:rPr>
          <w:color w:val="2E74B5" w:themeColor="accent1" w:themeShade="BF"/>
          <w:sz w:val="42"/>
          <w:szCs w:val="42"/>
        </w:rPr>
      </w:pPr>
      <w:proofErr w:type="spellStart"/>
      <w:r w:rsidRPr="00395192">
        <w:rPr>
          <w:color w:val="2E74B5" w:themeColor="accent1" w:themeShade="BF"/>
          <w:sz w:val="42"/>
          <w:szCs w:val="42"/>
        </w:rPr>
        <w:t>Заполнение</w:t>
      </w:r>
      <w:proofErr w:type="spellEnd"/>
      <w:r w:rsidRPr="00395192">
        <w:rPr>
          <w:color w:val="2E74B5" w:themeColor="accent1" w:themeShade="BF"/>
          <w:sz w:val="42"/>
          <w:szCs w:val="42"/>
        </w:rPr>
        <w:t xml:space="preserve"> </w:t>
      </w:r>
      <w:proofErr w:type="spellStart"/>
      <w:r w:rsidRPr="00395192">
        <w:rPr>
          <w:color w:val="2E74B5" w:themeColor="accent1" w:themeShade="BF"/>
          <w:sz w:val="42"/>
          <w:szCs w:val="42"/>
        </w:rPr>
        <w:t>массива</w:t>
      </w:r>
      <w:proofErr w:type="spellEnd"/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Массив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можно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заполнять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не на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этапе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его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создания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а потом.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следующем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примере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я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вначале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объявил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что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переменная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 -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массив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а потом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заполнил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его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данными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>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arr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[]</w:t>
      </w:r>
      <w:r w:rsidR="00395192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 w:rsidR="00395192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 w:rsidR="00395192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alert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//с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помощью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alert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выводим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содержимое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массива</w:t>
      </w:r>
      <w:proofErr w:type="spellEnd"/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Также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можно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поступать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объектами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>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obj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{};</w:t>
      </w:r>
      <w:r w:rsidR="00395192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obj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'Коля'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 w:rsidR="00395192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obj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'Вася'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200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 w:rsidR="00395192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obj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'Петя'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300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:rsidR="002E358E" w:rsidRPr="00395192" w:rsidRDefault="002E358E" w:rsidP="00395192">
      <w:pPr>
        <w:pStyle w:val="2"/>
        <w:shd w:val="clear" w:color="auto" w:fill="FFFFFF"/>
        <w:spacing w:before="225" w:beforeAutospacing="0" w:after="150" w:afterAutospacing="0"/>
        <w:rPr>
          <w:color w:val="92D050"/>
          <w:sz w:val="42"/>
          <w:szCs w:val="42"/>
        </w:rPr>
      </w:pPr>
      <w:proofErr w:type="spellStart"/>
      <w:r w:rsidRPr="00395192">
        <w:rPr>
          <w:color w:val="92D050"/>
          <w:sz w:val="42"/>
          <w:szCs w:val="42"/>
        </w:rPr>
        <w:t>Многомерный</w:t>
      </w:r>
      <w:proofErr w:type="spellEnd"/>
      <w:r w:rsidRPr="00395192">
        <w:rPr>
          <w:color w:val="92D050"/>
          <w:sz w:val="42"/>
          <w:szCs w:val="42"/>
        </w:rPr>
        <w:t xml:space="preserve"> </w:t>
      </w:r>
      <w:proofErr w:type="spellStart"/>
      <w:r w:rsidRPr="00395192">
        <w:rPr>
          <w:color w:val="92D050"/>
          <w:sz w:val="42"/>
          <w:szCs w:val="42"/>
        </w:rPr>
        <w:t>массив</w:t>
      </w:r>
      <w:proofErr w:type="spellEnd"/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Элементы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массива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могут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быть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не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только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строками и числами, но 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массивами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То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есть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у нас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получится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массив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массивов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или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многомерный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массив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 xml:space="preserve">Давайте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сделаем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массив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студентов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students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который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будет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содержать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два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подмассива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студенты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мужского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пола 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женского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>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8000"/>
          <w:bdr w:val="none" w:sz="0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Многомерный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массив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студентов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:</w:t>
      </w:r>
    </w:p>
    <w:p w:rsidR="002E358E" w:rsidRDefault="002E358E" w:rsidP="00395192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students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  <w:r w:rsidR="00395192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boys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'Коля'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'Вася'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'Петя'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],</w:t>
      </w:r>
      <w:r w:rsidR="00395192">
        <w:rPr>
          <w:rStyle w:val="token"/>
          <w:rFonts w:ascii="Consolas" w:hAnsi="Consolas"/>
          <w:color w:val="000000"/>
          <w:bdr w:val="none" w:sz="0" w:space="0" w:color="auto" w:frame="1"/>
        </w:rPr>
        <w:br/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girls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'Даша'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'Маша'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'Лена'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],</w:t>
      </w:r>
      <w:r w:rsidR="00395192">
        <w:rPr>
          <w:rStyle w:val="token"/>
          <w:rFonts w:ascii="Consolas" w:hAnsi="Consolas"/>
          <w:color w:val="000000"/>
          <w:bdr w:val="none" w:sz="0" w:space="0" w:color="auto" w:frame="1"/>
          <w:lang w:val="ru-RU"/>
        </w:rPr>
        <w:t xml:space="preserve"> </w:t>
      </w:r>
      <w:bookmarkStart w:id="0" w:name="_GoBack"/>
      <w:bookmarkEnd w:id="0"/>
      <w:r>
        <w:rPr>
          <w:rStyle w:val="token"/>
          <w:rFonts w:ascii="Consolas" w:hAnsi="Consolas"/>
          <w:color w:val="000000"/>
          <w:bdr w:val="none" w:sz="0" w:space="0" w:color="auto" w:frame="1"/>
        </w:rPr>
        <w:t>};</w:t>
      </w:r>
    </w:p>
    <w:p w:rsidR="002E358E" w:rsidRDefault="002E358E" w:rsidP="00395192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Чтобы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вывести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какой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-либо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элемент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из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многомерного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массива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следует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писать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уже не одну пару </w:t>
      </w:r>
      <w:r>
        <w:rPr>
          <w:rFonts w:ascii="Arial" w:hAnsi="Arial" w:cs="Arial"/>
          <w:b/>
          <w:bCs/>
          <w:color w:val="333333"/>
          <w:sz w:val="23"/>
          <w:szCs w:val="23"/>
        </w:rPr>
        <w:t>[ ]</w:t>
      </w:r>
      <w:r>
        <w:rPr>
          <w:rFonts w:ascii="Arial" w:hAnsi="Arial" w:cs="Arial"/>
          <w:color w:val="333333"/>
          <w:sz w:val="23"/>
          <w:szCs w:val="23"/>
        </w:rPr>
        <w:t xml:space="preserve">, 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две</w:t>
      </w:r>
      <w:proofErr w:type="spellEnd"/>
      <w:r>
        <w:rPr>
          <w:rFonts w:ascii="Arial" w:hAnsi="Arial" w:cs="Arial"/>
          <w:color w:val="333333"/>
          <w:sz w:val="23"/>
          <w:szCs w:val="23"/>
        </w:rPr>
        <w:t>: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students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['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boys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'][0]</w:t>
      </w:r>
      <w:r>
        <w:rPr>
          <w:rFonts w:ascii="Arial" w:hAnsi="Arial" w:cs="Arial"/>
          <w:color w:val="333333"/>
          <w:sz w:val="23"/>
          <w:szCs w:val="23"/>
        </w:rPr>
        <w:t xml:space="preserve"> – так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мы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выведем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'Коля'</w:t>
      </w:r>
    </w:p>
    <w:p w:rsidR="002E358E" w:rsidRDefault="002E358E" w:rsidP="00395192">
      <w:pP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</w:pPr>
      <w:hyperlink r:id="rId4" w:history="1">
        <w:r>
          <w:rPr>
            <w:rStyle w:val="a4"/>
          </w:rPr>
          <w:t>http://code.mu/books/javascript/base/osnovy-raboty-s-massivami-i-objektami-v-javascript.html</w:t>
        </w:r>
      </w:hyperlink>
    </w:p>
    <w:p w:rsidR="002E358E" w:rsidRPr="00F41022" w:rsidRDefault="002E358E" w:rsidP="00395192">
      <w:pPr>
        <w:tabs>
          <w:tab w:val="left" w:pos="1020"/>
        </w:tabs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</w:pPr>
      <w:r>
        <w:rPr>
          <w:rStyle w:val="token"/>
          <w:rFonts w:ascii="Consolas" w:hAnsi="Consolas"/>
          <w:color w:val="008000"/>
          <w:sz w:val="20"/>
          <w:szCs w:val="20"/>
          <w:shd w:val="clear" w:color="auto" w:fill="FFFFFF"/>
        </w:rPr>
        <w:tab/>
      </w:r>
    </w:p>
    <w:p w:rsidR="00096F9B" w:rsidRDefault="00395192" w:rsidP="00395192"/>
    <w:sectPr w:rsidR="0009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F8"/>
    <w:rsid w:val="00293568"/>
    <w:rsid w:val="00293EEB"/>
    <w:rsid w:val="002E358E"/>
    <w:rsid w:val="00395192"/>
    <w:rsid w:val="00AB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F9E90"/>
  <w15:chartTrackingRefBased/>
  <w15:docId w15:val="{363D9AFA-D985-4A59-A853-6E31A18D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58E"/>
  </w:style>
  <w:style w:type="paragraph" w:styleId="2">
    <w:name w:val="heading 2"/>
    <w:basedOn w:val="a"/>
    <w:link w:val="20"/>
    <w:uiPriority w:val="9"/>
    <w:qFormat/>
    <w:rsid w:val="002E35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358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token">
    <w:name w:val="token"/>
    <w:basedOn w:val="a0"/>
    <w:rsid w:val="002E358E"/>
  </w:style>
  <w:style w:type="paragraph" w:styleId="a3">
    <w:name w:val="Normal (Web)"/>
    <w:basedOn w:val="a"/>
    <w:uiPriority w:val="99"/>
    <w:semiHidden/>
    <w:unhideWhenUsed/>
    <w:rsid w:val="002E3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2E3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E358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2E358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E358E"/>
    <w:rPr>
      <w:color w:val="0000FF"/>
      <w:u w:val="single"/>
    </w:rPr>
  </w:style>
  <w:style w:type="character" w:customStyle="1" w:styleId="red">
    <w:name w:val="red"/>
    <w:basedOn w:val="a0"/>
    <w:rsid w:val="002E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.mu/books/javascript/base/osnovy-raboty-s-massivami-i-objektami-v-javascrip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4184</Words>
  <Characters>2386</Characters>
  <Application>Microsoft Office Word</Application>
  <DocSecurity>0</DocSecurity>
  <Lines>19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3</cp:revision>
  <dcterms:created xsi:type="dcterms:W3CDTF">2019-05-29T18:44:00Z</dcterms:created>
  <dcterms:modified xsi:type="dcterms:W3CDTF">2019-05-29T18:51:00Z</dcterms:modified>
</cp:coreProperties>
</file>