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4EC" w:rsidRDefault="001344EC" w:rsidP="001344EC">
      <w:r w:rsidRPr="000867D0">
        <w:rPr>
          <w:color w:val="FF0000"/>
        </w:rPr>
        <w:t>Background</w:t>
      </w:r>
      <w:r>
        <w:t xml:space="preserve"> Универсальное свойство background позволяет установить одновременно несколько характеристик фона. </w:t>
      </w:r>
    </w:p>
    <w:p w:rsidR="001344EC" w:rsidRPr="000867D0" w:rsidRDefault="001344EC" w:rsidP="001344EC">
      <w:pPr>
        <w:rPr>
          <w:i/>
        </w:rPr>
      </w:pPr>
      <w:r w:rsidRPr="000867D0">
        <w:rPr>
          <w:i/>
        </w:rPr>
        <w:t>Background : background-image || background-position [ / background-size ]? || background-repeat || background-attachment || background-origin || background-clip</w:t>
      </w:r>
    </w:p>
    <w:p w:rsidR="001344EC" w:rsidRDefault="001344EC" w:rsidP="001344EC">
      <w:r w:rsidRPr="000867D0">
        <w:rPr>
          <w:color w:val="FF0000"/>
        </w:rPr>
        <w:t>background-color</w:t>
      </w:r>
      <w:r w:rsidR="000867D0" w:rsidRPr="000867D0">
        <w:rPr>
          <w:color w:val="FF0000"/>
          <w:lang w:val="ru-RU"/>
        </w:rPr>
        <w:t xml:space="preserve"> </w:t>
      </w:r>
      <w:r>
        <w:t>Определяет цвет фона элемента.</w:t>
      </w:r>
      <w:r w:rsidR="000867D0">
        <w:t xml:space="preserve"> </w:t>
      </w:r>
      <w:r w:rsidR="000867D0">
        <w:rPr>
          <w:lang w:val="ru-RU"/>
        </w:rPr>
        <w:t>Н</w:t>
      </w:r>
      <w:r>
        <w:t>ачальное значение</w:t>
      </w:r>
      <w:r w:rsidR="000867D0" w:rsidRPr="000867D0">
        <w:rPr>
          <w:lang w:val="ru-RU"/>
        </w:rPr>
        <w:t xml:space="preserve"> </w:t>
      </w:r>
      <w:r w:rsidR="000867D0">
        <w:rPr>
          <w:lang w:val="ru-RU"/>
        </w:rPr>
        <w:t xml:space="preserve">дочери </w:t>
      </w:r>
      <w:r>
        <w:t>устанавливается прозрачным, цвет фона совпадает с цветом фона родительского элемента.</w:t>
      </w:r>
    </w:p>
    <w:p w:rsidR="000867D0" w:rsidRDefault="001344EC" w:rsidP="001344EC">
      <w:r w:rsidRPr="000867D0">
        <w:rPr>
          <w:color w:val="FF0000"/>
        </w:rPr>
        <w:t>background-image</w:t>
      </w:r>
      <w:r w:rsidR="000867D0" w:rsidRPr="000867D0">
        <w:rPr>
          <w:color w:val="FF0000"/>
          <w:lang w:val="ru-RU"/>
        </w:rPr>
        <w:t xml:space="preserve"> </w:t>
      </w:r>
      <w:r>
        <w:t xml:space="preserve">Устанавливает фоновое изображение для элемента. Если одновременно для элемента задан цвет фона, он будет показан, пока фоновая картинка не загрузится полностью. То же произойдет, если изображения не доступны или их показ в браузере отключен. </w:t>
      </w:r>
    </w:p>
    <w:p w:rsidR="001344EC" w:rsidRPr="000867D0" w:rsidRDefault="001344EC" w:rsidP="001344EC">
      <w:pPr>
        <w:rPr>
          <w:i/>
        </w:rPr>
      </w:pPr>
      <w:r w:rsidRPr="000867D0">
        <w:rPr>
          <w:i/>
        </w:rPr>
        <w:t>background-image: url(&lt;адрес&gt;) | none[, url(&lt;адрес&gt;) | none]*</w:t>
      </w:r>
    </w:p>
    <w:p w:rsidR="00821AE7" w:rsidRPr="004171FD" w:rsidRDefault="00821AE7" w:rsidP="00821AE7">
      <w:r w:rsidRPr="00821AE7">
        <w:rPr>
          <w:color w:val="FF0000"/>
        </w:rPr>
        <w:t>linear-gradient()</w:t>
      </w:r>
      <w:r w:rsidR="004171FD" w:rsidRPr="004171FD">
        <w:rPr>
          <w:color w:val="FF0000"/>
          <w:lang w:val="ru-RU"/>
        </w:rPr>
        <w:t xml:space="preserve"> </w:t>
      </w:r>
      <w:r w:rsidRPr="004171FD">
        <w:t xml:space="preserve">Функция добавляет линейный градиент к фону элемента. Она выступает значением свойства </w:t>
      </w:r>
      <w:r w:rsidRPr="004171FD">
        <w:rPr>
          <w:color w:val="FF0000"/>
        </w:rPr>
        <w:t>background-image</w:t>
      </w:r>
      <w:r w:rsidRPr="004171FD">
        <w:t xml:space="preserve"> или </w:t>
      </w:r>
      <w:r w:rsidRPr="004171FD">
        <w:rPr>
          <w:color w:val="FF0000"/>
        </w:rPr>
        <w:t>background</w:t>
      </w:r>
      <w:r w:rsidRPr="004171FD">
        <w:t>.</w:t>
      </w:r>
    </w:p>
    <w:p w:rsidR="00821AE7" w:rsidRPr="004171FD" w:rsidRDefault="00821AE7" w:rsidP="00821AE7">
      <w:pPr>
        <w:rPr>
          <w:i/>
        </w:rPr>
      </w:pPr>
      <w:r w:rsidRPr="004171FD">
        <w:rPr>
          <w:i/>
        </w:rPr>
        <w:t>background-image: linear-gradient([&lt;угол&gt; | to &lt;позиция&gt;]?, &lt;цвет&gt; [, &lt;цвет&gt;]*);</w:t>
      </w:r>
    </w:p>
    <w:p w:rsidR="00821AE7" w:rsidRPr="004171FD" w:rsidRDefault="00821AE7" w:rsidP="004171FD">
      <w:pPr>
        <w:pStyle w:val="a5"/>
        <w:numPr>
          <w:ilvl w:val="0"/>
          <w:numId w:val="25"/>
        </w:numPr>
        <w:ind w:left="284" w:hanging="284"/>
      </w:pPr>
      <w:r w:rsidRPr="004171FD">
        <w:rPr>
          <w:color w:val="FF0000"/>
        </w:rPr>
        <w:t>&lt;угол&gt;</w:t>
      </w:r>
      <w:r w:rsidR="004171FD" w:rsidRPr="004171FD">
        <w:rPr>
          <w:color w:val="FF0000"/>
          <w:lang w:val="ru-RU"/>
        </w:rPr>
        <w:t xml:space="preserve"> </w:t>
      </w:r>
      <w:r w:rsidRPr="004171FD">
        <w:t>Задаёт угол наклона градиентной линии, который показывает направление градиента. Вначале пишется положительное или отрицательное значение угла, затем к нему слитно добавляется deg.</w:t>
      </w:r>
      <w:r w:rsidR="004171FD" w:rsidRPr="004171FD">
        <w:rPr>
          <w:lang w:val="ru-RU"/>
        </w:rPr>
        <w:t xml:space="preserve"> </w:t>
      </w:r>
      <w:r w:rsidRPr="004171FD">
        <w:t>Нулю градусов (или 360º) соответствует градиент снизу вверх, далее отсчёт ведётся по часовой стрелке. Отсчёт угла наклона градиентной линии показан ниже.</w:t>
      </w:r>
    </w:p>
    <w:p w:rsidR="004C0BE0" w:rsidRPr="004C0BE0" w:rsidRDefault="00821AE7" w:rsidP="00462FBA">
      <w:pPr>
        <w:pStyle w:val="a5"/>
        <w:numPr>
          <w:ilvl w:val="0"/>
          <w:numId w:val="25"/>
        </w:numPr>
        <w:ind w:left="284" w:hanging="284"/>
      </w:pPr>
      <w:r w:rsidRPr="004C0BE0">
        <w:rPr>
          <w:color w:val="FF0000"/>
        </w:rPr>
        <w:t>&lt;цвет&gt;</w:t>
      </w:r>
      <w:r w:rsidR="004171FD" w:rsidRPr="004C0BE0">
        <w:rPr>
          <w:lang w:val="ru-RU"/>
        </w:rPr>
        <w:t xml:space="preserve"> </w:t>
      </w:r>
      <w:r w:rsidRPr="004171FD">
        <w:t>Представляет собой значение цвета (см. цвет), за которым идёт необязательная позиция цвета относительно оси градиента, она задаётся в процентах от 0% до 100% или в любых других подходящих для CSS единицах.</w:t>
      </w:r>
      <w:r w:rsidR="004C0BE0" w:rsidRPr="004C0BE0">
        <w:rPr>
          <w:lang w:val="ru-RU"/>
        </w:rPr>
        <w:t xml:space="preserve"> </w:t>
      </w:r>
    </w:p>
    <w:p w:rsidR="00821AE7" w:rsidRPr="004171FD" w:rsidRDefault="00821AE7" w:rsidP="00462FBA">
      <w:pPr>
        <w:pStyle w:val="a5"/>
        <w:numPr>
          <w:ilvl w:val="0"/>
          <w:numId w:val="25"/>
        </w:numPr>
        <w:ind w:left="284" w:hanging="284"/>
      </w:pPr>
      <w:r w:rsidRPr="004C0BE0">
        <w:rPr>
          <w:color w:val="FF0000"/>
        </w:rPr>
        <w:t>&lt;позиция&gt;</w:t>
      </w:r>
      <w:r w:rsidR="004171FD" w:rsidRPr="004C0BE0">
        <w:rPr>
          <w:color w:val="FF0000"/>
          <w:lang w:val="ru-RU"/>
        </w:rPr>
        <w:t xml:space="preserve"> </w:t>
      </w:r>
      <w:r w:rsidRPr="004171FD">
        <w:t>Для записи позиции вначале пишется to, а затем добавляются ключевые слова top, bottom и left, right, а также их сочетания. Порядок слов не важен, можно написать to left top или to top left. В табл. 1 приведены разные позиции и тип получаемого градиента для цветов #fff и #000, по другому от белого к чёрному.</w:t>
      </w:r>
    </w:p>
    <w:p w:rsidR="00821AE7" w:rsidRPr="004171FD" w:rsidRDefault="00821AE7" w:rsidP="004171FD">
      <w:pPr>
        <w:pStyle w:val="a5"/>
        <w:numPr>
          <w:ilvl w:val="0"/>
          <w:numId w:val="26"/>
        </w:numPr>
      </w:pPr>
      <w:r w:rsidRPr="004171FD">
        <w:t>to top</w:t>
      </w:r>
      <w:r w:rsidRPr="004171FD">
        <w:tab/>
      </w:r>
      <w:r w:rsidR="004171FD" w:rsidRPr="004171FD">
        <w:rPr>
          <w:lang w:val="en-US"/>
        </w:rPr>
        <w:t xml:space="preserve">              </w:t>
      </w:r>
      <w:r w:rsidRPr="004171FD">
        <w:t>0deg</w:t>
      </w:r>
      <w:r w:rsidR="004171FD" w:rsidRPr="004171FD">
        <w:rPr>
          <w:lang w:val="en-US"/>
        </w:rPr>
        <w:t xml:space="preserve">                    </w:t>
      </w:r>
      <w:r w:rsidRPr="004171FD">
        <w:t>Снизу вверх.</w:t>
      </w:r>
      <w:r w:rsidRPr="004171FD">
        <w:tab/>
      </w:r>
    </w:p>
    <w:p w:rsidR="00821AE7" w:rsidRPr="004171FD" w:rsidRDefault="00821AE7" w:rsidP="004171FD">
      <w:pPr>
        <w:pStyle w:val="a5"/>
        <w:numPr>
          <w:ilvl w:val="0"/>
          <w:numId w:val="26"/>
        </w:numPr>
      </w:pPr>
      <w:r w:rsidRPr="004171FD">
        <w:t>to left</w:t>
      </w:r>
      <w:r w:rsidRPr="004171FD">
        <w:tab/>
        <w:t>270deg</w:t>
      </w:r>
      <w:r w:rsidR="004171FD" w:rsidRPr="004171FD">
        <w:rPr>
          <w:lang w:val="en-US"/>
        </w:rPr>
        <w:t xml:space="preserve"> </w:t>
      </w:r>
      <w:r w:rsidRPr="004171FD">
        <w:t>-90deg</w:t>
      </w:r>
      <w:r w:rsidRPr="004171FD">
        <w:tab/>
      </w:r>
      <w:r w:rsidR="004171FD" w:rsidRPr="004171FD">
        <w:rPr>
          <w:lang w:val="en-US"/>
        </w:rPr>
        <w:t xml:space="preserve">              </w:t>
      </w:r>
      <w:r w:rsidRPr="004171FD">
        <w:t>Справа налево.</w:t>
      </w:r>
      <w:r w:rsidRPr="004171FD">
        <w:tab/>
      </w:r>
    </w:p>
    <w:p w:rsidR="00821AE7" w:rsidRPr="004171FD" w:rsidRDefault="00821AE7" w:rsidP="004171FD">
      <w:pPr>
        <w:pStyle w:val="a5"/>
        <w:numPr>
          <w:ilvl w:val="0"/>
          <w:numId w:val="26"/>
        </w:numPr>
      </w:pPr>
      <w:r w:rsidRPr="004171FD">
        <w:t>to bottom</w:t>
      </w:r>
      <w:r w:rsidRPr="004171FD">
        <w:tab/>
        <w:t>180deg</w:t>
      </w:r>
      <w:r w:rsidRPr="004171FD">
        <w:tab/>
      </w:r>
      <w:r w:rsidR="004171FD" w:rsidRPr="004171FD">
        <w:rPr>
          <w:lang w:val="en-US"/>
        </w:rPr>
        <w:t xml:space="preserve">              </w:t>
      </w:r>
      <w:r w:rsidRPr="004171FD">
        <w:t>Сверху вниз.</w:t>
      </w:r>
      <w:r w:rsidRPr="004171FD">
        <w:tab/>
      </w:r>
    </w:p>
    <w:p w:rsidR="00821AE7" w:rsidRPr="004171FD" w:rsidRDefault="00821AE7" w:rsidP="004171FD">
      <w:pPr>
        <w:pStyle w:val="a5"/>
        <w:numPr>
          <w:ilvl w:val="0"/>
          <w:numId w:val="26"/>
        </w:numPr>
      </w:pPr>
      <w:r w:rsidRPr="004171FD">
        <w:t>to right</w:t>
      </w:r>
      <w:r w:rsidRPr="004171FD">
        <w:tab/>
      </w:r>
      <w:r w:rsidR="004171FD" w:rsidRPr="004171FD">
        <w:rPr>
          <w:lang w:val="en-US"/>
        </w:rPr>
        <w:t xml:space="preserve">   </w:t>
      </w:r>
      <w:r w:rsidRPr="004171FD">
        <w:t>90deg</w:t>
      </w:r>
      <w:r w:rsidR="004171FD" w:rsidRPr="004171FD">
        <w:rPr>
          <w:lang w:val="en-US"/>
        </w:rPr>
        <w:t xml:space="preserve"> </w:t>
      </w:r>
      <w:r w:rsidRPr="004171FD">
        <w:t>-270deg</w:t>
      </w:r>
      <w:r w:rsidRPr="004171FD">
        <w:tab/>
        <w:t>Слева направо.</w:t>
      </w:r>
      <w:r w:rsidRPr="004171FD">
        <w:tab/>
      </w:r>
    </w:p>
    <w:p w:rsidR="00821AE7" w:rsidRPr="004171FD" w:rsidRDefault="00821AE7" w:rsidP="004171FD">
      <w:pPr>
        <w:pStyle w:val="a5"/>
        <w:numPr>
          <w:ilvl w:val="0"/>
          <w:numId w:val="26"/>
        </w:numPr>
      </w:pPr>
      <w:r w:rsidRPr="004171FD">
        <w:t>to top left</w:t>
      </w:r>
      <w:r w:rsidRPr="004171FD">
        <w:tab/>
        <w:t xml:space="preserve"> </w:t>
      </w:r>
      <w:r w:rsidRPr="004171FD">
        <w:tab/>
      </w:r>
      <w:r w:rsidR="00C32165" w:rsidRPr="00C32165">
        <w:rPr>
          <w:lang w:val="ru-RU"/>
        </w:rPr>
        <w:t xml:space="preserve">              </w:t>
      </w:r>
      <w:r w:rsidRPr="004171FD">
        <w:t>От правого нижнего угла к левому верхнему.</w:t>
      </w:r>
      <w:r w:rsidRPr="004171FD">
        <w:tab/>
      </w:r>
    </w:p>
    <w:p w:rsidR="00821AE7" w:rsidRPr="004171FD" w:rsidRDefault="00821AE7" w:rsidP="004171FD">
      <w:pPr>
        <w:pStyle w:val="a5"/>
        <w:numPr>
          <w:ilvl w:val="0"/>
          <w:numId w:val="26"/>
        </w:numPr>
      </w:pPr>
      <w:r w:rsidRPr="004171FD">
        <w:t>to top right</w:t>
      </w:r>
      <w:r w:rsidRPr="004171FD">
        <w:tab/>
        <w:t xml:space="preserve"> </w:t>
      </w:r>
      <w:r w:rsidRPr="004171FD">
        <w:tab/>
      </w:r>
      <w:r w:rsidR="00C32165">
        <w:rPr>
          <w:lang w:val="ru-RU"/>
        </w:rPr>
        <w:t xml:space="preserve">              </w:t>
      </w:r>
      <w:r w:rsidRPr="004171FD">
        <w:t>От левого нижнего угла к правому верхнему.</w:t>
      </w:r>
      <w:r w:rsidRPr="004171FD">
        <w:tab/>
      </w:r>
    </w:p>
    <w:p w:rsidR="00821AE7" w:rsidRPr="004171FD" w:rsidRDefault="00821AE7" w:rsidP="004171FD">
      <w:pPr>
        <w:pStyle w:val="a5"/>
        <w:numPr>
          <w:ilvl w:val="0"/>
          <w:numId w:val="26"/>
        </w:numPr>
      </w:pPr>
      <w:r w:rsidRPr="004171FD">
        <w:t>to bottom left</w:t>
      </w:r>
      <w:r w:rsidRPr="004171FD">
        <w:tab/>
        <w:t xml:space="preserve"> </w:t>
      </w:r>
      <w:r w:rsidRPr="004171FD">
        <w:tab/>
        <w:t>От правого верхнего угла к левому нижнему.</w:t>
      </w:r>
      <w:r w:rsidRPr="004171FD">
        <w:tab/>
      </w:r>
    </w:p>
    <w:p w:rsidR="00821AE7" w:rsidRPr="004171FD" w:rsidRDefault="00821AE7" w:rsidP="004171FD">
      <w:pPr>
        <w:pStyle w:val="a5"/>
        <w:numPr>
          <w:ilvl w:val="0"/>
          <w:numId w:val="26"/>
        </w:numPr>
      </w:pPr>
      <w:r w:rsidRPr="004171FD">
        <w:t>to bottom right</w:t>
      </w:r>
      <w:r w:rsidRPr="004171FD">
        <w:tab/>
        <w:t xml:space="preserve"> </w:t>
      </w:r>
      <w:r w:rsidRPr="004171FD">
        <w:tab/>
        <w:t>От левого верхнего угла к правому нижнему.</w:t>
      </w:r>
    </w:p>
    <w:p w:rsidR="00212373" w:rsidRPr="00CB1A60" w:rsidRDefault="00212373" w:rsidP="00CB1A60">
      <w:r w:rsidRPr="00212373">
        <w:rPr>
          <w:color w:val="FF0000"/>
        </w:rPr>
        <w:t>repeating-linear-gradient()</w:t>
      </w:r>
      <w:r w:rsidR="00CB1A60" w:rsidRPr="00CB1A60">
        <w:rPr>
          <w:color w:val="FF0000"/>
          <w:lang w:val="ru-RU"/>
        </w:rPr>
        <w:t xml:space="preserve"> </w:t>
      </w:r>
      <w:r w:rsidRPr="00CB1A60">
        <w:t xml:space="preserve">Создаёт бесконечно повторяющийся линейный градиент, образуя тем самым фоновый узор. По своему действию похожа на функцию </w:t>
      </w:r>
      <w:r w:rsidRPr="00CB1A60">
        <w:rPr>
          <w:color w:val="FF0000"/>
        </w:rPr>
        <w:t>linear-gradient()</w:t>
      </w:r>
      <w:r w:rsidRPr="00CB1A60">
        <w:t xml:space="preserve"> и имеет те же параметры. </w:t>
      </w:r>
    </w:p>
    <w:p w:rsidR="00212373" w:rsidRPr="00CB1A60" w:rsidRDefault="00212373" w:rsidP="00212373">
      <w:pPr>
        <w:rPr>
          <w:i/>
        </w:rPr>
      </w:pPr>
      <w:r w:rsidRPr="00CB1A60">
        <w:rPr>
          <w:i/>
        </w:rPr>
        <w:t>background-image: repeating-linear-gradient([&lt;угол&gt; | to &lt;позиция&gt; ,] &lt;цвет&gt; [, &lt;цвет&gt;]*);</w:t>
      </w:r>
    </w:p>
    <w:p w:rsidR="00212373" w:rsidRPr="00CB1A60" w:rsidRDefault="00212373" w:rsidP="00E62829">
      <w:pPr>
        <w:pStyle w:val="a5"/>
        <w:numPr>
          <w:ilvl w:val="0"/>
          <w:numId w:val="30"/>
        </w:numPr>
      </w:pPr>
      <w:r w:rsidRPr="006D02EF">
        <w:rPr>
          <w:color w:val="FF0000"/>
        </w:rPr>
        <w:t>&lt;угол&gt;</w:t>
      </w:r>
      <w:r w:rsidR="00CB1A60" w:rsidRPr="00CB1A60">
        <w:rPr>
          <w:lang w:val="ru-RU"/>
        </w:rPr>
        <w:t xml:space="preserve"> </w:t>
      </w:r>
      <w:r w:rsidRPr="00CB1A60">
        <w:t>Задаёт угол наклона градиентной линии, который показывает направление градиента</w:t>
      </w:r>
      <w:r w:rsidR="00CB1A60" w:rsidRPr="00CB1A60">
        <w:rPr>
          <w:lang w:val="ru-RU"/>
        </w:rPr>
        <w:t xml:space="preserve"> 30</w:t>
      </w:r>
      <w:r w:rsidR="00CB1A60" w:rsidRPr="00CB1A60">
        <w:rPr>
          <w:lang w:val="en-US"/>
        </w:rPr>
        <w:t>deg</w:t>
      </w:r>
      <w:r w:rsidR="00CB1A60" w:rsidRPr="00CB1A60">
        <w:rPr>
          <w:lang w:val="ru-RU"/>
        </w:rPr>
        <w:t xml:space="preserve"> </w:t>
      </w:r>
      <w:r w:rsidRPr="00CB1A60">
        <w:t xml:space="preserve">Нулю градусов (или 360º) соответствует градиент снизу вверх, далее отсчёт ведётся по часовой стрелке. </w:t>
      </w:r>
    </w:p>
    <w:p w:rsidR="00212373" w:rsidRPr="00CB1A60" w:rsidRDefault="00212373" w:rsidP="00A14546">
      <w:pPr>
        <w:pStyle w:val="a5"/>
        <w:numPr>
          <w:ilvl w:val="0"/>
          <w:numId w:val="30"/>
        </w:numPr>
      </w:pPr>
      <w:r w:rsidRPr="006D02EF">
        <w:rPr>
          <w:color w:val="FF0000"/>
        </w:rPr>
        <w:t>&lt;цвет&gt;</w:t>
      </w:r>
      <w:r w:rsidR="00CB1A60" w:rsidRPr="00CB1A60">
        <w:rPr>
          <w:lang w:val="ru-RU"/>
        </w:rPr>
        <w:t xml:space="preserve"> </w:t>
      </w:r>
      <w:r w:rsidRPr="00CB1A60">
        <w:t>Представляет собой значение цвета, за которым идёт необязательная позиция цвета относительно оси градиента, она задаётся в процентах от 0% до 100% или в любых других подходящих для CSS единицах.</w:t>
      </w:r>
    </w:p>
    <w:p w:rsidR="00CB1A60" w:rsidRDefault="00212373" w:rsidP="00CB1A60">
      <w:pPr>
        <w:pStyle w:val="a5"/>
        <w:numPr>
          <w:ilvl w:val="0"/>
          <w:numId w:val="30"/>
        </w:numPr>
      </w:pPr>
      <w:r w:rsidRPr="006D02EF">
        <w:rPr>
          <w:color w:val="FF0000"/>
        </w:rPr>
        <w:lastRenderedPageBreak/>
        <w:t>&lt;позиция&gt;</w:t>
      </w:r>
      <w:r w:rsidR="00CB1A60" w:rsidRPr="00CB1A60">
        <w:rPr>
          <w:lang w:val="ru-RU"/>
        </w:rPr>
        <w:t xml:space="preserve"> </w:t>
      </w:r>
      <w:r w:rsidRPr="00CB1A60">
        <w:t xml:space="preserve">Для записи позиции вначале пишется to, а затем добавляются ключевые слова </w:t>
      </w:r>
      <w:r w:rsidRPr="006D02EF">
        <w:rPr>
          <w:color w:val="FF0000"/>
        </w:rPr>
        <w:t>top, bottom и left, right</w:t>
      </w:r>
      <w:r w:rsidRPr="00CB1A60">
        <w:t xml:space="preserve">, а также их сочетания. Порядок слов не важен, можно написать </w:t>
      </w:r>
      <w:r w:rsidRPr="006D02EF">
        <w:rPr>
          <w:color w:val="FF0000"/>
        </w:rPr>
        <w:t>to left top или to top left</w:t>
      </w:r>
      <w:r w:rsidRPr="00CB1A60">
        <w:t xml:space="preserve">. </w:t>
      </w:r>
    </w:p>
    <w:p w:rsidR="00CB1A60" w:rsidRDefault="00CB1A60" w:rsidP="00CB1A60"/>
    <w:p w:rsidR="00CB1A60" w:rsidRPr="00CB1A60" w:rsidRDefault="00CB1A60" w:rsidP="00CB1A60">
      <w:pPr>
        <w:pStyle w:val="a5"/>
        <w:numPr>
          <w:ilvl w:val="0"/>
          <w:numId w:val="31"/>
        </w:numPr>
      </w:pPr>
      <w:r w:rsidRPr="00CB1A60">
        <w:t>to top</w:t>
      </w:r>
      <w:r>
        <w:rPr>
          <w:lang w:val="en-US"/>
        </w:rPr>
        <w:t xml:space="preserve">                 </w:t>
      </w:r>
      <w:r w:rsidRPr="00CB1A60">
        <w:t>0deg</w:t>
      </w:r>
      <w:r w:rsidRPr="00CB1A60">
        <w:tab/>
      </w:r>
      <w:r>
        <w:rPr>
          <w:lang w:val="en-US"/>
        </w:rPr>
        <w:t xml:space="preserve">               </w:t>
      </w:r>
      <w:r w:rsidRPr="00CB1A60">
        <w:t>Снизу вверх.</w:t>
      </w:r>
      <w:r w:rsidRPr="00CB1A60">
        <w:tab/>
      </w:r>
    </w:p>
    <w:p w:rsidR="00CB1A60" w:rsidRPr="00CB1A60" w:rsidRDefault="00CB1A60" w:rsidP="00B579E7">
      <w:pPr>
        <w:pStyle w:val="a5"/>
        <w:numPr>
          <w:ilvl w:val="0"/>
          <w:numId w:val="31"/>
        </w:numPr>
      </w:pPr>
      <w:r w:rsidRPr="00CB1A60">
        <w:t>to left</w:t>
      </w:r>
      <w:r w:rsidRPr="00CB1A60">
        <w:tab/>
      </w:r>
      <w:r w:rsidRPr="00CB1A60">
        <w:rPr>
          <w:lang w:val="en-US"/>
        </w:rPr>
        <w:t xml:space="preserve">      </w:t>
      </w:r>
      <w:r w:rsidRPr="00CB1A60">
        <w:t>270deg</w:t>
      </w:r>
      <w:r>
        <w:rPr>
          <w:lang w:val="en-US"/>
        </w:rPr>
        <w:t xml:space="preserve"> </w:t>
      </w:r>
      <w:r w:rsidRPr="00CB1A60">
        <w:rPr>
          <w:lang w:val="en-US"/>
        </w:rPr>
        <w:t xml:space="preserve"> </w:t>
      </w:r>
      <w:r w:rsidRPr="00CB1A60">
        <w:t>-90deg</w:t>
      </w:r>
      <w:r w:rsidRPr="00CB1A60">
        <w:tab/>
      </w:r>
      <w:r>
        <w:rPr>
          <w:lang w:val="en-US"/>
        </w:rPr>
        <w:t xml:space="preserve"> </w:t>
      </w:r>
      <w:r w:rsidRPr="00CB1A60">
        <w:t>Справа налево.</w:t>
      </w:r>
      <w:r w:rsidRPr="00CB1A60">
        <w:tab/>
      </w:r>
    </w:p>
    <w:p w:rsidR="00CB1A60" w:rsidRPr="00CB1A60" w:rsidRDefault="00CB1A60" w:rsidP="00CB1A60">
      <w:pPr>
        <w:pStyle w:val="a5"/>
        <w:numPr>
          <w:ilvl w:val="0"/>
          <w:numId w:val="31"/>
        </w:numPr>
      </w:pPr>
      <w:r w:rsidRPr="00CB1A60">
        <w:t>to bottom</w:t>
      </w:r>
      <w:r w:rsidRPr="00CB1A60">
        <w:tab/>
      </w:r>
      <w:r>
        <w:rPr>
          <w:lang w:val="en-US"/>
        </w:rPr>
        <w:t xml:space="preserve">      </w:t>
      </w:r>
      <w:r w:rsidRPr="00CB1A60">
        <w:t>180deg</w:t>
      </w:r>
      <w:r w:rsidRPr="00CB1A60">
        <w:tab/>
      </w:r>
      <w:r>
        <w:rPr>
          <w:lang w:val="en-US"/>
        </w:rPr>
        <w:t xml:space="preserve">               </w:t>
      </w:r>
      <w:r w:rsidRPr="00CB1A60">
        <w:t>Сверху вниз.</w:t>
      </w:r>
      <w:r w:rsidRPr="00CB1A60">
        <w:tab/>
      </w:r>
    </w:p>
    <w:p w:rsidR="00CB1A60" w:rsidRPr="00CB1A60" w:rsidRDefault="00CB1A60" w:rsidP="00680F8F">
      <w:pPr>
        <w:pStyle w:val="a5"/>
        <w:numPr>
          <w:ilvl w:val="0"/>
          <w:numId w:val="31"/>
        </w:numPr>
      </w:pPr>
      <w:r w:rsidRPr="00CB1A60">
        <w:t>to right</w:t>
      </w:r>
      <w:r w:rsidRPr="00CB1A60">
        <w:tab/>
      </w:r>
      <w:r w:rsidRPr="00CB1A60">
        <w:rPr>
          <w:lang w:val="en-US"/>
        </w:rPr>
        <w:t xml:space="preserve">      </w:t>
      </w:r>
      <w:r w:rsidRPr="00CB1A60">
        <w:t>90deg</w:t>
      </w:r>
      <w:r>
        <w:rPr>
          <w:lang w:val="en-US"/>
        </w:rPr>
        <w:t xml:space="preserve">  </w:t>
      </w:r>
      <w:r w:rsidRPr="00CB1A60">
        <w:t>-270deg</w:t>
      </w:r>
      <w:r w:rsidRPr="00CB1A60">
        <w:tab/>
        <w:t>Слева направо.</w:t>
      </w:r>
      <w:r w:rsidRPr="00CB1A60">
        <w:tab/>
      </w:r>
    </w:p>
    <w:p w:rsidR="00CB1A60" w:rsidRPr="00CB1A60" w:rsidRDefault="00CB1A60" w:rsidP="00CB1A60">
      <w:pPr>
        <w:pStyle w:val="a5"/>
        <w:numPr>
          <w:ilvl w:val="0"/>
          <w:numId w:val="31"/>
        </w:numPr>
      </w:pPr>
      <w:r w:rsidRPr="00CB1A60">
        <w:t>to top left</w:t>
      </w:r>
      <w:r w:rsidRPr="00CB1A60">
        <w:tab/>
      </w:r>
      <w:r w:rsidRPr="00CB1A60">
        <w:rPr>
          <w:lang w:val="ru-RU"/>
        </w:rPr>
        <w:t xml:space="preserve">                          </w:t>
      </w:r>
      <w:r>
        <w:rPr>
          <w:lang w:val="ru-RU"/>
        </w:rPr>
        <w:t xml:space="preserve">                О</w:t>
      </w:r>
      <w:r w:rsidRPr="00CB1A60">
        <w:t>т правого нижнего угла к левому верхнему.</w:t>
      </w:r>
      <w:r w:rsidRPr="00CB1A60">
        <w:tab/>
      </w:r>
    </w:p>
    <w:p w:rsidR="00CB1A60" w:rsidRPr="00CB1A60" w:rsidRDefault="00CB1A60" w:rsidP="00CB1A60">
      <w:pPr>
        <w:pStyle w:val="a5"/>
        <w:numPr>
          <w:ilvl w:val="0"/>
          <w:numId w:val="31"/>
        </w:numPr>
      </w:pPr>
      <w:r w:rsidRPr="00CB1A60">
        <w:t>to top right</w:t>
      </w:r>
      <w:r w:rsidRPr="00CB1A60">
        <w:tab/>
        <w:t xml:space="preserve"> </w:t>
      </w:r>
      <w:r w:rsidRPr="00CB1A60">
        <w:tab/>
      </w:r>
      <w:r>
        <w:rPr>
          <w:lang w:val="ru-RU"/>
        </w:rPr>
        <w:t xml:space="preserve">                            </w:t>
      </w:r>
      <w:r w:rsidRPr="00CB1A60">
        <w:t>От левого нижнего угла к правому верхнему.</w:t>
      </w:r>
      <w:r w:rsidRPr="00CB1A60">
        <w:tab/>
      </w:r>
    </w:p>
    <w:p w:rsidR="00CB1A60" w:rsidRPr="00CB1A60" w:rsidRDefault="00CB1A60" w:rsidP="00CB1A60">
      <w:pPr>
        <w:pStyle w:val="a5"/>
        <w:numPr>
          <w:ilvl w:val="0"/>
          <w:numId w:val="31"/>
        </w:numPr>
      </w:pPr>
      <w:r w:rsidRPr="00CB1A60">
        <w:t>to bottom left</w:t>
      </w:r>
      <w:r w:rsidRPr="00CB1A60">
        <w:tab/>
        <w:t xml:space="preserve"> </w:t>
      </w:r>
      <w:r w:rsidRPr="00CB1A60">
        <w:tab/>
      </w:r>
      <w:r>
        <w:rPr>
          <w:lang w:val="ru-RU"/>
        </w:rPr>
        <w:t xml:space="preserve">              </w:t>
      </w:r>
      <w:r w:rsidRPr="00CB1A60">
        <w:t>От правого верхнего угла к левому нижнему.</w:t>
      </w:r>
      <w:r w:rsidRPr="00CB1A60">
        <w:tab/>
      </w:r>
    </w:p>
    <w:p w:rsidR="00CB1A60" w:rsidRPr="00CB1A60" w:rsidRDefault="00CB1A60" w:rsidP="00CB1A60">
      <w:pPr>
        <w:pStyle w:val="a5"/>
        <w:numPr>
          <w:ilvl w:val="0"/>
          <w:numId w:val="31"/>
        </w:numPr>
      </w:pPr>
      <w:r w:rsidRPr="00CB1A60">
        <w:t>to bottom right</w:t>
      </w:r>
      <w:r w:rsidRPr="00CB1A60">
        <w:tab/>
        <w:t xml:space="preserve"> </w:t>
      </w:r>
      <w:r w:rsidRPr="00CB1A60">
        <w:tab/>
      </w:r>
      <w:r>
        <w:rPr>
          <w:lang w:val="ru-RU"/>
        </w:rPr>
        <w:t xml:space="preserve">               </w:t>
      </w:r>
      <w:r w:rsidRPr="00CB1A60">
        <w:t>От левого верхнего угла к правому нижнему.</w:t>
      </w:r>
      <w:r w:rsidRPr="00CB1A60">
        <w:tab/>
      </w:r>
    </w:p>
    <w:p w:rsidR="00FF68D3" w:rsidRDefault="00FF68D3" w:rsidP="00FF68D3">
      <w:r w:rsidRPr="00FF68D3">
        <w:rPr>
          <w:color w:val="FF0000"/>
        </w:rPr>
        <w:t>radial-gradient()</w:t>
      </w:r>
      <w:r>
        <w:rPr>
          <w:color w:val="FF0000"/>
          <w:lang w:val="ru-RU"/>
        </w:rPr>
        <w:t xml:space="preserve"> </w:t>
      </w:r>
      <w:r>
        <w:rPr>
          <w:lang w:val="ru-RU"/>
        </w:rPr>
        <w:t>Фу</w:t>
      </w:r>
      <w:r w:rsidRPr="00FF68D3">
        <w:t xml:space="preserve">нкция добавляет радиальный градиент к фону элемента. </w:t>
      </w:r>
      <w:r w:rsidR="00212373">
        <w:rPr>
          <w:lang w:val="ru-RU"/>
        </w:rPr>
        <w:t>Ц</w:t>
      </w:r>
      <w:r w:rsidRPr="00FF68D3">
        <w:t xml:space="preserve">вет переходит в другой словно круги по воде вокруг точки. </w:t>
      </w:r>
    </w:p>
    <w:p w:rsidR="00FF68D3" w:rsidRPr="00FF68D3" w:rsidRDefault="00FF68D3" w:rsidP="00FF68D3">
      <w:pPr>
        <w:rPr>
          <w:i/>
        </w:rPr>
      </w:pPr>
      <w:r w:rsidRPr="00FF68D3">
        <w:rPr>
          <w:i/>
        </w:rPr>
        <w:t>background-image: radial-gradient([ circle || &lt;радиус&gt; ] [ at &lt;позиция&gt; ]? ,</w:t>
      </w:r>
    </w:p>
    <w:p w:rsidR="00FF68D3" w:rsidRPr="00FF68D3" w:rsidRDefault="00FF68D3" w:rsidP="00FF68D3">
      <w:pPr>
        <w:rPr>
          <w:i/>
        </w:rPr>
      </w:pPr>
      <w:r w:rsidRPr="00FF68D3">
        <w:rPr>
          <w:i/>
        </w:rPr>
        <w:t xml:space="preserve">   | [ ellipse || [&lt;радиус&gt; | &lt;проценты&gt; ]{2}] [ at &lt;позиция&gt; ]? ,</w:t>
      </w:r>
    </w:p>
    <w:p w:rsidR="00FF68D3" w:rsidRPr="00FF68D3" w:rsidRDefault="00FF68D3" w:rsidP="00FF68D3">
      <w:pPr>
        <w:rPr>
          <w:i/>
        </w:rPr>
      </w:pPr>
      <w:r w:rsidRPr="00FF68D3">
        <w:rPr>
          <w:i/>
        </w:rPr>
        <w:t xml:space="preserve">   | [ [ circle | ellipse ] || &lt;размер&gt; ] [ at &lt;позиция&gt; ]? ,</w:t>
      </w:r>
    </w:p>
    <w:p w:rsidR="00FF68D3" w:rsidRPr="00FF68D3" w:rsidRDefault="00FF68D3" w:rsidP="00FF68D3">
      <w:pPr>
        <w:rPr>
          <w:i/>
        </w:rPr>
      </w:pPr>
      <w:r w:rsidRPr="00FF68D3">
        <w:rPr>
          <w:i/>
        </w:rPr>
        <w:t xml:space="preserve">   | at &lt;позиция&gt; ,</w:t>
      </w:r>
    </w:p>
    <w:p w:rsidR="00FF68D3" w:rsidRPr="00FF68D3" w:rsidRDefault="00FF68D3" w:rsidP="00FF68D3">
      <w:pPr>
        <w:rPr>
          <w:i/>
        </w:rPr>
      </w:pPr>
      <w:r w:rsidRPr="00FF68D3">
        <w:rPr>
          <w:i/>
        </w:rPr>
        <w:t xml:space="preserve">     &lt;цвет&gt; [ , &lt;цвет&gt; ]*)</w:t>
      </w:r>
    </w:p>
    <w:p w:rsidR="00FF68D3" w:rsidRPr="00FF68D3" w:rsidRDefault="00FF68D3" w:rsidP="00212373">
      <w:pPr>
        <w:pStyle w:val="a5"/>
        <w:numPr>
          <w:ilvl w:val="0"/>
          <w:numId w:val="29"/>
        </w:numPr>
      </w:pPr>
      <w:r w:rsidRPr="00212373">
        <w:rPr>
          <w:color w:val="FF0000"/>
        </w:rPr>
        <w:t>circle</w:t>
      </w:r>
      <w:r w:rsidR="00212373" w:rsidRPr="00212373">
        <w:rPr>
          <w:lang w:val="ru-RU"/>
        </w:rPr>
        <w:t xml:space="preserve"> </w:t>
      </w:r>
      <w:r w:rsidRPr="00FF68D3">
        <w:t>Радиальный градиент круглой формы.</w:t>
      </w:r>
    </w:p>
    <w:p w:rsidR="00FF68D3" w:rsidRPr="00FF68D3" w:rsidRDefault="00212373" w:rsidP="00212373">
      <w:pPr>
        <w:pStyle w:val="a5"/>
        <w:numPr>
          <w:ilvl w:val="0"/>
          <w:numId w:val="29"/>
        </w:numPr>
      </w:pPr>
      <w:proofErr w:type="gramStart"/>
      <w:r>
        <w:rPr>
          <w:color w:val="FF0000"/>
          <w:lang w:val="en-US"/>
        </w:rPr>
        <w:t>e</w:t>
      </w:r>
      <w:r w:rsidR="00FF68D3" w:rsidRPr="00212373">
        <w:rPr>
          <w:color w:val="FF0000"/>
        </w:rPr>
        <w:t>llipse</w:t>
      </w:r>
      <w:proofErr w:type="gramEnd"/>
      <w:r w:rsidRPr="00212373">
        <w:rPr>
          <w:lang w:val="ru-RU"/>
        </w:rPr>
        <w:t xml:space="preserve"> </w:t>
      </w:r>
      <w:r w:rsidR="00FF68D3" w:rsidRPr="00FF68D3">
        <w:t>Создаёт градиент эллиптической формы. Эта форма установлена по умолчанию.</w:t>
      </w:r>
    </w:p>
    <w:p w:rsidR="00FF68D3" w:rsidRPr="00FF68D3" w:rsidRDefault="00FF68D3" w:rsidP="00212373">
      <w:pPr>
        <w:pStyle w:val="a5"/>
        <w:numPr>
          <w:ilvl w:val="0"/>
          <w:numId w:val="29"/>
        </w:numPr>
      </w:pPr>
      <w:r w:rsidRPr="00212373">
        <w:rPr>
          <w:color w:val="FF0000"/>
        </w:rPr>
        <w:t>&lt;радиус&gt;</w:t>
      </w:r>
      <w:r w:rsidR="00212373" w:rsidRPr="00212373">
        <w:rPr>
          <w:lang w:val="ru-RU"/>
        </w:rPr>
        <w:t xml:space="preserve"> </w:t>
      </w:r>
      <w:r w:rsidRPr="00FF68D3">
        <w:t>Радиус градиента в доступных для CSS единицах. Одно значение указывает радиус круга, два значения — радиус эллипса по оси x и его же радиус по оси y. Если радиус явно не указан, градиент будет заполнять собой весь фон элемента.</w:t>
      </w:r>
    </w:p>
    <w:p w:rsidR="00212373" w:rsidRDefault="00FF68D3" w:rsidP="00212373">
      <w:pPr>
        <w:pStyle w:val="a5"/>
        <w:numPr>
          <w:ilvl w:val="0"/>
          <w:numId w:val="29"/>
        </w:numPr>
      </w:pPr>
      <w:r w:rsidRPr="00212373">
        <w:rPr>
          <w:color w:val="FF0000"/>
        </w:rPr>
        <w:t>&lt;позиция&gt;</w:t>
      </w:r>
      <w:r w:rsidR="00212373" w:rsidRPr="00212373">
        <w:rPr>
          <w:lang w:val="ru-RU"/>
        </w:rPr>
        <w:t xml:space="preserve"> </w:t>
      </w:r>
      <w:r w:rsidRPr="00FF68D3">
        <w:t xml:space="preserve">Задаёт начальную точку откуда исходит градиент. Позиция точки пишется аналогично значениям свойства </w:t>
      </w:r>
      <w:r w:rsidRPr="00212373">
        <w:rPr>
          <w:color w:val="FF0000"/>
        </w:rPr>
        <w:t>background-position</w:t>
      </w:r>
      <w:r w:rsidRPr="00FF68D3">
        <w:t xml:space="preserve"> с помощью ключевых слов или доступных единиц измерения вроде пикселей или процентов; ниже приведены возможные сочетания.</w:t>
      </w:r>
    </w:p>
    <w:p w:rsidR="00FF68D3" w:rsidRPr="00FF68D3" w:rsidRDefault="00FF68D3" w:rsidP="00212373">
      <w:pPr>
        <w:pStyle w:val="a5"/>
        <w:numPr>
          <w:ilvl w:val="1"/>
          <w:numId w:val="29"/>
        </w:numPr>
      </w:pPr>
      <w:r w:rsidRPr="00FF68D3">
        <w:t>top left = left top = 0% 0% (в левом верхнем углу);</w:t>
      </w:r>
    </w:p>
    <w:p w:rsidR="00FF68D3" w:rsidRPr="00FF68D3" w:rsidRDefault="00FF68D3" w:rsidP="00212373">
      <w:pPr>
        <w:pStyle w:val="a5"/>
        <w:numPr>
          <w:ilvl w:val="1"/>
          <w:numId w:val="29"/>
        </w:numPr>
      </w:pPr>
      <w:r w:rsidRPr="00FF68D3">
        <w:t>top = top center = center top = 50% 0% (по центру вверху);</w:t>
      </w:r>
    </w:p>
    <w:p w:rsidR="00FF68D3" w:rsidRPr="00FF68D3" w:rsidRDefault="00FF68D3" w:rsidP="00212373">
      <w:pPr>
        <w:pStyle w:val="a5"/>
        <w:numPr>
          <w:ilvl w:val="1"/>
          <w:numId w:val="29"/>
        </w:numPr>
      </w:pPr>
      <w:r w:rsidRPr="00FF68D3">
        <w:t>right top = top right = 100% 0% (в правом верхнем углу);</w:t>
      </w:r>
    </w:p>
    <w:p w:rsidR="00FF68D3" w:rsidRPr="00FF68D3" w:rsidRDefault="00FF68D3" w:rsidP="00212373">
      <w:pPr>
        <w:pStyle w:val="a5"/>
        <w:numPr>
          <w:ilvl w:val="1"/>
          <w:numId w:val="29"/>
        </w:numPr>
      </w:pPr>
      <w:r w:rsidRPr="00FF68D3">
        <w:t>left = left center = center left = 0% 50% (по левому краю и по центру);</w:t>
      </w:r>
    </w:p>
    <w:p w:rsidR="00FF68D3" w:rsidRPr="00FF68D3" w:rsidRDefault="00FF68D3" w:rsidP="00212373">
      <w:pPr>
        <w:pStyle w:val="a5"/>
        <w:numPr>
          <w:ilvl w:val="1"/>
          <w:numId w:val="29"/>
        </w:numPr>
      </w:pPr>
      <w:r w:rsidRPr="00FF68D3">
        <w:t>center = center center = 50% 50% (по центру) — это значение по умолчанию;</w:t>
      </w:r>
    </w:p>
    <w:p w:rsidR="00FF68D3" w:rsidRPr="00FF68D3" w:rsidRDefault="00FF68D3" w:rsidP="00212373">
      <w:pPr>
        <w:pStyle w:val="a5"/>
        <w:numPr>
          <w:ilvl w:val="1"/>
          <w:numId w:val="29"/>
        </w:numPr>
      </w:pPr>
      <w:r w:rsidRPr="00FF68D3">
        <w:t>right = right center = center right = 100% 50% (по правому краю и по центру);</w:t>
      </w:r>
    </w:p>
    <w:p w:rsidR="00FF68D3" w:rsidRPr="00FF68D3" w:rsidRDefault="00FF68D3" w:rsidP="00212373">
      <w:pPr>
        <w:pStyle w:val="a5"/>
        <w:numPr>
          <w:ilvl w:val="1"/>
          <w:numId w:val="29"/>
        </w:numPr>
      </w:pPr>
      <w:r w:rsidRPr="00FF68D3">
        <w:t>bottom left = left bottom = 0% 100% (в левом нижнем углу);</w:t>
      </w:r>
    </w:p>
    <w:p w:rsidR="00FF68D3" w:rsidRPr="00FF68D3" w:rsidRDefault="00FF68D3" w:rsidP="00212373">
      <w:pPr>
        <w:pStyle w:val="a5"/>
        <w:numPr>
          <w:ilvl w:val="1"/>
          <w:numId w:val="29"/>
        </w:numPr>
      </w:pPr>
      <w:r w:rsidRPr="00FF68D3">
        <w:t>bottom = bottom center = center bottom = 50% 100% (по центру внизу);</w:t>
      </w:r>
    </w:p>
    <w:p w:rsidR="00FF68D3" w:rsidRPr="00FF68D3" w:rsidRDefault="00FF68D3" w:rsidP="00212373">
      <w:pPr>
        <w:pStyle w:val="a5"/>
        <w:numPr>
          <w:ilvl w:val="1"/>
          <w:numId w:val="29"/>
        </w:numPr>
      </w:pPr>
      <w:r w:rsidRPr="00FF68D3">
        <w:t>bottom right = right bottom = 100% 100% (в правом нижнем углу).</w:t>
      </w:r>
    </w:p>
    <w:p w:rsidR="00FF68D3" w:rsidRPr="00FF68D3" w:rsidRDefault="00FF68D3" w:rsidP="00330DC5">
      <w:pPr>
        <w:pStyle w:val="a5"/>
        <w:numPr>
          <w:ilvl w:val="0"/>
          <w:numId w:val="29"/>
        </w:numPr>
      </w:pPr>
      <w:r w:rsidRPr="00212373">
        <w:rPr>
          <w:color w:val="FF0000"/>
        </w:rPr>
        <w:t>&lt;цвет&gt;</w:t>
      </w:r>
      <w:r w:rsidR="00212373" w:rsidRPr="00212373">
        <w:rPr>
          <w:lang w:val="ru-RU"/>
        </w:rPr>
        <w:t xml:space="preserve"> </w:t>
      </w:r>
      <w:r w:rsidRPr="00FF68D3">
        <w:t>Представляет собой значение цвета (см. цвет), за которым идёт необязательная позиция цвета относительно оси градиента, она задаётся в процентах от 0% до 100% или в любых других подходящих для CSS единицах.</w:t>
      </w:r>
    </w:p>
    <w:p w:rsidR="00FF68D3" w:rsidRPr="00FF68D3" w:rsidRDefault="00FF68D3" w:rsidP="00394BE2">
      <w:pPr>
        <w:pStyle w:val="a5"/>
        <w:numPr>
          <w:ilvl w:val="0"/>
          <w:numId w:val="29"/>
        </w:numPr>
      </w:pPr>
      <w:r w:rsidRPr="00212373">
        <w:rPr>
          <w:color w:val="FF0000"/>
        </w:rPr>
        <w:t>&lt;размер&gt;</w:t>
      </w:r>
      <w:r w:rsidR="00212373" w:rsidRPr="00212373">
        <w:rPr>
          <w:lang w:val="en-US"/>
        </w:rPr>
        <w:t xml:space="preserve"> </w:t>
      </w:r>
      <w:r w:rsidRPr="00FF68D3">
        <w:t>Устанавливает размер градиента. В табл. 1 перечислены возможные значения размера с их описанием и результатом для белого и чёрного цвета. Код и вид дан для кругового и эллиптического градиента.</w:t>
      </w:r>
    </w:p>
    <w:p w:rsidR="00FF68D3" w:rsidRPr="00FF68D3" w:rsidRDefault="00FF68D3" w:rsidP="00FF68D3">
      <w:r w:rsidRPr="00212373">
        <w:rPr>
          <w:color w:val="FF0000"/>
        </w:rPr>
        <w:lastRenderedPageBreak/>
        <w:t>closest-side</w:t>
      </w:r>
      <w:r w:rsidR="00212373" w:rsidRPr="00212373">
        <w:rPr>
          <w:color w:val="FF0000"/>
          <w:lang w:val="ru-RU"/>
        </w:rPr>
        <w:t xml:space="preserve">  </w:t>
      </w:r>
      <w:r w:rsidR="00212373" w:rsidRPr="00FF68D3">
        <w:t>Градиент совпадает с ближайшей к нему стороной блока (для круга) или одновременно совпадает с ближайшими горизонтальными и вертикальными сторонами (для эллипса).</w:t>
      </w:r>
    </w:p>
    <w:p w:rsidR="00FF68D3" w:rsidRPr="00212373" w:rsidRDefault="00FF68D3" w:rsidP="00FF68D3">
      <w:pPr>
        <w:rPr>
          <w:i/>
        </w:rPr>
      </w:pPr>
      <w:r w:rsidRPr="00212373">
        <w:rPr>
          <w:i/>
        </w:rPr>
        <w:t>background: radial-gradient(circle closest-side at 30px 20px, #fff, #000);</w:t>
      </w:r>
    </w:p>
    <w:p w:rsidR="00212373" w:rsidRPr="00FF68D3" w:rsidRDefault="00212373" w:rsidP="00212373">
      <w:r w:rsidRPr="00212373">
        <w:rPr>
          <w:color w:val="FF0000"/>
        </w:rPr>
        <w:t>closest-corner</w:t>
      </w:r>
      <w:r w:rsidRPr="00FF68D3">
        <w:tab/>
        <w:t>Форма градиента вычисляется на основании информации о расстоянии до ближайшего угла блока.</w:t>
      </w:r>
    </w:p>
    <w:p w:rsidR="00212373" w:rsidRPr="00212373" w:rsidRDefault="00212373" w:rsidP="00212373">
      <w:pPr>
        <w:rPr>
          <w:i/>
        </w:rPr>
      </w:pPr>
      <w:r w:rsidRPr="00212373">
        <w:rPr>
          <w:i/>
        </w:rPr>
        <w:t>background: radial-gradient(circle closest-corner at 30px 20px, #fff, #000);</w:t>
      </w:r>
    </w:p>
    <w:p w:rsidR="00212373" w:rsidRPr="00FF68D3" w:rsidRDefault="00212373" w:rsidP="00212373">
      <w:r w:rsidRPr="00212373">
        <w:rPr>
          <w:color w:val="FF0000"/>
        </w:rPr>
        <w:t>farthest-side</w:t>
      </w:r>
      <w:r w:rsidRPr="00212373">
        <w:rPr>
          <w:color w:val="FF0000"/>
          <w:lang w:val="ru-RU"/>
        </w:rPr>
        <w:t xml:space="preserve"> </w:t>
      </w:r>
      <w:r w:rsidRPr="00FF68D3">
        <w:t xml:space="preserve">Похож по своему действию на </w:t>
      </w:r>
      <w:r w:rsidRPr="00212373">
        <w:rPr>
          <w:color w:val="FF0000"/>
        </w:rPr>
        <w:t>closest-side</w:t>
      </w:r>
      <w:r w:rsidRPr="00FF68D3">
        <w:t>, но градиент распространяется до дальней стороны блока.</w:t>
      </w:r>
      <w:r w:rsidRPr="00FF68D3">
        <w:tab/>
      </w:r>
    </w:p>
    <w:p w:rsidR="00212373" w:rsidRPr="00212373" w:rsidRDefault="00212373" w:rsidP="00212373">
      <w:pPr>
        <w:rPr>
          <w:i/>
        </w:rPr>
      </w:pPr>
      <w:r w:rsidRPr="00212373">
        <w:rPr>
          <w:i/>
        </w:rPr>
        <w:t>background: radial-gradient(circle farthest-side at 30px 20px, #fff, #000);</w:t>
      </w:r>
    </w:p>
    <w:p w:rsidR="00212373" w:rsidRPr="00FF68D3" w:rsidRDefault="00212373" w:rsidP="00212373">
      <w:r w:rsidRPr="00212373">
        <w:rPr>
          <w:color w:val="FF0000"/>
        </w:rPr>
        <w:t>farthest-corner</w:t>
      </w:r>
      <w:r w:rsidRPr="00FF68D3">
        <w:tab/>
      </w:r>
      <w:r w:rsidRPr="00212373">
        <w:t>Форма градиента вычисляется на основании информации о ра</w:t>
      </w:r>
      <w:r>
        <w:t>сстоянии до дальнего угла блока.</w:t>
      </w:r>
    </w:p>
    <w:p w:rsidR="00212373" w:rsidRPr="00212373" w:rsidRDefault="00212373" w:rsidP="00212373">
      <w:pPr>
        <w:rPr>
          <w:i/>
        </w:rPr>
      </w:pPr>
      <w:r w:rsidRPr="00212373">
        <w:rPr>
          <w:i/>
        </w:rPr>
        <w:t>background: radial-gradient(circle farthest-corner at 30px 20px, #fff, #000);</w:t>
      </w:r>
    </w:p>
    <w:p w:rsidR="006D02EF" w:rsidRPr="006D02EF" w:rsidRDefault="006D02EF" w:rsidP="006D02EF">
      <w:r w:rsidRPr="006D02EF">
        <w:rPr>
          <w:color w:val="FF0000"/>
        </w:rPr>
        <w:t>repeating-radial-gradient()</w:t>
      </w:r>
      <w:r w:rsidR="00EE06C7" w:rsidRPr="00EE06C7">
        <w:rPr>
          <w:color w:val="FF0000"/>
          <w:lang w:val="ru-RU"/>
        </w:rPr>
        <w:t xml:space="preserve"> </w:t>
      </w:r>
      <w:r w:rsidRPr="006D02EF">
        <w:t>По своему действию похож на радиальный градиент, который делается функцией radial-gradient(), и имеет с ним схожий синтаксис. Но цвета градиента бесконечно повторяются во всех направлениях образуя узор, заполняющий фон элемента.</w:t>
      </w:r>
    </w:p>
    <w:p w:rsidR="006D02EF" w:rsidRPr="00EE06C7" w:rsidRDefault="006D02EF" w:rsidP="006D02EF">
      <w:pPr>
        <w:rPr>
          <w:i/>
        </w:rPr>
      </w:pPr>
      <w:r w:rsidRPr="00EE06C7">
        <w:rPr>
          <w:i/>
        </w:rPr>
        <w:t>background-image: repeating-radial-gradient([ circle || &lt;радиус&gt; ] [ at &lt;позиция&gt; ]? ,</w:t>
      </w:r>
    </w:p>
    <w:p w:rsidR="006D02EF" w:rsidRPr="00EE06C7" w:rsidRDefault="006D02EF" w:rsidP="006D02EF">
      <w:pPr>
        <w:rPr>
          <w:i/>
        </w:rPr>
      </w:pPr>
      <w:r w:rsidRPr="00EE06C7">
        <w:rPr>
          <w:i/>
        </w:rPr>
        <w:t xml:space="preserve">   | [ ellipse || [&lt;радиус&gt; | &lt;проценты&gt; ]{2}] [ at &lt;позиция&gt; ]? ,</w:t>
      </w:r>
    </w:p>
    <w:p w:rsidR="006D02EF" w:rsidRPr="00EE06C7" w:rsidRDefault="006D02EF" w:rsidP="006D02EF">
      <w:pPr>
        <w:rPr>
          <w:i/>
        </w:rPr>
      </w:pPr>
      <w:r w:rsidRPr="00EE06C7">
        <w:rPr>
          <w:i/>
        </w:rPr>
        <w:t xml:space="preserve">   | [ [ circle | ellipse ] || &lt;размер&gt; ] [ at &lt;позиция&gt; ]? ,</w:t>
      </w:r>
    </w:p>
    <w:p w:rsidR="006D02EF" w:rsidRPr="00EE06C7" w:rsidRDefault="006D02EF" w:rsidP="006D02EF">
      <w:pPr>
        <w:rPr>
          <w:i/>
        </w:rPr>
      </w:pPr>
      <w:r w:rsidRPr="00EE06C7">
        <w:rPr>
          <w:i/>
        </w:rPr>
        <w:t xml:space="preserve">   | at &lt;позиция&gt; ,</w:t>
      </w:r>
    </w:p>
    <w:p w:rsidR="006D02EF" w:rsidRPr="00EE06C7" w:rsidRDefault="006D02EF" w:rsidP="006D02EF">
      <w:pPr>
        <w:rPr>
          <w:i/>
        </w:rPr>
      </w:pPr>
      <w:r w:rsidRPr="00EE06C7">
        <w:rPr>
          <w:i/>
        </w:rPr>
        <w:t xml:space="preserve">     &lt;цвет&gt; [ , &lt;цвет&gt; ]*)</w:t>
      </w:r>
    </w:p>
    <w:p w:rsidR="006D02EF" w:rsidRPr="006D02EF" w:rsidRDefault="00EE06C7" w:rsidP="00EE06C7">
      <w:pPr>
        <w:pStyle w:val="a5"/>
        <w:numPr>
          <w:ilvl w:val="0"/>
          <w:numId w:val="33"/>
        </w:numPr>
      </w:pPr>
      <w:proofErr w:type="gramStart"/>
      <w:r w:rsidRPr="00EE06C7">
        <w:rPr>
          <w:color w:val="FF0000"/>
          <w:lang w:val="en-US"/>
        </w:rPr>
        <w:t>c</w:t>
      </w:r>
      <w:r w:rsidR="006D02EF" w:rsidRPr="00EE06C7">
        <w:rPr>
          <w:color w:val="FF0000"/>
        </w:rPr>
        <w:t>ircle</w:t>
      </w:r>
      <w:proofErr w:type="gramEnd"/>
      <w:r w:rsidRPr="00EE06C7">
        <w:rPr>
          <w:lang w:val="ru-RU"/>
        </w:rPr>
        <w:t xml:space="preserve"> </w:t>
      </w:r>
      <w:r w:rsidR="006D02EF" w:rsidRPr="006D02EF">
        <w:t>Радиальный градиент круглой формы.</w:t>
      </w:r>
    </w:p>
    <w:p w:rsidR="006D02EF" w:rsidRPr="006D02EF" w:rsidRDefault="00EE06C7" w:rsidP="00D61EA0">
      <w:pPr>
        <w:pStyle w:val="a5"/>
        <w:numPr>
          <w:ilvl w:val="0"/>
          <w:numId w:val="32"/>
        </w:numPr>
      </w:pPr>
      <w:proofErr w:type="gramStart"/>
      <w:r w:rsidRPr="00EE06C7">
        <w:rPr>
          <w:color w:val="FF0000"/>
          <w:lang w:val="en-US"/>
        </w:rPr>
        <w:t>e</w:t>
      </w:r>
      <w:r w:rsidR="006D02EF" w:rsidRPr="00EE06C7">
        <w:rPr>
          <w:color w:val="FF0000"/>
        </w:rPr>
        <w:t>llipse</w:t>
      </w:r>
      <w:proofErr w:type="gramEnd"/>
      <w:r w:rsidRPr="00EE06C7">
        <w:rPr>
          <w:lang w:val="ru-RU"/>
        </w:rPr>
        <w:t xml:space="preserve"> </w:t>
      </w:r>
      <w:r w:rsidR="006D02EF" w:rsidRPr="006D02EF">
        <w:t>Создаёт градиент эллиптической формы. Эта форма установлена по умолчанию.</w:t>
      </w:r>
    </w:p>
    <w:p w:rsidR="006D02EF" w:rsidRPr="006D02EF" w:rsidRDefault="006D02EF" w:rsidP="00D47505">
      <w:pPr>
        <w:pStyle w:val="a5"/>
        <w:numPr>
          <w:ilvl w:val="0"/>
          <w:numId w:val="32"/>
        </w:numPr>
      </w:pPr>
      <w:r w:rsidRPr="00EE06C7">
        <w:rPr>
          <w:color w:val="FF0000"/>
        </w:rPr>
        <w:t>&lt;радиус&gt;</w:t>
      </w:r>
      <w:r w:rsidR="00EE06C7" w:rsidRPr="00EE06C7">
        <w:rPr>
          <w:lang w:val="ru-RU"/>
        </w:rPr>
        <w:t xml:space="preserve">  </w:t>
      </w:r>
      <w:r w:rsidRPr="006D02EF">
        <w:t>Радиус градиента в доступных для CSS единицах. Одно значение указывает радиус круга, два значения — радиус эллипса по оси x и его же радиус по оси y. Если радиус явно не указан, градиент будет заполнять собой весь фон элемента.</w:t>
      </w:r>
    </w:p>
    <w:p w:rsidR="00EE06C7" w:rsidRDefault="006D02EF" w:rsidP="006D02EF">
      <w:pPr>
        <w:pStyle w:val="a5"/>
        <w:numPr>
          <w:ilvl w:val="0"/>
          <w:numId w:val="32"/>
        </w:numPr>
      </w:pPr>
      <w:r w:rsidRPr="00EE06C7">
        <w:rPr>
          <w:color w:val="FF0000"/>
        </w:rPr>
        <w:t>&lt;позиция&gt;</w:t>
      </w:r>
      <w:r w:rsidR="00EE06C7" w:rsidRPr="00EE06C7">
        <w:rPr>
          <w:lang w:val="ru-RU"/>
        </w:rPr>
        <w:t xml:space="preserve">   </w:t>
      </w:r>
      <w:r w:rsidRPr="006D02EF">
        <w:t>Задаёт начальную точку откуда исходит градиент. Позиция точки пишется аналогично значениям свойства background-position с помощью ключевых слов или доступных единиц измерения вроде пикселей или процентов; ниже приведены возможные сочетания.</w:t>
      </w:r>
    </w:p>
    <w:p w:rsidR="00EE06C7" w:rsidRDefault="006D02EF" w:rsidP="00EE06C7">
      <w:pPr>
        <w:pStyle w:val="a5"/>
        <w:numPr>
          <w:ilvl w:val="1"/>
          <w:numId w:val="32"/>
        </w:numPr>
      </w:pPr>
      <w:r w:rsidRPr="006D02EF">
        <w:t>top left = left top = 0% 0% (в левом верхнем углу);</w:t>
      </w:r>
    </w:p>
    <w:p w:rsidR="00EE06C7" w:rsidRDefault="006D02EF" w:rsidP="00EE06C7">
      <w:pPr>
        <w:pStyle w:val="a5"/>
        <w:numPr>
          <w:ilvl w:val="1"/>
          <w:numId w:val="32"/>
        </w:numPr>
      </w:pPr>
      <w:r w:rsidRPr="006D02EF">
        <w:t>top = top center = center top = 50% 0% (по центру вверху);</w:t>
      </w:r>
    </w:p>
    <w:p w:rsidR="00EE06C7" w:rsidRDefault="006D02EF" w:rsidP="00EE06C7">
      <w:pPr>
        <w:pStyle w:val="a5"/>
        <w:numPr>
          <w:ilvl w:val="1"/>
          <w:numId w:val="32"/>
        </w:numPr>
      </w:pPr>
      <w:r w:rsidRPr="006D02EF">
        <w:t>right top = top right = 100% 0% (в правом верхнем углу);</w:t>
      </w:r>
    </w:p>
    <w:p w:rsidR="00EE06C7" w:rsidRDefault="006D02EF" w:rsidP="00EE06C7">
      <w:pPr>
        <w:pStyle w:val="a5"/>
        <w:numPr>
          <w:ilvl w:val="1"/>
          <w:numId w:val="32"/>
        </w:numPr>
      </w:pPr>
      <w:r w:rsidRPr="006D02EF">
        <w:t>left = left center = center left = 0% 50% (по левому краю и по центру);</w:t>
      </w:r>
    </w:p>
    <w:p w:rsidR="00EE06C7" w:rsidRDefault="006D02EF" w:rsidP="00EE06C7">
      <w:pPr>
        <w:pStyle w:val="a5"/>
        <w:numPr>
          <w:ilvl w:val="1"/>
          <w:numId w:val="32"/>
        </w:numPr>
      </w:pPr>
      <w:r w:rsidRPr="006D02EF">
        <w:t>center = center center = 50% 50% (по центру) — это значение по умолчанию;</w:t>
      </w:r>
    </w:p>
    <w:p w:rsidR="00EE06C7" w:rsidRDefault="006D02EF" w:rsidP="00EE06C7">
      <w:pPr>
        <w:pStyle w:val="a5"/>
        <w:numPr>
          <w:ilvl w:val="1"/>
          <w:numId w:val="32"/>
        </w:numPr>
      </w:pPr>
      <w:r w:rsidRPr="006D02EF">
        <w:t>right = right center = center right = 100% 50% (по правому краю и по центру);</w:t>
      </w:r>
    </w:p>
    <w:p w:rsidR="00EE06C7" w:rsidRDefault="006D02EF" w:rsidP="00EE06C7">
      <w:pPr>
        <w:pStyle w:val="a5"/>
        <w:numPr>
          <w:ilvl w:val="1"/>
          <w:numId w:val="32"/>
        </w:numPr>
      </w:pPr>
      <w:r w:rsidRPr="006D02EF">
        <w:t>bottom left = left bottom = 0% 100% (в левом нижнем углу);</w:t>
      </w:r>
    </w:p>
    <w:p w:rsidR="00EE06C7" w:rsidRDefault="006D02EF" w:rsidP="00EE06C7">
      <w:pPr>
        <w:pStyle w:val="a5"/>
        <w:numPr>
          <w:ilvl w:val="1"/>
          <w:numId w:val="32"/>
        </w:numPr>
      </w:pPr>
      <w:r w:rsidRPr="006D02EF">
        <w:t>bottom = bottom center = center bottom = 50% 100% (по центру внизу);</w:t>
      </w:r>
    </w:p>
    <w:p w:rsidR="00EE06C7" w:rsidRDefault="006D02EF" w:rsidP="00EE06C7">
      <w:pPr>
        <w:pStyle w:val="a5"/>
        <w:numPr>
          <w:ilvl w:val="1"/>
          <w:numId w:val="32"/>
        </w:numPr>
      </w:pPr>
      <w:r w:rsidRPr="006D02EF">
        <w:t>bottom right = right bottom = 100% 100% (в правом нижнем углу).</w:t>
      </w:r>
    </w:p>
    <w:p w:rsidR="00EE06C7" w:rsidRPr="00EE06C7" w:rsidRDefault="006D02EF" w:rsidP="00806B3E">
      <w:pPr>
        <w:pStyle w:val="a5"/>
        <w:numPr>
          <w:ilvl w:val="0"/>
          <w:numId w:val="32"/>
        </w:numPr>
      </w:pPr>
      <w:r w:rsidRPr="00EE06C7">
        <w:rPr>
          <w:color w:val="FF0000"/>
        </w:rPr>
        <w:t>&lt;цвет&gt;</w:t>
      </w:r>
      <w:r w:rsidR="00EE06C7" w:rsidRPr="00EE06C7">
        <w:rPr>
          <w:lang w:val="ru-RU"/>
        </w:rPr>
        <w:t xml:space="preserve"> </w:t>
      </w:r>
      <w:r w:rsidRPr="006D02EF">
        <w:t>Представляет собой значение цвета (см. цвет), за которым идёт необязательная позиция цвета относительно оси градиента, она задаётся в процентах от 0% до 100% или в любых других подходящих для CSS единицах.</w:t>
      </w:r>
      <w:r w:rsidR="00EE06C7" w:rsidRPr="00EE06C7">
        <w:rPr>
          <w:lang w:val="ru-RU"/>
        </w:rPr>
        <w:t xml:space="preserve"> </w:t>
      </w:r>
    </w:p>
    <w:p w:rsidR="00EE06C7" w:rsidRDefault="006D02EF" w:rsidP="00EE06C7">
      <w:pPr>
        <w:pStyle w:val="a5"/>
        <w:numPr>
          <w:ilvl w:val="0"/>
          <w:numId w:val="32"/>
        </w:numPr>
      </w:pPr>
      <w:r w:rsidRPr="00EE06C7">
        <w:rPr>
          <w:color w:val="FF0000"/>
        </w:rPr>
        <w:t>&lt;размер&gt;</w:t>
      </w:r>
      <w:r w:rsidR="00EE06C7">
        <w:rPr>
          <w:lang w:val="en-US"/>
        </w:rPr>
        <w:t xml:space="preserve"> </w:t>
      </w:r>
      <w:r w:rsidRPr="006D02EF">
        <w:t xml:space="preserve">Устанавливает размер градиента. </w:t>
      </w:r>
    </w:p>
    <w:p w:rsidR="00EE06C7" w:rsidRDefault="00EE06C7" w:rsidP="00EE06C7"/>
    <w:p w:rsidR="00EE06C7" w:rsidRDefault="00EE06C7" w:rsidP="00EE06C7"/>
    <w:p w:rsidR="006D02EF" w:rsidRPr="006D02EF" w:rsidRDefault="006D02EF" w:rsidP="00EE06C7">
      <w:r w:rsidRPr="00EE06C7">
        <w:rPr>
          <w:color w:val="FF0000"/>
        </w:rPr>
        <w:t>closest-side</w:t>
      </w:r>
      <w:r w:rsidR="00EE06C7" w:rsidRPr="00EE06C7">
        <w:rPr>
          <w:color w:val="FF0000"/>
          <w:lang w:val="ru-RU"/>
        </w:rPr>
        <w:t xml:space="preserve"> </w:t>
      </w:r>
      <w:r w:rsidR="00EE06C7" w:rsidRPr="006D02EF">
        <w:t>Градиент совпадает с ближайшей к нему стороной блока (для круга) или одновременно совпадает с ближайшими горизонтальными и вертикальными сторонами (для эллипса).</w:t>
      </w:r>
      <w:r w:rsidRPr="006D02EF">
        <w:tab/>
      </w:r>
    </w:p>
    <w:p w:rsidR="006D02EF" w:rsidRPr="00EE06C7" w:rsidRDefault="006D02EF" w:rsidP="00EE06C7">
      <w:pPr>
        <w:rPr>
          <w:i/>
        </w:rPr>
      </w:pPr>
      <w:r w:rsidRPr="00EE06C7">
        <w:rPr>
          <w:i/>
        </w:rPr>
        <w:t>background: radial-gradient(circle closest-side at 30px 20px, #fff, #000);</w:t>
      </w:r>
    </w:p>
    <w:p w:rsidR="00EE06C7" w:rsidRPr="006D02EF" w:rsidRDefault="00EE06C7" w:rsidP="00EE06C7">
      <w:r w:rsidRPr="00EE06C7">
        <w:rPr>
          <w:color w:val="FF0000"/>
        </w:rPr>
        <w:t>closest-corner</w:t>
      </w:r>
      <w:r w:rsidRPr="00EE06C7">
        <w:rPr>
          <w:color w:val="FF0000"/>
          <w:lang w:val="ru-RU"/>
        </w:rPr>
        <w:t xml:space="preserve"> </w:t>
      </w:r>
      <w:r w:rsidRPr="00EE06C7">
        <w:rPr>
          <w:lang w:val="ru-RU"/>
        </w:rPr>
        <w:t>Форма градиента вычисляется на основании информации о расстоянии до ближайшего угла блока.</w:t>
      </w:r>
      <w:r w:rsidRPr="006D02EF">
        <w:tab/>
      </w:r>
    </w:p>
    <w:p w:rsidR="00EE06C7" w:rsidRPr="001B2F09" w:rsidRDefault="00EE06C7" w:rsidP="00EE06C7">
      <w:pPr>
        <w:rPr>
          <w:i/>
        </w:rPr>
      </w:pPr>
      <w:r w:rsidRPr="001B2F09">
        <w:rPr>
          <w:i/>
        </w:rPr>
        <w:t>background: radial-gradient(circle closest-corner at 30px 20px, #fff, #000);</w:t>
      </w:r>
    </w:p>
    <w:p w:rsidR="00EE06C7" w:rsidRDefault="006D02EF" w:rsidP="00EE06C7">
      <w:r w:rsidRPr="00EE06C7">
        <w:rPr>
          <w:color w:val="FF0000"/>
        </w:rPr>
        <w:t>farthest-side</w:t>
      </w:r>
      <w:r w:rsidR="00EE06C7">
        <w:rPr>
          <w:color w:val="FF0000"/>
          <w:lang w:val="ru-RU"/>
        </w:rPr>
        <w:t xml:space="preserve"> </w:t>
      </w:r>
      <w:r w:rsidR="00EE06C7" w:rsidRPr="006D02EF">
        <w:t xml:space="preserve">Похож по своему действию на </w:t>
      </w:r>
      <w:r w:rsidR="00EE06C7" w:rsidRPr="00EE06C7">
        <w:rPr>
          <w:color w:val="FF0000"/>
        </w:rPr>
        <w:t>closest-side</w:t>
      </w:r>
      <w:r w:rsidR="00EE06C7" w:rsidRPr="006D02EF">
        <w:t>, но градиент распространяется до дальней стороны блока.</w:t>
      </w:r>
    </w:p>
    <w:p w:rsidR="006D02EF" w:rsidRPr="00EE06C7" w:rsidRDefault="006D02EF" w:rsidP="006D02EF">
      <w:pPr>
        <w:rPr>
          <w:i/>
        </w:rPr>
      </w:pPr>
      <w:r w:rsidRPr="00EE06C7">
        <w:rPr>
          <w:i/>
        </w:rPr>
        <w:t>background: radial-gradient(circle farthest-side at 30px 20px, #fff, #000);</w:t>
      </w:r>
    </w:p>
    <w:p w:rsidR="006D02EF" w:rsidRPr="001B2F09" w:rsidRDefault="006D02EF" w:rsidP="006D02EF">
      <w:pPr>
        <w:rPr>
          <w:i/>
        </w:rPr>
      </w:pPr>
      <w:r w:rsidRPr="001B2F09">
        <w:rPr>
          <w:i/>
        </w:rPr>
        <w:t>background: radial-gradient(farthest-side at 30px 20px, #fff, #000);</w:t>
      </w:r>
    </w:p>
    <w:p w:rsidR="001B2F09" w:rsidRPr="001B2F09" w:rsidRDefault="001B2F09" w:rsidP="001B2F09">
      <w:r w:rsidRPr="001B2F09">
        <w:rPr>
          <w:color w:val="FF0000"/>
        </w:rPr>
        <w:t>farthest-corner</w:t>
      </w:r>
      <w:r w:rsidRPr="001B2F09">
        <w:rPr>
          <w:color w:val="FF0000"/>
        </w:rPr>
        <w:tab/>
      </w:r>
      <w:r w:rsidRPr="001B2F09">
        <w:rPr>
          <w:color w:val="FF0000"/>
          <w:lang w:val="ru-RU"/>
        </w:rPr>
        <w:t xml:space="preserve"> </w:t>
      </w:r>
      <w:r w:rsidRPr="001B2F09">
        <w:t>Форма градиента вычисляется на основании информации о расстоянии до дальнего угла блока,</w:t>
      </w:r>
    </w:p>
    <w:p w:rsidR="001B2F09" w:rsidRPr="001B2F09" w:rsidRDefault="001B2F09" w:rsidP="001B2F09">
      <w:pPr>
        <w:rPr>
          <w:i/>
        </w:rPr>
      </w:pPr>
      <w:r w:rsidRPr="001B2F09">
        <w:rPr>
          <w:i/>
        </w:rPr>
        <w:t>background: radial-gradient(circle farthest-corner at 30px 20px, #fff, #000);</w:t>
      </w:r>
    </w:p>
    <w:p w:rsidR="001B2F09" w:rsidRPr="001B2F09" w:rsidRDefault="001B2F09" w:rsidP="001B2F09">
      <w:pPr>
        <w:rPr>
          <w:i/>
        </w:rPr>
      </w:pPr>
      <w:r w:rsidRPr="001B2F09">
        <w:rPr>
          <w:i/>
        </w:rPr>
        <w:t>background: radial-gradient(farthest-corner at 30px 20px, #fff, #000);</w:t>
      </w:r>
    </w:p>
    <w:p w:rsidR="001344EC" w:rsidRDefault="001344EC" w:rsidP="001344EC">
      <w:r w:rsidRPr="004B36E2">
        <w:rPr>
          <w:color w:val="FF0000"/>
        </w:rPr>
        <w:t>background-position</w:t>
      </w:r>
      <w:r w:rsidR="004B36E2" w:rsidRPr="004B36E2">
        <w:rPr>
          <w:color w:val="FF0000"/>
          <w:lang w:val="ru-RU"/>
        </w:rPr>
        <w:t xml:space="preserve"> </w:t>
      </w:r>
      <w:r>
        <w:t>Задаёт начальное положение фонового изображения, установленного с помощью свойства background-image. Допустимо указывать несколько значений для каждого фона, перечисляя значения через запятую.</w:t>
      </w:r>
    </w:p>
    <w:p w:rsidR="001344EC" w:rsidRPr="004234FC" w:rsidRDefault="001344EC" w:rsidP="001344EC">
      <w:pPr>
        <w:rPr>
          <w:i/>
        </w:rPr>
      </w:pPr>
      <w:r w:rsidRPr="004234FC">
        <w:rPr>
          <w:i/>
        </w:rPr>
        <w:t>&lt;позиция&gt; = [left | center | right | &lt;проценты&gt; | &lt;размер&gt;] || [top | center | bottom | &lt;проценты&gt; | &lt;размер&gt;].</w:t>
      </w:r>
    </w:p>
    <w:p w:rsidR="001344EC" w:rsidRDefault="001344EC" w:rsidP="00206715">
      <w:pPr>
        <w:pStyle w:val="a5"/>
        <w:numPr>
          <w:ilvl w:val="0"/>
          <w:numId w:val="15"/>
        </w:numPr>
        <w:ind w:left="284" w:hanging="284"/>
      </w:pPr>
      <w:r>
        <w:t>top left = left top = 0% 0% (в левом верхнем углу)</w:t>
      </w:r>
    </w:p>
    <w:p w:rsidR="001344EC" w:rsidRDefault="001344EC" w:rsidP="00206715">
      <w:pPr>
        <w:pStyle w:val="a5"/>
        <w:numPr>
          <w:ilvl w:val="0"/>
          <w:numId w:val="15"/>
        </w:numPr>
        <w:ind w:left="284" w:hanging="284"/>
      </w:pPr>
      <w:r>
        <w:t>top = top center = center top = 50% 0% (по центру вверху)</w:t>
      </w:r>
    </w:p>
    <w:p w:rsidR="001344EC" w:rsidRDefault="001344EC" w:rsidP="00206715">
      <w:pPr>
        <w:pStyle w:val="a5"/>
        <w:numPr>
          <w:ilvl w:val="0"/>
          <w:numId w:val="15"/>
        </w:numPr>
        <w:ind w:left="284" w:hanging="284"/>
      </w:pPr>
      <w:r>
        <w:t>right top = top right = 100% 0% (в правом верхнем углу)</w:t>
      </w:r>
    </w:p>
    <w:p w:rsidR="001344EC" w:rsidRDefault="001344EC" w:rsidP="00206715">
      <w:pPr>
        <w:pStyle w:val="a5"/>
        <w:numPr>
          <w:ilvl w:val="0"/>
          <w:numId w:val="15"/>
        </w:numPr>
        <w:ind w:left="284" w:hanging="284"/>
      </w:pPr>
      <w:r>
        <w:t>left = left center = center left = 0% 50% (по левому краю и по центру)</w:t>
      </w:r>
    </w:p>
    <w:p w:rsidR="001344EC" w:rsidRDefault="001344EC" w:rsidP="00206715">
      <w:pPr>
        <w:pStyle w:val="a5"/>
        <w:numPr>
          <w:ilvl w:val="0"/>
          <w:numId w:val="15"/>
        </w:numPr>
        <w:ind w:left="284" w:hanging="284"/>
      </w:pPr>
      <w:r>
        <w:t>center = center center = 50% 50% (по центру)</w:t>
      </w:r>
    </w:p>
    <w:p w:rsidR="001344EC" w:rsidRDefault="001344EC" w:rsidP="00206715">
      <w:pPr>
        <w:pStyle w:val="a5"/>
        <w:numPr>
          <w:ilvl w:val="0"/>
          <w:numId w:val="15"/>
        </w:numPr>
        <w:ind w:left="284" w:hanging="284"/>
      </w:pPr>
      <w:r>
        <w:t>right = right center = center right = 100% 50% (по правому краю и по центру)</w:t>
      </w:r>
    </w:p>
    <w:p w:rsidR="001344EC" w:rsidRDefault="001344EC" w:rsidP="00206715">
      <w:pPr>
        <w:pStyle w:val="a5"/>
        <w:numPr>
          <w:ilvl w:val="0"/>
          <w:numId w:val="15"/>
        </w:numPr>
        <w:ind w:left="284" w:hanging="284"/>
      </w:pPr>
      <w:r>
        <w:t>bottom left = left bottom = 0% 100% (в левом нижнем углу)</w:t>
      </w:r>
    </w:p>
    <w:p w:rsidR="001344EC" w:rsidRDefault="001344EC" w:rsidP="00206715">
      <w:pPr>
        <w:pStyle w:val="a5"/>
        <w:numPr>
          <w:ilvl w:val="0"/>
          <w:numId w:val="15"/>
        </w:numPr>
        <w:ind w:left="284" w:hanging="284"/>
      </w:pPr>
      <w:r>
        <w:t>bottom = bottom center = center bottom = 50% 100% (по центру внизу)</w:t>
      </w:r>
    </w:p>
    <w:p w:rsidR="001344EC" w:rsidRDefault="001344EC" w:rsidP="00206715">
      <w:pPr>
        <w:pStyle w:val="a5"/>
        <w:numPr>
          <w:ilvl w:val="0"/>
          <w:numId w:val="15"/>
        </w:numPr>
        <w:ind w:left="284" w:hanging="284"/>
      </w:pPr>
      <w:r>
        <w:t>bottom right = right bottom = 100% 100% (в правом нижнем углу)</w:t>
      </w:r>
    </w:p>
    <w:p w:rsidR="001344EC" w:rsidRDefault="001344EC" w:rsidP="001344EC">
      <w:r w:rsidRPr="004234FC">
        <w:rPr>
          <w:color w:val="FF0000"/>
        </w:rPr>
        <w:t>background-position-x</w:t>
      </w:r>
      <w:r w:rsidR="004234FC" w:rsidRPr="004234FC">
        <w:rPr>
          <w:color w:val="FF0000"/>
          <w:lang w:val="ru-RU"/>
        </w:rPr>
        <w:t xml:space="preserve"> </w:t>
      </w:r>
      <w:r>
        <w:t>Задаёт положение фонового изображения внутри элемента по горизонтали. Если для элемента установлено несколько фоновых изображений, то можно изменять положение каждого изображения, перечисляя значения через запятую.</w:t>
      </w:r>
    </w:p>
    <w:p w:rsidR="001344EC" w:rsidRPr="004234FC" w:rsidRDefault="001344EC" w:rsidP="001344EC">
      <w:pPr>
        <w:rPr>
          <w:i/>
        </w:rPr>
      </w:pPr>
      <w:r w:rsidRPr="004234FC">
        <w:rPr>
          <w:i/>
        </w:rPr>
        <w:t>background-position-x: [ left | center | right | &lt;проценты&gt; | &lt;размер&gt; ]#</w:t>
      </w:r>
    </w:p>
    <w:p w:rsidR="001344EC" w:rsidRDefault="001344EC" w:rsidP="001344EC">
      <w:r w:rsidRPr="004234FC">
        <w:rPr>
          <w:color w:val="FF0000"/>
        </w:rPr>
        <w:t>background-position-y</w:t>
      </w:r>
      <w:r w:rsidR="004234FC" w:rsidRPr="004234FC">
        <w:rPr>
          <w:color w:val="FF0000"/>
          <w:lang w:val="ru-RU"/>
        </w:rPr>
        <w:t xml:space="preserve"> </w:t>
      </w:r>
      <w:r>
        <w:t xml:space="preserve">Задаёт положение фонового изображения внутри элемента по вертикали. </w:t>
      </w:r>
    </w:p>
    <w:p w:rsidR="001344EC" w:rsidRPr="004234FC" w:rsidRDefault="001344EC" w:rsidP="001344EC">
      <w:pPr>
        <w:rPr>
          <w:i/>
        </w:rPr>
      </w:pPr>
      <w:r w:rsidRPr="004234FC">
        <w:rPr>
          <w:i/>
        </w:rPr>
        <w:t>background-position-y: [top | center | bottom | &lt;проценты&gt; | &lt;размер&gt;]#</w:t>
      </w:r>
    </w:p>
    <w:p w:rsidR="001344EC" w:rsidRDefault="001344EC" w:rsidP="00206715">
      <w:pPr>
        <w:pStyle w:val="a5"/>
        <w:numPr>
          <w:ilvl w:val="0"/>
          <w:numId w:val="21"/>
        </w:numPr>
        <w:ind w:left="284" w:hanging="284"/>
      </w:pPr>
      <w:r w:rsidRPr="00206715">
        <w:rPr>
          <w:color w:val="FF0000"/>
        </w:rPr>
        <w:t>top</w:t>
      </w:r>
      <w:r>
        <w:t xml:space="preserve"> Выравнивает фон по верхнему краю. Эквивалент записи 0 или 0%.</w:t>
      </w:r>
    </w:p>
    <w:p w:rsidR="001344EC" w:rsidRDefault="004234FC" w:rsidP="00206715">
      <w:pPr>
        <w:pStyle w:val="a5"/>
        <w:numPr>
          <w:ilvl w:val="0"/>
          <w:numId w:val="21"/>
        </w:numPr>
        <w:ind w:left="284" w:hanging="284"/>
      </w:pPr>
      <w:proofErr w:type="gramStart"/>
      <w:r w:rsidRPr="00206715">
        <w:rPr>
          <w:color w:val="FF0000"/>
          <w:lang w:val="en-US"/>
        </w:rPr>
        <w:t>c</w:t>
      </w:r>
      <w:r w:rsidR="001344EC" w:rsidRPr="00206715">
        <w:rPr>
          <w:color w:val="FF0000"/>
        </w:rPr>
        <w:t>enter</w:t>
      </w:r>
      <w:proofErr w:type="gramEnd"/>
      <w:r w:rsidR="001344EC">
        <w:t xml:space="preserve"> Выравнивает фон по центру вертикали. Эквивалент записи 50%.</w:t>
      </w:r>
    </w:p>
    <w:p w:rsidR="001344EC" w:rsidRDefault="004234FC" w:rsidP="00206715">
      <w:pPr>
        <w:pStyle w:val="a5"/>
        <w:numPr>
          <w:ilvl w:val="0"/>
          <w:numId w:val="21"/>
        </w:numPr>
        <w:ind w:left="284" w:hanging="284"/>
      </w:pPr>
      <w:proofErr w:type="gramStart"/>
      <w:r w:rsidRPr="00206715">
        <w:rPr>
          <w:color w:val="FF0000"/>
          <w:lang w:val="en-US"/>
        </w:rPr>
        <w:lastRenderedPageBreak/>
        <w:t>b</w:t>
      </w:r>
      <w:r w:rsidR="001344EC" w:rsidRPr="00206715">
        <w:rPr>
          <w:color w:val="FF0000"/>
        </w:rPr>
        <w:t>ottom</w:t>
      </w:r>
      <w:proofErr w:type="gramEnd"/>
      <w:r w:rsidR="001344EC">
        <w:t xml:space="preserve"> Выравнивает фон по нижнему краю. Эквивалент записи 100%.</w:t>
      </w:r>
    </w:p>
    <w:p w:rsidR="001344EC" w:rsidRDefault="001344EC" w:rsidP="00206715">
      <w:pPr>
        <w:pStyle w:val="a5"/>
        <w:numPr>
          <w:ilvl w:val="0"/>
          <w:numId w:val="21"/>
        </w:numPr>
        <w:ind w:left="284" w:hanging="284"/>
      </w:pPr>
      <w:r w:rsidRPr="00206715">
        <w:rPr>
          <w:color w:val="FF0000"/>
        </w:rPr>
        <w:t>&lt;проценты&gt;</w:t>
      </w:r>
      <w:r>
        <w:t xml:space="preserve"> Задаёт положение фона в процентах от высоты элемента. Значение 0% или 0 выравнивает верхний край фонового изображения по верхнему краю элемента. Значение 100% выравнивает нижний край рисунка по нижнему краю элемента.</w:t>
      </w:r>
    </w:p>
    <w:p w:rsidR="001344EC" w:rsidRDefault="001344EC" w:rsidP="00206715">
      <w:pPr>
        <w:pStyle w:val="a5"/>
        <w:numPr>
          <w:ilvl w:val="0"/>
          <w:numId w:val="21"/>
        </w:numPr>
        <w:ind w:left="284" w:hanging="284"/>
      </w:pPr>
      <w:r w:rsidRPr="00206715">
        <w:rPr>
          <w:color w:val="FF0000"/>
        </w:rPr>
        <w:t xml:space="preserve">&lt;размер&gt; </w:t>
      </w:r>
      <w:r>
        <w:t>Задаёт положение фона в любых доступных для CSS единицах — пиксели (px), сантиметры (cm), em и др. относительно верхнего края элемента.</w:t>
      </w:r>
    </w:p>
    <w:p w:rsidR="001344EC" w:rsidRDefault="001344EC" w:rsidP="001344EC">
      <w:r w:rsidRPr="004234FC">
        <w:rPr>
          <w:color w:val="FF0000"/>
        </w:rPr>
        <w:t>background-size</w:t>
      </w:r>
      <w:r w:rsidR="004234FC" w:rsidRPr="004234FC">
        <w:rPr>
          <w:color w:val="FF0000"/>
          <w:lang w:val="ru-RU"/>
        </w:rPr>
        <w:t xml:space="preserve"> </w:t>
      </w:r>
      <w:r>
        <w:t>Масштабирует фоновое изображение, согласно заданным размерам.</w:t>
      </w:r>
    </w:p>
    <w:p w:rsidR="001344EC" w:rsidRDefault="001344EC" w:rsidP="00206715">
      <w:pPr>
        <w:pStyle w:val="a5"/>
        <w:numPr>
          <w:ilvl w:val="0"/>
          <w:numId w:val="20"/>
        </w:numPr>
        <w:ind w:left="284" w:hanging="284"/>
      </w:pPr>
      <w:r w:rsidRPr="00206715">
        <w:rPr>
          <w:color w:val="FF0000"/>
        </w:rPr>
        <w:t xml:space="preserve">&lt;размер&gt; </w:t>
      </w:r>
      <w:r>
        <w:t>Задаёт размер в любых доступных для CSS единицах — пикселях (px), сантиметрах (cm), em и др.</w:t>
      </w:r>
    </w:p>
    <w:p w:rsidR="001344EC" w:rsidRDefault="001344EC" w:rsidP="00206715">
      <w:pPr>
        <w:pStyle w:val="a5"/>
        <w:numPr>
          <w:ilvl w:val="0"/>
          <w:numId w:val="20"/>
        </w:numPr>
        <w:ind w:left="284" w:hanging="284"/>
      </w:pPr>
      <w:r w:rsidRPr="00206715">
        <w:rPr>
          <w:color w:val="FF0000"/>
        </w:rPr>
        <w:t xml:space="preserve">&lt;проценты&gt; </w:t>
      </w:r>
      <w:r>
        <w:t>Задаёт размер фоновой картинки в процентах от ширины или высоты элемента.</w:t>
      </w:r>
    </w:p>
    <w:p w:rsidR="001344EC" w:rsidRDefault="004234FC" w:rsidP="00206715">
      <w:pPr>
        <w:pStyle w:val="a5"/>
        <w:numPr>
          <w:ilvl w:val="0"/>
          <w:numId w:val="20"/>
        </w:numPr>
        <w:ind w:left="284" w:hanging="284"/>
      </w:pPr>
      <w:proofErr w:type="gramStart"/>
      <w:r w:rsidRPr="00206715">
        <w:rPr>
          <w:color w:val="FF0000"/>
          <w:lang w:val="en-US"/>
        </w:rPr>
        <w:t>a</w:t>
      </w:r>
      <w:r w:rsidR="001344EC" w:rsidRPr="00206715">
        <w:rPr>
          <w:color w:val="FF0000"/>
        </w:rPr>
        <w:t>uto</w:t>
      </w:r>
      <w:proofErr w:type="gramEnd"/>
      <w:r w:rsidR="001344EC">
        <w:t xml:space="preserve"> Если задано одновременно для ширины и высоты (auto auto), размеры фона остаются исходными; если только для одной стороны картинки (100px auto), то размер вычисляется автоматически исходя из пропорций картинки. </w:t>
      </w:r>
    </w:p>
    <w:p w:rsidR="001344EC" w:rsidRDefault="004234FC" w:rsidP="00206715">
      <w:pPr>
        <w:pStyle w:val="a5"/>
        <w:numPr>
          <w:ilvl w:val="0"/>
          <w:numId w:val="20"/>
        </w:numPr>
        <w:ind w:left="284" w:hanging="284"/>
      </w:pPr>
      <w:proofErr w:type="gramStart"/>
      <w:r w:rsidRPr="00206715">
        <w:rPr>
          <w:color w:val="FF0000"/>
          <w:lang w:val="en-US"/>
        </w:rPr>
        <w:t>c</w:t>
      </w:r>
      <w:r w:rsidR="001344EC" w:rsidRPr="00206715">
        <w:rPr>
          <w:color w:val="FF0000"/>
        </w:rPr>
        <w:t>over</w:t>
      </w:r>
      <w:proofErr w:type="gramEnd"/>
      <w:r w:rsidR="001344EC">
        <w:t xml:space="preserve"> Масштабирует изображение с сохранением пропорций так, чтобы его ширина или высота равнялась ширине или высоте блока.</w:t>
      </w:r>
    </w:p>
    <w:p w:rsidR="001344EC" w:rsidRDefault="004234FC" w:rsidP="00206715">
      <w:pPr>
        <w:pStyle w:val="a5"/>
        <w:numPr>
          <w:ilvl w:val="0"/>
          <w:numId w:val="20"/>
        </w:numPr>
        <w:ind w:left="284" w:hanging="284"/>
      </w:pPr>
      <w:proofErr w:type="gramStart"/>
      <w:r w:rsidRPr="00206715">
        <w:rPr>
          <w:color w:val="FF0000"/>
          <w:lang w:val="en-US"/>
        </w:rPr>
        <w:t>c</w:t>
      </w:r>
      <w:r w:rsidR="001344EC" w:rsidRPr="00206715">
        <w:rPr>
          <w:color w:val="FF0000"/>
        </w:rPr>
        <w:t>ontain</w:t>
      </w:r>
      <w:proofErr w:type="gramEnd"/>
      <w:r w:rsidR="001344EC">
        <w:t xml:space="preserve"> Масштабирует изображение с сохранением пропорций таким образом, чтобы картинка целиком поместилась внутрь блока.</w:t>
      </w:r>
    </w:p>
    <w:p w:rsidR="001344EC" w:rsidRDefault="001344EC" w:rsidP="001344EC">
      <w:r w:rsidRPr="004234FC">
        <w:rPr>
          <w:color w:val="FF0000"/>
        </w:rPr>
        <w:t>background-repeat</w:t>
      </w:r>
      <w:r w:rsidR="004234FC" w:rsidRPr="004234FC">
        <w:rPr>
          <w:color w:val="FF0000"/>
          <w:lang w:val="ru-RU"/>
        </w:rPr>
        <w:t xml:space="preserve"> </w:t>
      </w:r>
      <w:r>
        <w:t xml:space="preserve">Определяет, как будет повторяться фоновое изображение, установленное с помощью свойства background-image. </w:t>
      </w:r>
    </w:p>
    <w:p w:rsidR="001344EC" w:rsidRPr="004234FC" w:rsidRDefault="001344EC" w:rsidP="001344EC">
      <w:pPr>
        <w:rPr>
          <w:i/>
        </w:rPr>
      </w:pPr>
      <w:r w:rsidRPr="004234FC">
        <w:rPr>
          <w:i/>
        </w:rPr>
        <w:t>&lt;повторение&gt; = repeat-x | repeat-y | [repeat | space | round | no-repeat]{1,2}</w:t>
      </w:r>
    </w:p>
    <w:p w:rsidR="001344EC" w:rsidRDefault="001344EC" w:rsidP="001344EC">
      <w:r>
        <w:t>Допустимо указывать два значения, первое ключевое слово задаёт повторение по горизонтали, второе по вертикали.</w:t>
      </w:r>
    </w:p>
    <w:p w:rsidR="001344EC" w:rsidRDefault="001344EC" w:rsidP="00206715">
      <w:pPr>
        <w:pStyle w:val="a5"/>
        <w:numPr>
          <w:ilvl w:val="0"/>
          <w:numId w:val="19"/>
        </w:numPr>
        <w:ind w:left="284" w:hanging="284"/>
      </w:pPr>
      <w:r w:rsidRPr="004234FC">
        <w:rPr>
          <w:color w:val="FF0000"/>
        </w:rPr>
        <w:t>no-repeat</w:t>
      </w:r>
      <w:r>
        <w:t xml:space="preserve"> Устанавливает одно фоновое изображение в элементе без его повторений, положение которого определяется свойством </w:t>
      </w:r>
      <w:r w:rsidRPr="004234FC">
        <w:rPr>
          <w:color w:val="FF0000"/>
        </w:rPr>
        <w:t>background-position</w:t>
      </w:r>
      <w:r>
        <w:t xml:space="preserve"> (по умолчанию в левом верхнем углу). Аналогично no-repeat no-repeat.</w:t>
      </w:r>
    </w:p>
    <w:p w:rsidR="001344EC" w:rsidRDefault="004234FC" w:rsidP="00206715">
      <w:pPr>
        <w:pStyle w:val="a5"/>
        <w:numPr>
          <w:ilvl w:val="0"/>
          <w:numId w:val="19"/>
        </w:numPr>
        <w:ind w:left="284" w:hanging="284"/>
      </w:pPr>
      <w:proofErr w:type="gramStart"/>
      <w:r w:rsidRPr="004234FC">
        <w:rPr>
          <w:color w:val="FF0000"/>
          <w:lang w:val="en-US"/>
        </w:rPr>
        <w:t>r</w:t>
      </w:r>
      <w:r w:rsidR="001344EC" w:rsidRPr="004234FC">
        <w:rPr>
          <w:color w:val="FF0000"/>
        </w:rPr>
        <w:t>epeat</w:t>
      </w:r>
      <w:proofErr w:type="gramEnd"/>
      <w:r w:rsidR="001344EC">
        <w:t xml:space="preserve"> Фоновое изображение повторяется по горизонтали и вертикали. Аналогично repeat repeat.</w:t>
      </w:r>
    </w:p>
    <w:p w:rsidR="001344EC" w:rsidRDefault="001344EC" w:rsidP="00206715">
      <w:pPr>
        <w:pStyle w:val="a5"/>
        <w:numPr>
          <w:ilvl w:val="0"/>
          <w:numId w:val="19"/>
        </w:numPr>
        <w:ind w:left="284" w:hanging="284"/>
      </w:pPr>
      <w:r w:rsidRPr="004234FC">
        <w:rPr>
          <w:color w:val="FF0000"/>
        </w:rPr>
        <w:t>repeat-x</w:t>
      </w:r>
      <w:r>
        <w:t xml:space="preserve"> Фоновый рисунок повторяется только по горизонтали. Аналогично repeat no-repeat.</w:t>
      </w:r>
    </w:p>
    <w:p w:rsidR="001344EC" w:rsidRDefault="001344EC" w:rsidP="00206715">
      <w:pPr>
        <w:pStyle w:val="a5"/>
        <w:numPr>
          <w:ilvl w:val="0"/>
          <w:numId w:val="19"/>
        </w:numPr>
        <w:ind w:left="284" w:hanging="284"/>
      </w:pPr>
      <w:r w:rsidRPr="004234FC">
        <w:rPr>
          <w:color w:val="FF0000"/>
        </w:rPr>
        <w:t>repeat-y</w:t>
      </w:r>
      <w:r>
        <w:t xml:space="preserve"> Фоновый рисунок повторяется только по вертикали. Аналогично no-repeat repeat.</w:t>
      </w:r>
    </w:p>
    <w:p w:rsidR="001344EC" w:rsidRDefault="004234FC" w:rsidP="00206715">
      <w:pPr>
        <w:pStyle w:val="a5"/>
        <w:numPr>
          <w:ilvl w:val="0"/>
          <w:numId w:val="19"/>
        </w:numPr>
        <w:ind w:left="284" w:hanging="284"/>
      </w:pPr>
      <w:proofErr w:type="gramStart"/>
      <w:r w:rsidRPr="004234FC">
        <w:rPr>
          <w:color w:val="FF0000"/>
          <w:lang w:val="en-US"/>
        </w:rPr>
        <w:t>s</w:t>
      </w:r>
      <w:r w:rsidR="001344EC" w:rsidRPr="004234FC">
        <w:rPr>
          <w:color w:val="FF0000"/>
        </w:rPr>
        <w:t>pace</w:t>
      </w:r>
      <w:proofErr w:type="gramEnd"/>
      <w:r w:rsidR="001344EC">
        <w:t xml:space="preserve"> Изображение повторяется столько раз, чтобы полностью заполнить область; если это не удаётся, между картинками добавляется пустое пространство.</w:t>
      </w:r>
    </w:p>
    <w:p w:rsidR="001344EC" w:rsidRDefault="004234FC" w:rsidP="00206715">
      <w:pPr>
        <w:pStyle w:val="a5"/>
        <w:numPr>
          <w:ilvl w:val="0"/>
          <w:numId w:val="19"/>
        </w:numPr>
        <w:ind w:left="284" w:hanging="284"/>
      </w:pPr>
      <w:proofErr w:type="gramStart"/>
      <w:r w:rsidRPr="004234FC">
        <w:rPr>
          <w:color w:val="FF0000"/>
          <w:lang w:val="en-US"/>
        </w:rPr>
        <w:t>r</w:t>
      </w:r>
      <w:r w:rsidR="001344EC" w:rsidRPr="004234FC">
        <w:rPr>
          <w:color w:val="FF0000"/>
        </w:rPr>
        <w:t>ound</w:t>
      </w:r>
      <w:proofErr w:type="gramEnd"/>
      <w:r w:rsidR="001344EC">
        <w:t xml:space="preserve"> Изображение повторяется так, чтобы в области поместилось целое число рисунков; если это не удаётся сделать, то фоновые рисунки масштабируются.</w:t>
      </w:r>
    </w:p>
    <w:p w:rsidR="001344EC" w:rsidRDefault="001344EC" w:rsidP="001344EC">
      <w:r w:rsidRPr="004234FC">
        <w:rPr>
          <w:color w:val="FF0000"/>
        </w:rPr>
        <w:t>background-attachment</w:t>
      </w:r>
      <w:r w:rsidR="004234FC" w:rsidRPr="004234FC">
        <w:rPr>
          <w:color w:val="FF0000"/>
          <w:lang w:val="ru-RU"/>
        </w:rPr>
        <w:t xml:space="preserve"> </w:t>
      </w:r>
      <w:r w:rsidR="004234FC">
        <w:rPr>
          <w:lang w:val="ru-RU"/>
        </w:rPr>
        <w:t>У</w:t>
      </w:r>
      <w:r>
        <w:t>станавливает, будет ли прокручиваться фоновое изображение вместе с содержимым элемента. Изображение может быть зафиксировано и оставаться неподвижным, либо перемещаться совместно с документом. Можно указать несколько значений для ряда фоновых изображений, перечисляя значения через запятую.</w:t>
      </w:r>
      <w:r w:rsidR="004234FC" w:rsidRPr="004234FC">
        <w:rPr>
          <w:lang w:val="ru-RU"/>
        </w:rPr>
        <w:t xml:space="preserve"> </w:t>
      </w:r>
      <w:r>
        <w:t>Не наследуется</w:t>
      </w:r>
    </w:p>
    <w:p w:rsidR="001344EC" w:rsidRDefault="004234FC" w:rsidP="00206715">
      <w:pPr>
        <w:pStyle w:val="a5"/>
        <w:numPr>
          <w:ilvl w:val="0"/>
          <w:numId w:val="18"/>
        </w:numPr>
        <w:ind w:left="284" w:hanging="284"/>
      </w:pPr>
      <w:proofErr w:type="gramStart"/>
      <w:r>
        <w:rPr>
          <w:color w:val="FF0000"/>
          <w:lang w:val="en-US"/>
        </w:rPr>
        <w:t>f</w:t>
      </w:r>
      <w:r w:rsidR="001344EC" w:rsidRPr="004234FC">
        <w:rPr>
          <w:color w:val="FF0000"/>
        </w:rPr>
        <w:t>ixed</w:t>
      </w:r>
      <w:proofErr w:type="gramEnd"/>
      <w:r w:rsidR="001344EC">
        <w:t xml:space="preserve"> - Делает фоновое изображение элемента неподвижным.</w:t>
      </w:r>
    </w:p>
    <w:p w:rsidR="001344EC" w:rsidRDefault="004234FC" w:rsidP="00206715">
      <w:pPr>
        <w:pStyle w:val="a5"/>
        <w:numPr>
          <w:ilvl w:val="0"/>
          <w:numId w:val="18"/>
        </w:numPr>
        <w:ind w:left="284" w:hanging="284"/>
      </w:pPr>
      <w:proofErr w:type="gramStart"/>
      <w:r>
        <w:rPr>
          <w:color w:val="FF0000"/>
          <w:lang w:val="en-US"/>
        </w:rPr>
        <w:t>s</w:t>
      </w:r>
      <w:r w:rsidR="001344EC" w:rsidRPr="004234FC">
        <w:rPr>
          <w:color w:val="FF0000"/>
        </w:rPr>
        <w:t>croll</w:t>
      </w:r>
      <w:proofErr w:type="gramEnd"/>
      <w:r w:rsidR="001344EC">
        <w:t xml:space="preserve"> - Позволяет перемещаться фону вместе с содержимым.</w:t>
      </w:r>
    </w:p>
    <w:p w:rsidR="001344EC" w:rsidRDefault="004234FC" w:rsidP="00206715">
      <w:pPr>
        <w:pStyle w:val="a5"/>
        <w:numPr>
          <w:ilvl w:val="0"/>
          <w:numId w:val="18"/>
        </w:numPr>
        <w:ind w:left="284" w:hanging="284"/>
      </w:pPr>
      <w:proofErr w:type="gramStart"/>
      <w:r>
        <w:rPr>
          <w:color w:val="FF0000"/>
          <w:lang w:val="en-US"/>
        </w:rPr>
        <w:t>l</w:t>
      </w:r>
      <w:r w:rsidR="001344EC" w:rsidRPr="004234FC">
        <w:rPr>
          <w:color w:val="FF0000"/>
        </w:rPr>
        <w:t>ocal</w:t>
      </w:r>
      <w:proofErr w:type="gramEnd"/>
      <w:r w:rsidR="001344EC">
        <w:t xml:space="preserve"> - Фон фиксируется с учётом поведения элемента. Если элемент имеет прокрутку, то фон будет прокручиваться вместе с содержимым, но фон, выходящий за рамки элемента, остаётся на месте.</w:t>
      </w:r>
    </w:p>
    <w:p w:rsidR="001344EC" w:rsidRDefault="001344EC" w:rsidP="001344EC">
      <w:r w:rsidRPr="004234FC">
        <w:rPr>
          <w:color w:val="FF0000"/>
        </w:rPr>
        <w:t>background-origin</w:t>
      </w:r>
      <w:r w:rsidR="004234FC" w:rsidRPr="004234FC">
        <w:rPr>
          <w:color w:val="FF0000"/>
          <w:lang w:val="ru-RU"/>
        </w:rPr>
        <w:t xml:space="preserve"> </w:t>
      </w:r>
      <w:r w:rsidR="004234FC">
        <w:rPr>
          <w:lang w:val="ru-RU"/>
        </w:rPr>
        <w:t>О</w:t>
      </w:r>
      <w:r>
        <w:t>пределяет область позиционирования фонового рисунка. Это свойство не применяется, когда значение background-attachment задано как fixed.</w:t>
      </w:r>
    </w:p>
    <w:p w:rsidR="001344EC" w:rsidRDefault="001344EC" w:rsidP="00206715">
      <w:pPr>
        <w:pStyle w:val="a5"/>
        <w:numPr>
          <w:ilvl w:val="0"/>
          <w:numId w:val="17"/>
        </w:numPr>
        <w:ind w:left="284" w:hanging="284"/>
      </w:pPr>
      <w:r w:rsidRPr="004234FC">
        <w:rPr>
          <w:color w:val="FF0000"/>
        </w:rPr>
        <w:lastRenderedPageBreak/>
        <w:t xml:space="preserve">padding-box </w:t>
      </w:r>
      <w:r>
        <w:t>Фон позиционируется относительно края элемента с учетом толщины границы.</w:t>
      </w:r>
    </w:p>
    <w:p w:rsidR="001344EC" w:rsidRDefault="001344EC" w:rsidP="00206715">
      <w:pPr>
        <w:pStyle w:val="a5"/>
        <w:numPr>
          <w:ilvl w:val="0"/>
          <w:numId w:val="17"/>
        </w:numPr>
        <w:ind w:left="284" w:hanging="284"/>
      </w:pPr>
      <w:r w:rsidRPr="004234FC">
        <w:rPr>
          <w:color w:val="FF0000"/>
        </w:rPr>
        <w:t xml:space="preserve">border-box </w:t>
      </w:r>
      <w:r>
        <w:t>Фон позиционируется относительно границы, при этом линия границы может перекрывать изображение.</w:t>
      </w:r>
    </w:p>
    <w:p w:rsidR="001344EC" w:rsidRDefault="001344EC" w:rsidP="00206715">
      <w:pPr>
        <w:pStyle w:val="a5"/>
        <w:numPr>
          <w:ilvl w:val="0"/>
          <w:numId w:val="17"/>
        </w:numPr>
        <w:ind w:left="284" w:hanging="284"/>
      </w:pPr>
      <w:r w:rsidRPr="004234FC">
        <w:rPr>
          <w:color w:val="FF0000"/>
        </w:rPr>
        <w:t>content-box</w:t>
      </w:r>
      <w:r>
        <w:t xml:space="preserve"> Фон позиционируется относительно содержимого элемента.</w:t>
      </w:r>
    </w:p>
    <w:p w:rsidR="001344EC" w:rsidRDefault="001344EC" w:rsidP="001344EC">
      <w:r w:rsidRPr="004234FC">
        <w:rPr>
          <w:color w:val="FF0000"/>
        </w:rPr>
        <w:t>background-clip</w:t>
      </w:r>
      <w:r w:rsidR="004234FC" w:rsidRPr="004234FC">
        <w:rPr>
          <w:color w:val="FF0000"/>
          <w:lang w:val="ru-RU"/>
        </w:rPr>
        <w:t xml:space="preserve"> </w:t>
      </w:r>
      <w:r>
        <w:t>Определяет, как цвет фона или фоновая картинка должна выводиться под границами. Эффект заметен при прозрачных или пунктирных границах.</w:t>
      </w:r>
    </w:p>
    <w:p w:rsidR="001344EC" w:rsidRDefault="001344EC" w:rsidP="00206715">
      <w:pPr>
        <w:pStyle w:val="a5"/>
        <w:numPr>
          <w:ilvl w:val="0"/>
          <w:numId w:val="22"/>
        </w:numPr>
        <w:ind w:left="284" w:hanging="284"/>
      </w:pPr>
      <w:r w:rsidRPr="00206715">
        <w:rPr>
          <w:color w:val="FF0000"/>
        </w:rPr>
        <w:t xml:space="preserve">padding-box </w:t>
      </w:r>
      <w:r>
        <w:t>Фон отображается внутри границ.</w:t>
      </w:r>
    </w:p>
    <w:p w:rsidR="001344EC" w:rsidRDefault="001344EC" w:rsidP="00206715">
      <w:pPr>
        <w:pStyle w:val="a5"/>
        <w:numPr>
          <w:ilvl w:val="0"/>
          <w:numId w:val="22"/>
        </w:numPr>
        <w:ind w:left="284" w:hanging="284"/>
      </w:pPr>
      <w:r w:rsidRPr="00206715">
        <w:rPr>
          <w:color w:val="FF0000"/>
        </w:rPr>
        <w:t xml:space="preserve">border-box </w:t>
      </w:r>
      <w:r>
        <w:t>Фон выводится под границами.</w:t>
      </w:r>
    </w:p>
    <w:p w:rsidR="00A14069" w:rsidRPr="00A14069" w:rsidRDefault="001344EC" w:rsidP="00B74133">
      <w:pPr>
        <w:pStyle w:val="a5"/>
        <w:numPr>
          <w:ilvl w:val="0"/>
          <w:numId w:val="22"/>
        </w:numPr>
        <w:ind w:left="284" w:hanging="284"/>
      </w:pPr>
      <w:r w:rsidRPr="00A14069">
        <w:rPr>
          <w:color w:val="FF0000"/>
        </w:rPr>
        <w:t xml:space="preserve">content-box </w:t>
      </w:r>
      <w:r>
        <w:t>Фон отображается только внутри контента.</w:t>
      </w:r>
      <w:r w:rsidR="00A14069" w:rsidRPr="00A14069">
        <w:rPr>
          <w:lang w:val="ru-RU"/>
        </w:rPr>
        <w:t xml:space="preserve"> </w:t>
      </w:r>
    </w:p>
    <w:p w:rsidR="001344EC" w:rsidRDefault="00403C85" w:rsidP="00B74133">
      <w:pPr>
        <w:pStyle w:val="a5"/>
        <w:numPr>
          <w:ilvl w:val="0"/>
          <w:numId w:val="22"/>
        </w:numPr>
        <w:ind w:left="284" w:hanging="284"/>
      </w:pPr>
      <w:r>
        <w:rPr>
          <w:color w:val="FF0000"/>
          <w:lang w:val="en-US"/>
        </w:rPr>
        <w:t>t</w:t>
      </w:r>
      <w:bookmarkStart w:id="0" w:name="_GoBack"/>
      <w:bookmarkEnd w:id="0"/>
      <w:r w:rsidR="001344EC" w:rsidRPr="00A14069">
        <w:rPr>
          <w:color w:val="FF0000"/>
        </w:rPr>
        <w:t>ext</w:t>
      </w:r>
      <w:r w:rsidR="001344EC">
        <w:t xml:space="preserve"> Фон отображается только внутри текста.</w:t>
      </w:r>
    </w:p>
    <w:p w:rsidR="001344EC" w:rsidRDefault="001344EC" w:rsidP="001344EC">
      <w:r w:rsidRPr="00206715">
        <w:rPr>
          <w:color w:val="FF0000"/>
        </w:rPr>
        <w:t>background-blend-mode</w:t>
      </w:r>
      <w:r w:rsidR="00206715" w:rsidRPr="00206715">
        <w:rPr>
          <w:color w:val="FF0000"/>
          <w:lang w:val="ru-RU"/>
        </w:rPr>
        <w:t xml:space="preserve"> </w:t>
      </w:r>
      <w:r>
        <w:t xml:space="preserve">Определяет режим наложения фонового изображения на фоновый цвет или другие фоновые изображения. Допустимо указывать несколько значений через запятую, при этом они будут применяться к фоновым изображениям, перечисленных в </w:t>
      </w:r>
      <w:r w:rsidRPr="00206715">
        <w:rPr>
          <w:color w:val="FF0000"/>
        </w:rPr>
        <w:t>background-image</w:t>
      </w:r>
      <w:r>
        <w:t>, в том же порядке.</w:t>
      </w:r>
    </w:p>
    <w:p w:rsidR="001344EC" w:rsidRDefault="00206715" w:rsidP="00206715">
      <w:pPr>
        <w:pStyle w:val="a5"/>
        <w:numPr>
          <w:ilvl w:val="0"/>
          <w:numId w:val="23"/>
        </w:numPr>
        <w:ind w:left="284" w:hanging="284"/>
      </w:pPr>
      <w:proofErr w:type="gramStart"/>
      <w:r>
        <w:rPr>
          <w:color w:val="FF0000"/>
          <w:lang w:val="en-US"/>
        </w:rPr>
        <w:t>n</w:t>
      </w:r>
      <w:r w:rsidR="001344EC" w:rsidRPr="00206715">
        <w:rPr>
          <w:color w:val="FF0000"/>
        </w:rPr>
        <w:t>ormal</w:t>
      </w:r>
      <w:proofErr w:type="gramEnd"/>
      <w:r w:rsidR="001344EC">
        <w:t xml:space="preserve"> Обычный. Не используется смешивание цветов. Режим по умолчанию.</w:t>
      </w:r>
    </w:p>
    <w:p w:rsidR="00206715" w:rsidRDefault="00206715" w:rsidP="003877CE">
      <w:pPr>
        <w:pStyle w:val="a5"/>
        <w:numPr>
          <w:ilvl w:val="0"/>
          <w:numId w:val="23"/>
        </w:numPr>
        <w:ind w:left="284" w:hanging="284"/>
      </w:pPr>
      <w:proofErr w:type="gramStart"/>
      <w:r>
        <w:rPr>
          <w:color w:val="FF0000"/>
          <w:lang w:val="en-US"/>
        </w:rPr>
        <w:t>m</w:t>
      </w:r>
      <w:r w:rsidR="001344EC" w:rsidRPr="00206715">
        <w:rPr>
          <w:color w:val="FF0000"/>
        </w:rPr>
        <w:t>ultiply</w:t>
      </w:r>
      <w:proofErr w:type="gramEnd"/>
      <w:r w:rsidR="001344EC">
        <w:t xml:space="preserve"> Умножение. В этом режиме значение основного цвета умножается на значение совмещённого цвета. Результирующий цвет всегда представляет собой более тёмный цвет.</w:t>
      </w:r>
    </w:p>
    <w:p w:rsidR="001344EC" w:rsidRDefault="00206715" w:rsidP="003877CE">
      <w:pPr>
        <w:pStyle w:val="a5"/>
        <w:numPr>
          <w:ilvl w:val="0"/>
          <w:numId w:val="23"/>
        </w:numPr>
        <w:ind w:left="284" w:hanging="284"/>
      </w:pPr>
      <w:proofErr w:type="gramStart"/>
      <w:r w:rsidRPr="00206715">
        <w:rPr>
          <w:color w:val="FF0000"/>
          <w:lang w:val="en-US"/>
        </w:rPr>
        <w:t>s</w:t>
      </w:r>
      <w:r w:rsidR="001344EC" w:rsidRPr="00206715">
        <w:rPr>
          <w:color w:val="FF0000"/>
        </w:rPr>
        <w:t>creen</w:t>
      </w:r>
      <w:proofErr w:type="gramEnd"/>
      <w:r w:rsidR="001344EC">
        <w:t xml:space="preserve"> Осветление. В этом режиме перемножаются обратные значения основного и совмещённого цвета. В качестве результирующего цвета всегда применяется более светлый цвет. </w:t>
      </w:r>
    </w:p>
    <w:p w:rsidR="001344EC" w:rsidRDefault="00206715" w:rsidP="00206715">
      <w:pPr>
        <w:pStyle w:val="a5"/>
        <w:numPr>
          <w:ilvl w:val="0"/>
          <w:numId w:val="23"/>
        </w:numPr>
        <w:ind w:left="284" w:hanging="284"/>
      </w:pPr>
      <w:proofErr w:type="gramStart"/>
      <w:r w:rsidRPr="00206715">
        <w:rPr>
          <w:color w:val="FF0000"/>
          <w:lang w:val="en-US"/>
        </w:rPr>
        <w:t>o</w:t>
      </w:r>
      <w:r w:rsidR="001344EC" w:rsidRPr="00206715">
        <w:rPr>
          <w:color w:val="FF0000"/>
        </w:rPr>
        <w:t>verlay</w:t>
      </w:r>
      <w:proofErr w:type="gramEnd"/>
      <w:r w:rsidR="001344EC">
        <w:t xml:space="preserve"> Перекрытие. В этом режиме цвета умножаются или осветляются в зависимости от основного цвета. Узоры или цвета перекрывают существующие пиксели, оставляя неизменными светлые и тёмные участки основного цвета. Базовый цвет не заменяется, а смешивается с совмещённым цветом, что позволяет отразить наличие светлых или тёмных участков первоначального цвета.</w:t>
      </w:r>
    </w:p>
    <w:p w:rsidR="001344EC" w:rsidRDefault="00206715" w:rsidP="00206715">
      <w:pPr>
        <w:pStyle w:val="a5"/>
        <w:numPr>
          <w:ilvl w:val="0"/>
          <w:numId w:val="23"/>
        </w:numPr>
        <w:ind w:left="284" w:hanging="284"/>
      </w:pPr>
      <w:proofErr w:type="gramStart"/>
      <w:r w:rsidRPr="00206715">
        <w:rPr>
          <w:color w:val="FF0000"/>
          <w:lang w:val="en-US"/>
        </w:rPr>
        <w:t>d</w:t>
      </w:r>
      <w:r w:rsidR="001344EC" w:rsidRPr="00206715">
        <w:rPr>
          <w:color w:val="FF0000"/>
        </w:rPr>
        <w:t>arken</w:t>
      </w:r>
      <w:proofErr w:type="gramEnd"/>
      <w:r w:rsidR="001344EC">
        <w:t xml:space="preserve"> Замена тёмным. В качестве результирующего выбирается основной или совмещённый цвет, в зависимости от того, какой из них темнее. Пиксели с цветом, более светлым по сравнению с совмещённым, заменяются, а пиксели с цветом, более тёмным по сравнению с совмещённым, остаются неизменными.</w:t>
      </w:r>
    </w:p>
    <w:p w:rsidR="001344EC" w:rsidRDefault="00206715" w:rsidP="00206715">
      <w:pPr>
        <w:pStyle w:val="a5"/>
        <w:numPr>
          <w:ilvl w:val="0"/>
          <w:numId w:val="23"/>
        </w:numPr>
        <w:ind w:left="284" w:hanging="284"/>
      </w:pPr>
      <w:proofErr w:type="gramStart"/>
      <w:r w:rsidRPr="00206715">
        <w:rPr>
          <w:color w:val="FF0000"/>
          <w:lang w:val="en-US"/>
        </w:rPr>
        <w:t>l</w:t>
      </w:r>
      <w:r w:rsidR="001344EC" w:rsidRPr="00206715">
        <w:rPr>
          <w:color w:val="FF0000"/>
        </w:rPr>
        <w:t>ighten</w:t>
      </w:r>
      <w:proofErr w:type="gramEnd"/>
      <w:r w:rsidR="001344EC">
        <w:t xml:space="preserve"> Замена светлым. В качестве результирующего цвета выбирается основной или совмещённый цвет, в зависимости от того, какой из них светлее. Пиксели с более тёмным цветом по сравнению с совмещённым цветом заменяются, а пиксели с более светлым цветом по сравнению с совмещённым цветом остаются неизменными.</w:t>
      </w:r>
    </w:p>
    <w:p w:rsidR="001344EC" w:rsidRDefault="001344EC" w:rsidP="00F8398C">
      <w:pPr>
        <w:pStyle w:val="a5"/>
        <w:numPr>
          <w:ilvl w:val="0"/>
          <w:numId w:val="23"/>
        </w:numPr>
        <w:ind w:left="284" w:hanging="284"/>
      </w:pPr>
      <w:r w:rsidRPr="00206715">
        <w:rPr>
          <w:color w:val="FF0000"/>
        </w:rPr>
        <w:t xml:space="preserve">color-dodge </w:t>
      </w:r>
      <w:r>
        <w:t>Осветление основы. Основной цвет заменяется более ярким для отражения совмещённого цвета в результате уменьшения контраста между двумя цветами. Смешивание с чёрным цветом не приводит к появлению каких-либо изменений.</w:t>
      </w:r>
    </w:p>
    <w:p w:rsidR="0043346A" w:rsidRPr="0043346A" w:rsidRDefault="001344EC" w:rsidP="0043346A">
      <w:pPr>
        <w:pStyle w:val="a5"/>
        <w:numPr>
          <w:ilvl w:val="0"/>
          <w:numId w:val="23"/>
        </w:numPr>
        <w:ind w:left="284" w:hanging="284"/>
      </w:pPr>
      <w:r w:rsidRPr="00206715">
        <w:rPr>
          <w:color w:val="FF0000"/>
        </w:rPr>
        <w:t>color-burn</w:t>
      </w:r>
      <w:r>
        <w:t xml:space="preserve"> Затемнение основы. Основной цвет заменяется более тёмным для отражения совмещённого цвета в результате увеличения контраста между двумя цветами. Смешивание с белым цветом не приводит к появлению каких-либо изменений.</w:t>
      </w:r>
      <w:r w:rsidR="0043346A" w:rsidRPr="0043346A">
        <w:rPr>
          <w:lang w:val="ru-RU"/>
        </w:rPr>
        <w:t xml:space="preserve"> </w:t>
      </w:r>
    </w:p>
    <w:p w:rsidR="0043346A" w:rsidRPr="0043346A" w:rsidRDefault="0043346A" w:rsidP="00A779BA">
      <w:pPr>
        <w:pStyle w:val="a5"/>
        <w:numPr>
          <w:ilvl w:val="0"/>
          <w:numId w:val="23"/>
        </w:numPr>
        <w:ind w:left="284" w:hanging="284"/>
        <w:rPr>
          <w:color w:val="FF0000"/>
        </w:rPr>
      </w:pPr>
      <w:r w:rsidRPr="0043346A">
        <w:rPr>
          <w:color w:val="FF0000"/>
        </w:rPr>
        <w:t>hard-light</w:t>
      </w:r>
      <w:r w:rsidRPr="0043346A">
        <w:rPr>
          <w:lang w:val="en-US"/>
        </w:rPr>
        <w:t xml:space="preserve"> </w:t>
      </w:r>
      <w:r>
        <w:t>Направленный свет. В этом режиме цвета умножаются или осветляются в зависимости от совмещённого цвета. Полученный эффект аналогичен освещению изображения резким светом прожектора. Если совмещённый цвет (источник света) является более светлым, чем 50% серого, то изображение становится светлее, как после осветления. Этот эффект может применяться для добавления светлых участков к изображению. Если совмещённый цвет (источник света) является более тёмным, чем 50% серого, то изображение становится темнее, как после умножения. Этот эффект может применяться для добавления тёмных участков к изображению. Наложение чисто-чёрного или чисто-белого цвета приводит к получению чисто-чёрного или чисто-белого цвета.</w:t>
      </w:r>
      <w:r w:rsidRPr="0043346A">
        <w:rPr>
          <w:lang w:val="ru-RU"/>
        </w:rPr>
        <w:t xml:space="preserve"> </w:t>
      </w:r>
    </w:p>
    <w:p w:rsidR="0043346A" w:rsidRPr="0043346A" w:rsidRDefault="0043346A" w:rsidP="009A7350">
      <w:pPr>
        <w:pStyle w:val="a5"/>
        <w:numPr>
          <w:ilvl w:val="0"/>
          <w:numId w:val="23"/>
        </w:numPr>
        <w:ind w:left="284" w:hanging="284"/>
      </w:pPr>
      <w:r w:rsidRPr="0043346A">
        <w:rPr>
          <w:color w:val="FF0000"/>
        </w:rPr>
        <w:lastRenderedPageBreak/>
        <w:t>soft-light</w:t>
      </w:r>
      <w:r w:rsidRPr="0043346A">
        <w:rPr>
          <w:color w:val="FF0000"/>
          <w:lang w:val="en-US"/>
        </w:rPr>
        <w:t xml:space="preserve"> </w:t>
      </w:r>
      <w:r>
        <w:t>Рассеянный свет. В этом режиме цвета становятся более тёмными или более светлыми в зависимости от совмещённого цвета. Полученный эффект аналогичен освещению изображения расплывчатым светом прожектора. Если совмещённый цвет (источник света) является более светлым, чем 50% серого, то изображение становится светлее, как после осветления. Если совмещённый цвет является более тёмным, чем 50% серого, изображение становится темнее, как после затемнения. Наложение чисто-чёрного или чисто-белого цвета создаёт отчётливые, более тёмные или более светлые зоны, но чистого чёрного или белого цвета не получится.</w:t>
      </w:r>
      <w:r w:rsidRPr="0043346A">
        <w:rPr>
          <w:lang w:val="ru-RU"/>
        </w:rPr>
        <w:t xml:space="preserve"> </w:t>
      </w:r>
    </w:p>
    <w:p w:rsidR="0043346A" w:rsidRPr="0043346A" w:rsidRDefault="0043346A" w:rsidP="00621F41">
      <w:pPr>
        <w:pStyle w:val="a5"/>
        <w:numPr>
          <w:ilvl w:val="0"/>
          <w:numId w:val="23"/>
        </w:numPr>
        <w:ind w:left="284" w:hanging="284"/>
      </w:pPr>
      <w:proofErr w:type="gramStart"/>
      <w:r w:rsidRPr="0043346A">
        <w:rPr>
          <w:color w:val="FF0000"/>
          <w:lang w:val="en-US"/>
        </w:rPr>
        <w:t>d</w:t>
      </w:r>
      <w:r w:rsidRPr="0043346A">
        <w:rPr>
          <w:color w:val="FF0000"/>
        </w:rPr>
        <w:t>ifference</w:t>
      </w:r>
      <w:proofErr w:type="gramEnd"/>
      <w:r w:rsidRPr="0043346A">
        <w:rPr>
          <w:lang w:val="en-US"/>
        </w:rPr>
        <w:t xml:space="preserve"> </w:t>
      </w:r>
      <w:r>
        <w:t>Разница. В этом режиме вычитается либо совмещённый цвет из основного цвета, либо основной цвет из совмещённого цвета в зависимости от того, какой цвет имеет большее значение яркости. Смешивание с белым цветом приводит к инвертированию значений основного цвета, смешивание с чёрным цветом не влечёт за собой каких-либо изменений.</w:t>
      </w:r>
      <w:r w:rsidRPr="0043346A">
        <w:rPr>
          <w:lang w:val="ru-RU"/>
        </w:rPr>
        <w:t xml:space="preserve"> </w:t>
      </w:r>
    </w:p>
    <w:p w:rsidR="0043346A" w:rsidRPr="0043346A" w:rsidRDefault="0043346A" w:rsidP="0026726B">
      <w:pPr>
        <w:pStyle w:val="a5"/>
        <w:numPr>
          <w:ilvl w:val="0"/>
          <w:numId w:val="23"/>
        </w:numPr>
        <w:ind w:left="284" w:hanging="284"/>
      </w:pPr>
      <w:proofErr w:type="gramStart"/>
      <w:r>
        <w:rPr>
          <w:color w:val="FF0000"/>
          <w:lang w:val="en-US"/>
        </w:rPr>
        <w:t>e</w:t>
      </w:r>
      <w:r w:rsidRPr="0043346A">
        <w:rPr>
          <w:color w:val="FF0000"/>
        </w:rPr>
        <w:t>xclusion</w:t>
      </w:r>
      <w:proofErr w:type="gramEnd"/>
      <w:r w:rsidRPr="0043346A">
        <w:rPr>
          <w:lang w:val="ru-RU"/>
        </w:rPr>
        <w:t xml:space="preserve"> </w:t>
      </w:r>
      <w:r>
        <w:t>Исключение. В этом режиме создается эффект, аналогичный создаваемому в режиме «Разница», но характеризующийся более низким контрастом. Смешивание с белым цветом приводит к инвертированию значений основного цвета. Смешивание с чёрным цветом не приводит к появлению каких-либо изменений.</w:t>
      </w:r>
      <w:r w:rsidRPr="0043346A">
        <w:rPr>
          <w:lang w:val="ru-RU"/>
        </w:rPr>
        <w:t xml:space="preserve"> </w:t>
      </w:r>
    </w:p>
    <w:p w:rsidR="0043346A" w:rsidRPr="0043346A" w:rsidRDefault="0043346A" w:rsidP="00BD5C4B">
      <w:pPr>
        <w:pStyle w:val="a5"/>
        <w:numPr>
          <w:ilvl w:val="0"/>
          <w:numId w:val="23"/>
        </w:numPr>
        <w:ind w:left="284" w:hanging="284"/>
      </w:pPr>
      <w:proofErr w:type="gramStart"/>
      <w:r>
        <w:rPr>
          <w:color w:val="FF0000"/>
          <w:lang w:val="en-US"/>
        </w:rPr>
        <w:t>h</w:t>
      </w:r>
      <w:r w:rsidRPr="0043346A">
        <w:rPr>
          <w:color w:val="FF0000"/>
        </w:rPr>
        <w:t>ue</w:t>
      </w:r>
      <w:proofErr w:type="gramEnd"/>
      <w:r w:rsidRPr="0043346A">
        <w:rPr>
          <w:lang w:val="ru-RU"/>
        </w:rPr>
        <w:t xml:space="preserve"> </w:t>
      </w:r>
      <w:r>
        <w:t>Тон. В этом режиме создаётся результирующий цвет с яркостью и насыщенностью основного цвета и цветовым тоном совмещённого цвета.</w:t>
      </w:r>
      <w:r w:rsidRPr="0043346A">
        <w:rPr>
          <w:lang w:val="ru-RU"/>
        </w:rPr>
        <w:t xml:space="preserve"> </w:t>
      </w:r>
    </w:p>
    <w:p w:rsidR="0043346A" w:rsidRPr="0043346A" w:rsidRDefault="0043346A" w:rsidP="005E39F4">
      <w:pPr>
        <w:pStyle w:val="a5"/>
        <w:numPr>
          <w:ilvl w:val="0"/>
          <w:numId w:val="23"/>
        </w:numPr>
        <w:ind w:left="284" w:hanging="284"/>
      </w:pPr>
      <w:proofErr w:type="gramStart"/>
      <w:r>
        <w:rPr>
          <w:color w:val="FF0000"/>
          <w:lang w:val="en-US"/>
        </w:rPr>
        <w:t>s</w:t>
      </w:r>
      <w:r w:rsidRPr="0043346A">
        <w:rPr>
          <w:color w:val="FF0000"/>
        </w:rPr>
        <w:t>aturation</w:t>
      </w:r>
      <w:proofErr w:type="gramEnd"/>
      <w:r w:rsidRPr="0043346A">
        <w:rPr>
          <w:lang w:val="ru-RU"/>
        </w:rPr>
        <w:t xml:space="preserve"> </w:t>
      </w:r>
      <w:r>
        <w:t>Насыщенность. В этом режиме создаётся результирующий цвет с яркостью и цветовым тоном основного цвета и насыщенностью совмещённого цвета.</w:t>
      </w:r>
      <w:r w:rsidRPr="0043346A">
        <w:rPr>
          <w:lang w:val="ru-RU"/>
        </w:rPr>
        <w:t xml:space="preserve"> </w:t>
      </w:r>
    </w:p>
    <w:p w:rsidR="0043346A" w:rsidRPr="0043346A" w:rsidRDefault="0043346A" w:rsidP="005C6542">
      <w:pPr>
        <w:pStyle w:val="a5"/>
        <w:numPr>
          <w:ilvl w:val="0"/>
          <w:numId w:val="23"/>
        </w:numPr>
        <w:ind w:left="284" w:hanging="284"/>
      </w:pPr>
      <w:proofErr w:type="gramStart"/>
      <w:r>
        <w:rPr>
          <w:color w:val="FF0000"/>
          <w:lang w:val="en-US"/>
        </w:rPr>
        <w:t>c</w:t>
      </w:r>
      <w:r w:rsidRPr="0043346A">
        <w:rPr>
          <w:color w:val="FF0000"/>
        </w:rPr>
        <w:t>olor</w:t>
      </w:r>
      <w:proofErr w:type="gramEnd"/>
      <w:r w:rsidRPr="0043346A">
        <w:rPr>
          <w:lang w:val="en-US"/>
        </w:rPr>
        <w:t xml:space="preserve"> </w:t>
      </w:r>
      <w:r>
        <w:t>Цвет. Создаётся результирующий цвет с яркостью основного цвета и с цветовым тоном и насыщенностью совмещённого цвета. Этот режим сохраняет уровни серого в изображении и может применяться для раскрашивания монохромных изображений и добавления оттенков к цветным изображениям.</w:t>
      </w:r>
      <w:r w:rsidRPr="0043346A">
        <w:rPr>
          <w:lang w:val="ru-RU"/>
        </w:rPr>
        <w:t xml:space="preserve"> </w:t>
      </w:r>
    </w:p>
    <w:p w:rsidR="0043346A" w:rsidRDefault="0043346A" w:rsidP="00CF7ED8">
      <w:pPr>
        <w:pStyle w:val="a5"/>
        <w:numPr>
          <w:ilvl w:val="0"/>
          <w:numId w:val="23"/>
        </w:numPr>
        <w:ind w:left="284" w:hanging="284"/>
      </w:pPr>
      <w:proofErr w:type="gramStart"/>
      <w:r>
        <w:rPr>
          <w:color w:val="FF0000"/>
          <w:lang w:val="en-US"/>
        </w:rPr>
        <w:t>l</w:t>
      </w:r>
      <w:r w:rsidRPr="0043346A">
        <w:rPr>
          <w:color w:val="FF0000"/>
        </w:rPr>
        <w:t>uminosity</w:t>
      </w:r>
      <w:r w:rsidRPr="0043346A">
        <w:rPr>
          <w:lang w:val="en-US"/>
        </w:rPr>
        <w:t xml:space="preserve">  </w:t>
      </w:r>
      <w:r>
        <w:t>Яркость</w:t>
      </w:r>
      <w:proofErr w:type="gramEnd"/>
      <w:r>
        <w:t>. В этом режиме создаётся результирующий цвет с цветовым тоном и насыщенностью основного цвета и яркостью совмещённого цвета. Этот режим создаёт эффект инверсии цвета.</w:t>
      </w:r>
    </w:p>
    <w:p w:rsidR="009E0537" w:rsidRDefault="009E0537" w:rsidP="009E0537">
      <w:r w:rsidRPr="009E0537">
        <w:rPr>
          <w:color w:val="FF0000"/>
        </w:rPr>
        <w:t>mix-blend-mode</w:t>
      </w:r>
      <w:r w:rsidRPr="009E0537">
        <w:rPr>
          <w:color w:val="FF0000"/>
          <w:lang w:val="ru-RU"/>
        </w:rPr>
        <w:t xml:space="preserve"> </w:t>
      </w:r>
      <w:r>
        <w:t>Определяет режим наложения исходного цвета на фоновый цвет или фоновое изображение.</w:t>
      </w:r>
    </w:p>
    <w:p w:rsidR="00206715" w:rsidRPr="009E0537" w:rsidRDefault="009E0537" w:rsidP="009E0537">
      <w:pPr>
        <w:rPr>
          <w:i/>
        </w:rPr>
      </w:pPr>
      <w:r w:rsidRPr="009E0537">
        <w:rPr>
          <w:i/>
        </w:rPr>
        <w:t>mix-blend-mode: normal | multiply | screen | overlay | darken | lighten  | color-dodge | color-burn | hard-light | soft-light | difference | exclusion | hue  | saturation | color | luminosity</w:t>
      </w:r>
    </w:p>
    <w:p w:rsidR="00332F98" w:rsidRDefault="00332F98" w:rsidP="00332F98">
      <w:r w:rsidRPr="00332F98">
        <w:rPr>
          <w:color w:val="FF0000"/>
        </w:rPr>
        <w:t>color</w:t>
      </w:r>
      <w:r w:rsidRPr="00332F98">
        <w:rPr>
          <w:color w:val="FF0000"/>
          <w:lang w:val="ru-RU"/>
        </w:rPr>
        <w:t xml:space="preserve"> </w:t>
      </w:r>
      <w:r>
        <w:rPr>
          <w:lang w:val="ru-RU"/>
        </w:rPr>
        <w:t>Оп</w:t>
      </w:r>
      <w:r>
        <w:t>ределяет цвет текста элемента.</w:t>
      </w:r>
    </w:p>
    <w:p w:rsidR="00332F98" w:rsidRPr="005A5ED4" w:rsidRDefault="00332F98" w:rsidP="00332F98">
      <w:pPr>
        <w:rPr>
          <w:i/>
        </w:rPr>
      </w:pPr>
      <w:r w:rsidRPr="005A5ED4">
        <w:rPr>
          <w:i/>
        </w:rPr>
        <w:t>color: &lt;цвет&gt; | transparent</w:t>
      </w:r>
    </w:p>
    <w:sectPr w:rsidR="00332F98" w:rsidRPr="005A5ED4">
      <w:head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FA6" w:rsidRDefault="00FF6FA6" w:rsidP="004234FC">
      <w:pPr>
        <w:spacing w:after="0" w:line="240" w:lineRule="auto"/>
      </w:pPr>
      <w:r>
        <w:separator/>
      </w:r>
    </w:p>
  </w:endnote>
  <w:endnote w:type="continuationSeparator" w:id="0">
    <w:p w:rsidR="00FF6FA6" w:rsidRDefault="00FF6FA6" w:rsidP="00423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FA6" w:rsidRDefault="00FF6FA6" w:rsidP="004234FC">
      <w:pPr>
        <w:spacing w:after="0" w:line="240" w:lineRule="auto"/>
      </w:pPr>
      <w:r>
        <w:separator/>
      </w:r>
    </w:p>
  </w:footnote>
  <w:footnote w:type="continuationSeparator" w:id="0">
    <w:p w:rsidR="00FF6FA6" w:rsidRDefault="00FF6FA6" w:rsidP="004234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4FC" w:rsidRDefault="004234F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556FE"/>
    <w:multiLevelType w:val="multilevel"/>
    <w:tmpl w:val="1358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B64CA"/>
    <w:multiLevelType w:val="multilevel"/>
    <w:tmpl w:val="D404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FB08B8"/>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9925F4"/>
    <w:multiLevelType w:val="hybridMultilevel"/>
    <w:tmpl w:val="59CEAA6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090C3066"/>
    <w:multiLevelType w:val="multilevel"/>
    <w:tmpl w:val="EF78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004039"/>
    <w:multiLevelType w:val="multilevel"/>
    <w:tmpl w:val="25EA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9A490F"/>
    <w:multiLevelType w:val="multilevel"/>
    <w:tmpl w:val="0F6C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530EAA"/>
    <w:multiLevelType w:val="multilevel"/>
    <w:tmpl w:val="72C4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814B34"/>
    <w:multiLevelType w:val="hybridMultilevel"/>
    <w:tmpl w:val="A8F0A96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30A60F73"/>
    <w:multiLevelType w:val="hybridMultilevel"/>
    <w:tmpl w:val="A948D2E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31B1178A"/>
    <w:multiLevelType w:val="hybridMultilevel"/>
    <w:tmpl w:val="93D4B06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334E67D4"/>
    <w:multiLevelType w:val="multilevel"/>
    <w:tmpl w:val="1EE6C746"/>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6B8699A"/>
    <w:multiLevelType w:val="hybridMultilevel"/>
    <w:tmpl w:val="1F764346"/>
    <w:lvl w:ilvl="0" w:tplc="533A5C92">
      <w:start w:val="1"/>
      <w:numFmt w:val="decimal"/>
      <w:lvlText w:val="%1."/>
      <w:lvlJc w:val="left"/>
      <w:pPr>
        <w:ind w:left="360" w:hanging="360"/>
      </w:pPr>
      <w:rPr>
        <w:color w:val="auto"/>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3CB403BF"/>
    <w:multiLevelType w:val="hybridMultilevel"/>
    <w:tmpl w:val="E868872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422D6E4E"/>
    <w:multiLevelType w:val="multilevel"/>
    <w:tmpl w:val="1EE6C746"/>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31D709A"/>
    <w:multiLevelType w:val="hybridMultilevel"/>
    <w:tmpl w:val="12C44166"/>
    <w:lvl w:ilvl="0" w:tplc="533A5C92">
      <w:start w:val="1"/>
      <w:numFmt w:val="decimal"/>
      <w:lvlText w:val="%1."/>
      <w:lvlJc w:val="left"/>
      <w:pPr>
        <w:ind w:left="360" w:hanging="360"/>
      </w:pPr>
      <w:rPr>
        <w:color w:val="auto"/>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443A22D8"/>
    <w:multiLevelType w:val="hybridMultilevel"/>
    <w:tmpl w:val="9E42B728"/>
    <w:lvl w:ilvl="0" w:tplc="A8A666A8">
      <w:numFmt w:val="bullet"/>
      <w:lvlText w:val="•"/>
      <w:lvlJc w:val="left"/>
      <w:pPr>
        <w:ind w:left="1065" w:hanging="705"/>
      </w:pPr>
      <w:rPr>
        <w:rFonts w:ascii="Calibri" w:eastAsiaTheme="minorHAns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45383123"/>
    <w:multiLevelType w:val="multilevel"/>
    <w:tmpl w:val="B4D0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6C78CB"/>
    <w:multiLevelType w:val="multilevel"/>
    <w:tmpl w:val="AB76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0C7238"/>
    <w:multiLevelType w:val="multilevel"/>
    <w:tmpl w:val="3038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D71BC4"/>
    <w:multiLevelType w:val="multilevel"/>
    <w:tmpl w:val="1EE6C746"/>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ACB0254"/>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B1A5FB6"/>
    <w:multiLevelType w:val="hybridMultilevel"/>
    <w:tmpl w:val="28C6A64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4C4122DE"/>
    <w:multiLevelType w:val="multilevel"/>
    <w:tmpl w:val="9334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BF3CC1"/>
    <w:multiLevelType w:val="multilevel"/>
    <w:tmpl w:val="D126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A7323F"/>
    <w:multiLevelType w:val="hybridMultilevel"/>
    <w:tmpl w:val="C010BF6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15:restartNumberingAfterBreak="0">
    <w:nsid w:val="68833971"/>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9192259"/>
    <w:multiLevelType w:val="hybridMultilevel"/>
    <w:tmpl w:val="F24852AE"/>
    <w:lvl w:ilvl="0" w:tplc="533A5C92">
      <w:start w:val="1"/>
      <w:numFmt w:val="decimal"/>
      <w:lvlText w:val="%1."/>
      <w:lvlJc w:val="left"/>
      <w:pPr>
        <w:ind w:left="360" w:hanging="360"/>
      </w:pPr>
      <w:rPr>
        <w:color w:val="auto"/>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8" w15:restartNumberingAfterBreak="0">
    <w:nsid w:val="6CBF3B89"/>
    <w:multiLevelType w:val="multilevel"/>
    <w:tmpl w:val="4CF0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231B82"/>
    <w:multiLevelType w:val="multilevel"/>
    <w:tmpl w:val="273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031413"/>
    <w:multiLevelType w:val="multilevel"/>
    <w:tmpl w:val="B376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4F06B5D"/>
    <w:multiLevelType w:val="multilevel"/>
    <w:tmpl w:val="1544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AD486B"/>
    <w:multiLevelType w:val="hybridMultilevel"/>
    <w:tmpl w:val="09BA71D4"/>
    <w:lvl w:ilvl="0" w:tplc="533A5C92">
      <w:start w:val="1"/>
      <w:numFmt w:val="decimal"/>
      <w:lvlText w:val="%1."/>
      <w:lvlJc w:val="left"/>
      <w:pPr>
        <w:ind w:left="360" w:hanging="360"/>
      </w:pPr>
      <w:rPr>
        <w:color w:val="auto"/>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9"/>
  </w:num>
  <w:num w:numId="2">
    <w:abstractNumId w:val="23"/>
  </w:num>
  <w:num w:numId="3">
    <w:abstractNumId w:val="31"/>
  </w:num>
  <w:num w:numId="4">
    <w:abstractNumId w:val="18"/>
  </w:num>
  <w:num w:numId="5">
    <w:abstractNumId w:val="28"/>
  </w:num>
  <w:num w:numId="6">
    <w:abstractNumId w:val="17"/>
  </w:num>
  <w:num w:numId="7">
    <w:abstractNumId w:val="29"/>
  </w:num>
  <w:num w:numId="8">
    <w:abstractNumId w:val="5"/>
  </w:num>
  <w:num w:numId="9">
    <w:abstractNumId w:val="7"/>
  </w:num>
  <w:num w:numId="10">
    <w:abstractNumId w:val="1"/>
  </w:num>
  <w:num w:numId="11">
    <w:abstractNumId w:val="30"/>
  </w:num>
  <w:num w:numId="12">
    <w:abstractNumId w:val="0"/>
  </w:num>
  <w:num w:numId="13">
    <w:abstractNumId w:val="24"/>
  </w:num>
  <w:num w:numId="14">
    <w:abstractNumId w:val="4"/>
  </w:num>
  <w:num w:numId="15">
    <w:abstractNumId w:val="13"/>
  </w:num>
  <w:num w:numId="16">
    <w:abstractNumId w:val="16"/>
  </w:num>
  <w:num w:numId="17">
    <w:abstractNumId w:val="3"/>
  </w:num>
  <w:num w:numId="18">
    <w:abstractNumId w:val="10"/>
  </w:num>
  <w:num w:numId="19">
    <w:abstractNumId w:val="9"/>
  </w:num>
  <w:num w:numId="20">
    <w:abstractNumId w:val="22"/>
  </w:num>
  <w:num w:numId="21">
    <w:abstractNumId w:val="8"/>
  </w:num>
  <w:num w:numId="22">
    <w:abstractNumId w:val="25"/>
  </w:num>
  <w:num w:numId="23">
    <w:abstractNumId w:val="27"/>
  </w:num>
  <w:num w:numId="24">
    <w:abstractNumId w:val="6"/>
  </w:num>
  <w:num w:numId="25">
    <w:abstractNumId w:val="32"/>
  </w:num>
  <w:num w:numId="26">
    <w:abstractNumId w:val="15"/>
  </w:num>
  <w:num w:numId="27">
    <w:abstractNumId w:val="12"/>
  </w:num>
  <w:num w:numId="28">
    <w:abstractNumId w:val="21"/>
  </w:num>
  <w:num w:numId="29">
    <w:abstractNumId w:val="2"/>
  </w:num>
  <w:num w:numId="30">
    <w:abstractNumId w:val="26"/>
  </w:num>
  <w:num w:numId="31">
    <w:abstractNumId w:val="11"/>
  </w:num>
  <w:num w:numId="32">
    <w:abstractNumId w:val="14"/>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BE"/>
    <w:rsid w:val="000867D0"/>
    <w:rsid w:val="001344EC"/>
    <w:rsid w:val="001B2F09"/>
    <w:rsid w:val="00206715"/>
    <w:rsid w:val="00212373"/>
    <w:rsid w:val="00293568"/>
    <w:rsid w:val="00293EEB"/>
    <w:rsid w:val="00332F98"/>
    <w:rsid w:val="003B427B"/>
    <w:rsid w:val="00403C85"/>
    <w:rsid w:val="004171FD"/>
    <w:rsid w:val="004234FC"/>
    <w:rsid w:val="0043346A"/>
    <w:rsid w:val="00442798"/>
    <w:rsid w:val="004B36E2"/>
    <w:rsid w:val="004C0BE0"/>
    <w:rsid w:val="004C26A6"/>
    <w:rsid w:val="005163BE"/>
    <w:rsid w:val="005A5ED4"/>
    <w:rsid w:val="006D02EF"/>
    <w:rsid w:val="0079361E"/>
    <w:rsid w:val="00821AE7"/>
    <w:rsid w:val="00845DE3"/>
    <w:rsid w:val="009747C5"/>
    <w:rsid w:val="00975024"/>
    <w:rsid w:val="0098407C"/>
    <w:rsid w:val="009E0537"/>
    <w:rsid w:val="00A14069"/>
    <w:rsid w:val="00C32165"/>
    <w:rsid w:val="00C86AD8"/>
    <w:rsid w:val="00CB1A60"/>
    <w:rsid w:val="00EE06C7"/>
    <w:rsid w:val="00F54F4A"/>
    <w:rsid w:val="00FF68D3"/>
    <w:rsid w:val="00FF6FA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3CC81"/>
  <w15:chartTrackingRefBased/>
  <w15:docId w15:val="{12447A8B-6657-4626-A7E6-9A3DA2B57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4427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semiHidden/>
    <w:unhideWhenUsed/>
    <w:qFormat/>
    <w:rsid w:val="007936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42798"/>
    <w:rPr>
      <w:rFonts w:ascii="Times New Roman" w:eastAsia="Times New Roman" w:hAnsi="Times New Roman" w:cs="Times New Roman"/>
      <w:b/>
      <w:bCs/>
      <w:kern w:val="36"/>
      <w:sz w:val="48"/>
      <w:szCs w:val="48"/>
      <w:lang w:eastAsia="uk-UA"/>
    </w:rPr>
  </w:style>
  <w:style w:type="paragraph" w:styleId="z-">
    <w:name w:val="HTML Top of Form"/>
    <w:basedOn w:val="a"/>
    <w:next w:val="a"/>
    <w:link w:val="z-0"/>
    <w:hidden/>
    <w:uiPriority w:val="99"/>
    <w:semiHidden/>
    <w:unhideWhenUsed/>
    <w:rsid w:val="00442798"/>
    <w:pPr>
      <w:pBdr>
        <w:bottom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0">
    <w:name w:val="z-Начало формы Знак"/>
    <w:basedOn w:val="a0"/>
    <w:link w:val="z-"/>
    <w:uiPriority w:val="99"/>
    <w:semiHidden/>
    <w:rsid w:val="00442798"/>
    <w:rPr>
      <w:rFonts w:ascii="Arial" w:eastAsia="Times New Roman" w:hAnsi="Arial" w:cs="Arial"/>
      <w:vanish/>
      <w:sz w:val="16"/>
      <w:szCs w:val="16"/>
      <w:lang w:eastAsia="uk-UA"/>
    </w:rPr>
  </w:style>
  <w:style w:type="paragraph" w:styleId="z-1">
    <w:name w:val="HTML Bottom of Form"/>
    <w:basedOn w:val="a"/>
    <w:next w:val="a"/>
    <w:link w:val="z-2"/>
    <w:hidden/>
    <w:uiPriority w:val="99"/>
    <w:semiHidden/>
    <w:unhideWhenUsed/>
    <w:rsid w:val="00442798"/>
    <w:pPr>
      <w:pBdr>
        <w:top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2">
    <w:name w:val="z-Конец формы Знак"/>
    <w:basedOn w:val="a0"/>
    <w:link w:val="z-1"/>
    <w:uiPriority w:val="99"/>
    <w:semiHidden/>
    <w:rsid w:val="00442798"/>
    <w:rPr>
      <w:rFonts w:ascii="Arial" w:eastAsia="Times New Roman" w:hAnsi="Arial" w:cs="Arial"/>
      <w:vanish/>
      <w:sz w:val="16"/>
      <w:szCs w:val="16"/>
      <w:lang w:eastAsia="uk-UA"/>
    </w:rPr>
  </w:style>
  <w:style w:type="paragraph" w:styleId="a3">
    <w:name w:val="Normal (Web)"/>
    <w:basedOn w:val="a"/>
    <w:uiPriority w:val="99"/>
    <w:semiHidden/>
    <w:unhideWhenUsed/>
    <w:rsid w:val="00442798"/>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ttribute">
    <w:name w:val="attribute"/>
    <w:basedOn w:val="a0"/>
    <w:rsid w:val="00442798"/>
  </w:style>
  <w:style w:type="character" w:styleId="a4">
    <w:name w:val="Hyperlink"/>
    <w:basedOn w:val="a0"/>
    <w:uiPriority w:val="99"/>
    <w:semiHidden/>
    <w:unhideWhenUsed/>
    <w:rsid w:val="00442798"/>
    <w:rPr>
      <w:color w:val="0000FF"/>
      <w:u w:val="single"/>
    </w:rPr>
  </w:style>
  <w:style w:type="character" w:customStyle="1" w:styleId="20">
    <w:name w:val="Заголовок 2 Знак"/>
    <w:basedOn w:val="a0"/>
    <w:link w:val="2"/>
    <w:uiPriority w:val="9"/>
    <w:semiHidden/>
    <w:rsid w:val="0079361E"/>
    <w:rPr>
      <w:rFonts w:asciiTheme="majorHAnsi" w:eastAsiaTheme="majorEastAsia" w:hAnsiTheme="majorHAnsi" w:cstheme="majorBidi"/>
      <w:color w:val="2E74B5" w:themeColor="accent1" w:themeShade="BF"/>
      <w:sz w:val="26"/>
      <w:szCs w:val="26"/>
    </w:rPr>
  </w:style>
  <w:style w:type="paragraph" w:styleId="HTML">
    <w:name w:val="HTML Preformatted"/>
    <w:basedOn w:val="a"/>
    <w:link w:val="HTML0"/>
    <w:uiPriority w:val="99"/>
    <w:semiHidden/>
    <w:unhideWhenUsed/>
    <w:rsid w:val="00F54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F54F4A"/>
    <w:rPr>
      <w:rFonts w:ascii="Courier New" w:eastAsia="Times New Roman" w:hAnsi="Courier New" w:cs="Courier New"/>
      <w:sz w:val="20"/>
      <w:szCs w:val="20"/>
      <w:lang w:eastAsia="uk-UA"/>
    </w:rPr>
  </w:style>
  <w:style w:type="character" w:styleId="HTML1">
    <w:name w:val="HTML Code"/>
    <w:basedOn w:val="a0"/>
    <w:uiPriority w:val="99"/>
    <w:semiHidden/>
    <w:unhideWhenUsed/>
    <w:rsid w:val="00F54F4A"/>
    <w:rPr>
      <w:rFonts w:ascii="Courier New" w:eastAsia="Times New Roman" w:hAnsi="Courier New" w:cs="Courier New"/>
      <w:sz w:val="20"/>
      <w:szCs w:val="20"/>
    </w:rPr>
  </w:style>
  <w:style w:type="character" w:customStyle="1" w:styleId="value">
    <w:name w:val="value"/>
    <w:basedOn w:val="a0"/>
    <w:rsid w:val="0098407C"/>
  </w:style>
  <w:style w:type="paragraph" w:styleId="a5">
    <w:name w:val="List Paragraph"/>
    <w:basedOn w:val="a"/>
    <w:uiPriority w:val="34"/>
    <w:qFormat/>
    <w:rsid w:val="004B36E2"/>
    <w:pPr>
      <w:ind w:left="720"/>
      <w:contextualSpacing/>
    </w:pPr>
  </w:style>
  <w:style w:type="paragraph" w:styleId="a6">
    <w:name w:val="header"/>
    <w:basedOn w:val="a"/>
    <w:link w:val="a7"/>
    <w:uiPriority w:val="99"/>
    <w:unhideWhenUsed/>
    <w:rsid w:val="004234F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234FC"/>
  </w:style>
  <w:style w:type="paragraph" w:styleId="a8">
    <w:name w:val="footer"/>
    <w:basedOn w:val="a"/>
    <w:link w:val="a9"/>
    <w:uiPriority w:val="99"/>
    <w:unhideWhenUsed/>
    <w:rsid w:val="004234F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234FC"/>
  </w:style>
  <w:style w:type="character" w:customStyle="1" w:styleId="var">
    <w:name w:val="var"/>
    <w:basedOn w:val="a0"/>
    <w:rsid w:val="00821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3216">
      <w:bodyDiv w:val="1"/>
      <w:marLeft w:val="0"/>
      <w:marRight w:val="0"/>
      <w:marTop w:val="0"/>
      <w:marBottom w:val="0"/>
      <w:divBdr>
        <w:top w:val="none" w:sz="0" w:space="0" w:color="auto"/>
        <w:left w:val="none" w:sz="0" w:space="0" w:color="auto"/>
        <w:bottom w:val="none" w:sz="0" w:space="0" w:color="auto"/>
        <w:right w:val="none" w:sz="0" w:space="0" w:color="auto"/>
      </w:divBdr>
      <w:divsChild>
        <w:div w:id="752626858">
          <w:marLeft w:val="0"/>
          <w:marRight w:val="0"/>
          <w:marTop w:val="0"/>
          <w:marBottom w:val="0"/>
          <w:divBdr>
            <w:top w:val="none" w:sz="0" w:space="0" w:color="auto"/>
            <w:left w:val="none" w:sz="0" w:space="0" w:color="auto"/>
            <w:bottom w:val="none" w:sz="0" w:space="0" w:color="auto"/>
            <w:right w:val="none" w:sz="0" w:space="0" w:color="auto"/>
          </w:divBdr>
        </w:div>
        <w:div w:id="434445862">
          <w:marLeft w:val="0"/>
          <w:marRight w:val="0"/>
          <w:marTop w:val="0"/>
          <w:marBottom w:val="0"/>
          <w:divBdr>
            <w:top w:val="none" w:sz="0" w:space="0" w:color="auto"/>
            <w:left w:val="none" w:sz="0" w:space="0" w:color="auto"/>
            <w:bottom w:val="none" w:sz="0" w:space="0" w:color="auto"/>
            <w:right w:val="none" w:sz="0" w:space="0" w:color="auto"/>
          </w:divBdr>
        </w:div>
        <w:div w:id="451872848">
          <w:marLeft w:val="0"/>
          <w:marRight w:val="0"/>
          <w:marTop w:val="0"/>
          <w:marBottom w:val="0"/>
          <w:divBdr>
            <w:top w:val="none" w:sz="0" w:space="0" w:color="auto"/>
            <w:left w:val="none" w:sz="0" w:space="0" w:color="auto"/>
            <w:bottom w:val="none" w:sz="0" w:space="0" w:color="auto"/>
            <w:right w:val="none" w:sz="0" w:space="0" w:color="auto"/>
          </w:divBdr>
          <w:divsChild>
            <w:div w:id="12918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8682">
      <w:bodyDiv w:val="1"/>
      <w:marLeft w:val="0"/>
      <w:marRight w:val="0"/>
      <w:marTop w:val="0"/>
      <w:marBottom w:val="0"/>
      <w:divBdr>
        <w:top w:val="none" w:sz="0" w:space="0" w:color="auto"/>
        <w:left w:val="none" w:sz="0" w:space="0" w:color="auto"/>
        <w:bottom w:val="none" w:sz="0" w:space="0" w:color="auto"/>
        <w:right w:val="none" w:sz="0" w:space="0" w:color="auto"/>
      </w:divBdr>
    </w:div>
    <w:div w:id="89087534">
      <w:bodyDiv w:val="1"/>
      <w:marLeft w:val="0"/>
      <w:marRight w:val="0"/>
      <w:marTop w:val="0"/>
      <w:marBottom w:val="0"/>
      <w:divBdr>
        <w:top w:val="none" w:sz="0" w:space="0" w:color="auto"/>
        <w:left w:val="none" w:sz="0" w:space="0" w:color="auto"/>
        <w:bottom w:val="none" w:sz="0" w:space="0" w:color="auto"/>
        <w:right w:val="none" w:sz="0" w:space="0" w:color="auto"/>
      </w:divBdr>
    </w:div>
    <w:div w:id="366565244">
      <w:bodyDiv w:val="1"/>
      <w:marLeft w:val="0"/>
      <w:marRight w:val="0"/>
      <w:marTop w:val="0"/>
      <w:marBottom w:val="0"/>
      <w:divBdr>
        <w:top w:val="none" w:sz="0" w:space="0" w:color="auto"/>
        <w:left w:val="none" w:sz="0" w:space="0" w:color="auto"/>
        <w:bottom w:val="none" w:sz="0" w:space="0" w:color="auto"/>
        <w:right w:val="none" w:sz="0" w:space="0" w:color="auto"/>
      </w:divBdr>
    </w:div>
    <w:div w:id="508836251">
      <w:bodyDiv w:val="1"/>
      <w:marLeft w:val="0"/>
      <w:marRight w:val="0"/>
      <w:marTop w:val="0"/>
      <w:marBottom w:val="0"/>
      <w:divBdr>
        <w:top w:val="none" w:sz="0" w:space="0" w:color="auto"/>
        <w:left w:val="none" w:sz="0" w:space="0" w:color="auto"/>
        <w:bottom w:val="none" w:sz="0" w:space="0" w:color="auto"/>
        <w:right w:val="none" w:sz="0" w:space="0" w:color="auto"/>
      </w:divBdr>
      <w:divsChild>
        <w:div w:id="1355155008">
          <w:marLeft w:val="0"/>
          <w:marRight w:val="0"/>
          <w:marTop w:val="0"/>
          <w:marBottom w:val="0"/>
          <w:divBdr>
            <w:top w:val="none" w:sz="0" w:space="0" w:color="auto"/>
            <w:left w:val="none" w:sz="0" w:space="0" w:color="auto"/>
            <w:bottom w:val="none" w:sz="0" w:space="0" w:color="auto"/>
            <w:right w:val="none" w:sz="0" w:space="0" w:color="auto"/>
          </w:divBdr>
        </w:div>
        <w:div w:id="1019896759">
          <w:marLeft w:val="0"/>
          <w:marRight w:val="0"/>
          <w:marTop w:val="0"/>
          <w:marBottom w:val="0"/>
          <w:divBdr>
            <w:top w:val="none" w:sz="0" w:space="0" w:color="auto"/>
            <w:left w:val="none" w:sz="0" w:space="0" w:color="auto"/>
            <w:bottom w:val="none" w:sz="0" w:space="0" w:color="auto"/>
            <w:right w:val="none" w:sz="0" w:space="0" w:color="auto"/>
          </w:divBdr>
        </w:div>
        <w:div w:id="1010064011">
          <w:marLeft w:val="0"/>
          <w:marRight w:val="0"/>
          <w:marTop w:val="0"/>
          <w:marBottom w:val="0"/>
          <w:divBdr>
            <w:top w:val="none" w:sz="0" w:space="0" w:color="auto"/>
            <w:left w:val="none" w:sz="0" w:space="0" w:color="auto"/>
            <w:bottom w:val="none" w:sz="0" w:space="0" w:color="auto"/>
            <w:right w:val="none" w:sz="0" w:space="0" w:color="auto"/>
          </w:divBdr>
          <w:divsChild>
            <w:div w:id="203614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59551">
      <w:bodyDiv w:val="1"/>
      <w:marLeft w:val="0"/>
      <w:marRight w:val="0"/>
      <w:marTop w:val="0"/>
      <w:marBottom w:val="0"/>
      <w:divBdr>
        <w:top w:val="none" w:sz="0" w:space="0" w:color="auto"/>
        <w:left w:val="none" w:sz="0" w:space="0" w:color="auto"/>
        <w:bottom w:val="none" w:sz="0" w:space="0" w:color="auto"/>
        <w:right w:val="none" w:sz="0" w:space="0" w:color="auto"/>
      </w:divBdr>
    </w:div>
    <w:div w:id="696933009">
      <w:bodyDiv w:val="1"/>
      <w:marLeft w:val="0"/>
      <w:marRight w:val="0"/>
      <w:marTop w:val="0"/>
      <w:marBottom w:val="0"/>
      <w:divBdr>
        <w:top w:val="none" w:sz="0" w:space="0" w:color="auto"/>
        <w:left w:val="none" w:sz="0" w:space="0" w:color="auto"/>
        <w:bottom w:val="none" w:sz="0" w:space="0" w:color="auto"/>
        <w:right w:val="none" w:sz="0" w:space="0" w:color="auto"/>
      </w:divBdr>
      <w:divsChild>
        <w:div w:id="107092465">
          <w:marLeft w:val="0"/>
          <w:marRight w:val="0"/>
          <w:marTop w:val="0"/>
          <w:marBottom w:val="0"/>
          <w:divBdr>
            <w:top w:val="none" w:sz="0" w:space="0" w:color="auto"/>
            <w:left w:val="none" w:sz="0" w:space="0" w:color="auto"/>
            <w:bottom w:val="none" w:sz="0" w:space="0" w:color="auto"/>
            <w:right w:val="none" w:sz="0" w:space="0" w:color="auto"/>
          </w:divBdr>
        </w:div>
        <w:div w:id="1294794861">
          <w:marLeft w:val="0"/>
          <w:marRight w:val="0"/>
          <w:marTop w:val="0"/>
          <w:marBottom w:val="0"/>
          <w:divBdr>
            <w:top w:val="none" w:sz="0" w:space="0" w:color="auto"/>
            <w:left w:val="none" w:sz="0" w:space="0" w:color="auto"/>
            <w:bottom w:val="none" w:sz="0" w:space="0" w:color="auto"/>
            <w:right w:val="none" w:sz="0" w:space="0" w:color="auto"/>
          </w:divBdr>
        </w:div>
        <w:div w:id="354230228">
          <w:marLeft w:val="0"/>
          <w:marRight w:val="0"/>
          <w:marTop w:val="0"/>
          <w:marBottom w:val="0"/>
          <w:divBdr>
            <w:top w:val="none" w:sz="0" w:space="0" w:color="auto"/>
            <w:left w:val="none" w:sz="0" w:space="0" w:color="auto"/>
            <w:bottom w:val="none" w:sz="0" w:space="0" w:color="auto"/>
            <w:right w:val="none" w:sz="0" w:space="0" w:color="auto"/>
          </w:divBdr>
          <w:divsChild>
            <w:div w:id="1279147590">
              <w:marLeft w:val="0"/>
              <w:marRight w:val="0"/>
              <w:marTop w:val="0"/>
              <w:marBottom w:val="0"/>
              <w:divBdr>
                <w:top w:val="none" w:sz="0" w:space="0" w:color="auto"/>
                <w:left w:val="none" w:sz="0" w:space="0" w:color="auto"/>
                <w:bottom w:val="none" w:sz="0" w:space="0" w:color="auto"/>
                <w:right w:val="none" w:sz="0" w:space="0" w:color="auto"/>
              </w:divBdr>
              <w:divsChild>
                <w:div w:id="1999768288">
                  <w:marLeft w:val="0"/>
                  <w:marRight w:val="0"/>
                  <w:marTop w:val="0"/>
                  <w:marBottom w:val="0"/>
                  <w:divBdr>
                    <w:top w:val="none" w:sz="0" w:space="0" w:color="auto"/>
                    <w:left w:val="none" w:sz="0" w:space="0" w:color="auto"/>
                    <w:bottom w:val="none" w:sz="0" w:space="0" w:color="auto"/>
                    <w:right w:val="none" w:sz="0" w:space="0" w:color="auto"/>
                  </w:divBdr>
                  <w:divsChild>
                    <w:div w:id="307393630">
                      <w:marLeft w:val="0"/>
                      <w:marRight w:val="0"/>
                      <w:marTop w:val="0"/>
                      <w:marBottom w:val="0"/>
                      <w:divBdr>
                        <w:top w:val="none" w:sz="0" w:space="0" w:color="auto"/>
                        <w:left w:val="none" w:sz="0" w:space="0" w:color="auto"/>
                        <w:bottom w:val="none" w:sz="0" w:space="0" w:color="auto"/>
                        <w:right w:val="none" w:sz="0" w:space="0" w:color="auto"/>
                      </w:divBdr>
                    </w:div>
                  </w:divsChild>
                </w:div>
                <w:div w:id="2009169661">
                  <w:marLeft w:val="0"/>
                  <w:marRight w:val="0"/>
                  <w:marTop w:val="0"/>
                  <w:marBottom w:val="0"/>
                  <w:divBdr>
                    <w:top w:val="none" w:sz="0" w:space="0" w:color="auto"/>
                    <w:left w:val="none" w:sz="0" w:space="0" w:color="auto"/>
                    <w:bottom w:val="none" w:sz="0" w:space="0" w:color="auto"/>
                    <w:right w:val="none" w:sz="0" w:space="0" w:color="auto"/>
                  </w:divBdr>
                  <w:divsChild>
                    <w:div w:id="1302153468">
                      <w:marLeft w:val="0"/>
                      <w:marRight w:val="0"/>
                      <w:marTop w:val="0"/>
                      <w:marBottom w:val="0"/>
                      <w:divBdr>
                        <w:top w:val="none" w:sz="0" w:space="0" w:color="auto"/>
                        <w:left w:val="none" w:sz="0" w:space="0" w:color="auto"/>
                        <w:bottom w:val="none" w:sz="0" w:space="0" w:color="auto"/>
                        <w:right w:val="none" w:sz="0" w:space="0" w:color="auto"/>
                      </w:divBdr>
                      <w:divsChild>
                        <w:div w:id="4916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379778">
      <w:bodyDiv w:val="1"/>
      <w:marLeft w:val="0"/>
      <w:marRight w:val="0"/>
      <w:marTop w:val="0"/>
      <w:marBottom w:val="0"/>
      <w:divBdr>
        <w:top w:val="none" w:sz="0" w:space="0" w:color="auto"/>
        <w:left w:val="none" w:sz="0" w:space="0" w:color="auto"/>
        <w:bottom w:val="none" w:sz="0" w:space="0" w:color="auto"/>
        <w:right w:val="none" w:sz="0" w:space="0" w:color="auto"/>
      </w:divBdr>
    </w:div>
    <w:div w:id="800030354">
      <w:bodyDiv w:val="1"/>
      <w:marLeft w:val="0"/>
      <w:marRight w:val="0"/>
      <w:marTop w:val="0"/>
      <w:marBottom w:val="0"/>
      <w:divBdr>
        <w:top w:val="none" w:sz="0" w:space="0" w:color="auto"/>
        <w:left w:val="none" w:sz="0" w:space="0" w:color="auto"/>
        <w:bottom w:val="none" w:sz="0" w:space="0" w:color="auto"/>
        <w:right w:val="none" w:sz="0" w:space="0" w:color="auto"/>
      </w:divBdr>
      <w:divsChild>
        <w:div w:id="12458804">
          <w:marLeft w:val="0"/>
          <w:marRight w:val="0"/>
          <w:marTop w:val="0"/>
          <w:marBottom w:val="0"/>
          <w:divBdr>
            <w:top w:val="none" w:sz="0" w:space="0" w:color="auto"/>
            <w:left w:val="none" w:sz="0" w:space="0" w:color="auto"/>
            <w:bottom w:val="none" w:sz="0" w:space="0" w:color="auto"/>
            <w:right w:val="none" w:sz="0" w:space="0" w:color="auto"/>
          </w:divBdr>
        </w:div>
        <w:div w:id="757602758">
          <w:marLeft w:val="0"/>
          <w:marRight w:val="0"/>
          <w:marTop w:val="0"/>
          <w:marBottom w:val="0"/>
          <w:divBdr>
            <w:top w:val="none" w:sz="0" w:space="0" w:color="auto"/>
            <w:left w:val="none" w:sz="0" w:space="0" w:color="auto"/>
            <w:bottom w:val="none" w:sz="0" w:space="0" w:color="auto"/>
            <w:right w:val="none" w:sz="0" w:space="0" w:color="auto"/>
          </w:divBdr>
        </w:div>
        <w:div w:id="38168127">
          <w:marLeft w:val="0"/>
          <w:marRight w:val="0"/>
          <w:marTop w:val="0"/>
          <w:marBottom w:val="0"/>
          <w:divBdr>
            <w:top w:val="none" w:sz="0" w:space="0" w:color="auto"/>
            <w:left w:val="none" w:sz="0" w:space="0" w:color="auto"/>
            <w:bottom w:val="none" w:sz="0" w:space="0" w:color="auto"/>
            <w:right w:val="none" w:sz="0" w:space="0" w:color="auto"/>
          </w:divBdr>
          <w:divsChild>
            <w:div w:id="5742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03262">
      <w:bodyDiv w:val="1"/>
      <w:marLeft w:val="0"/>
      <w:marRight w:val="0"/>
      <w:marTop w:val="0"/>
      <w:marBottom w:val="0"/>
      <w:divBdr>
        <w:top w:val="none" w:sz="0" w:space="0" w:color="auto"/>
        <w:left w:val="none" w:sz="0" w:space="0" w:color="auto"/>
        <w:bottom w:val="none" w:sz="0" w:space="0" w:color="auto"/>
        <w:right w:val="none" w:sz="0" w:space="0" w:color="auto"/>
      </w:divBdr>
    </w:div>
    <w:div w:id="914634359">
      <w:bodyDiv w:val="1"/>
      <w:marLeft w:val="0"/>
      <w:marRight w:val="0"/>
      <w:marTop w:val="0"/>
      <w:marBottom w:val="0"/>
      <w:divBdr>
        <w:top w:val="none" w:sz="0" w:space="0" w:color="auto"/>
        <w:left w:val="none" w:sz="0" w:space="0" w:color="auto"/>
        <w:bottom w:val="none" w:sz="0" w:space="0" w:color="auto"/>
        <w:right w:val="none" w:sz="0" w:space="0" w:color="auto"/>
      </w:divBdr>
      <w:divsChild>
        <w:div w:id="937516872">
          <w:marLeft w:val="0"/>
          <w:marRight w:val="0"/>
          <w:marTop w:val="0"/>
          <w:marBottom w:val="0"/>
          <w:divBdr>
            <w:top w:val="none" w:sz="0" w:space="0" w:color="auto"/>
            <w:left w:val="none" w:sz="0" w:space="0" w:color="auto"/>
            <w:bottom w:val="none" w:sz="0" w:space="0" w:color="auto"/>
            <w:right w:val="none" w:sz="0" w:space="0" w:color="auto"/>
          </w:divBdr>
        </w:div>
        <w:div w:id="1710256530">
          <w:marLeft w:val="0"/>
          <w:marRight w:val="0"/>
          <w:marTop w:val="0"/>
          <w:marBottom w:val="0"/>
          <w:divBdr>
            <w:top w:val="none" w:sz="0" w:space="0" w:color="auto"/>
            <w:left w:val="none" w:sz="0" w:space="0" w:color="auto"/>
            <w:bottom w:val="none" w:sz="0" w:space="0" w:color="auto"/>
            <w:right w:val="none" w:sz="0" w:space="0" w:color="auto"/>
          </w:divBdr>
        </w:div>
        <w:div w:id="1042906566">
          <w:marLeft w:val="0"/>
          <w:marRight w:val="0"/>
          <w:marTop w:val="0"/>
          <w:marBottom w:val="0"/>
          <w:divBdr>
            <w:top w:val="none" w:sz="0" w:space="0" w:color="auto"/>
            <w:left w:val="none" w:sz="0" w:space="0" w:color="auto"/>
            <w:bottom w:val="none" w:sz="0" w:space="0" w:color="auto"/>
            <w:right w:val="none" w:sz="0" w:space="0" w:color="auto"/>
          </w:divBdr>
          <w:divsChild>
            <w:div w:id="4291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5769">
      <w:bodyDiv w:val="1"/>
      <w:marLeft w:val="0"/>
      <w:marRight w:val="0"/>
      <w:marTop w:val="0"/>
      <w:marBottom w:val="0"/>
      <w:divBdr>
        <w:top w:val="none" w:sz="0" w:space="0" w:color="auto"/>
        <w:left w:val="none" w:sz="0" w:space="0" w:color="auto"/>
        <w:bottom w:val="none" w:sz="0" w:space="0" w:color="auto"/>
        <w:right w:val="none" w:sz="0" w:space="0" w:color="auto"/>
      </w:divBdr>
      <w:divsChild>
        <w:div w:id="1213539770">
          <w:marLeft w:val="0"/>
          <w:marRight w:val="0"/>
          <w:marTop w:val="0"/>
          <w:marBottom w:val="0"/>
          <w:divBdr>
            <w:top w:val="none" w:sz="0" w:space="0" w:color="auto"/>
            <w:left w:val="none" w:sz="0" w:space="0" w:color="auto"/>
            <w:bottom w:val="none" w:sz="0" w:space="0" w:color="auto"/>
            <w:right w:val="none" w:sz="0" w:space="0" w:color="auto"/>
          </w:divBdr>
          <w:divsChild>
            <w:div w:id="1239899795">
              <w:marLeft w:val="0"/>
              <w:marRight w:val="0"/>
              <w:marTop w:val="0"/>
              <w:marBottom w:val="0"/>
              <w:divBdr>
                <w:top w:val="none" w:sz="0" w:space="0" w:color="auto"/>
                <w:left w:val="none" w:sz="0" w:space="0" w:color="auto"/>
                <w:bottom w:val="none" w:sz="0" w:space="0" w:color="auto"/>
                <w:right w:val="none" w:sz="0" w:space="0" w:color="auto"/>
              </w:divBdr>
            </w:div>
          </w:divsChild>
        </w:div>
        <w:div w:id="1931428960">
          <w:marLeft w:val="0"/>
          <w:marRight w:val="0"/>
          <w:marTop w:val="0"/>
          <w:marBottom w:val="0"/>
          <w:divBdr>
            <w:top w:val="none" w:sz="0" w:space="0" w:color="auto"/>
            <w:left w:val="none" w:sz="0" w:space="0" w:color="auto"/>
            <w:bottom w:val="none" w:sz="0" w:space="0" w:color="auto"/>
            <w:right w:val="none" w:sz="0" w:space="0" w:color="auto"/>
          </w:divBdr>
          <w:divsChild>
            <w:div w:id="976911205">
              <w:marLeft w:val="0"/>
              <w:marRight w:val="0"/>
              <w:marTop w:val="0"/>
              <w:marBottom w:val="0"/>
              <w:divBdr>
                <w:top w:val="none" w:sz="0" w:space="0" w:color="auto"/>
                <w:left w:val="none" w:sz="0" w:space="0" w:color="auto"/>
                <w:bottom w:val="none" w:sz="0" w:space="0" w:color="auto"/>
                <w:right w:val="none" w:sz="0" w:space="0" w:color="auto"/>
              </w:divBdr>
              <w:divsChild>
                <w:div w:id="19942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15326">
      <w:bodyDiv w:val="1"/>
      <w:marLeft w:val="0"/>
      <w:marRight w:val="0"/>
      <w:marTop w:val="0"/>
      <w:marBottom w:val="0"/>
      <w:divBdr>
        <w:top w:val="none" w:sz="0" w:space="0" w:color="auto"/>
        <w:left w:val="none" w:sz="0" w:space="0" w:color="auto"/>
        <w:bottom w:val="none" w:sz="0" w:space="0" w:color="auto"/>
        <w:right w:val="none" w:sz="0" w:space="0" w:color="auto"/>
      </w:divBdr>
      <w:divsChild>
        <w:div w:id="2006008116">
          <w:marLeft w:val="0"/>
          <w:marRight w:val="0"/>
          <w:marTop w:val="0"/>
          <w:marBottom w:val="0"/>
          <w:divBdr>
            <w:top w:val="none" w:sz="0" w:space="0" w:color="auto"/>
            <w:left w:val="none" w:sz="0" w:space="0" w:color="auto"/>
            <w:bottom w:val="none" w:sz="0" w:space="0" w:color="auto"/>
            <w:right w:val="none" w:sz="0" w:space="0" w:color="auto"/>
          </w:divBdr>
        </w:div>
        <w:div w:id="845368827">
          <w:marLeft w:val="0"/>
          <w:marRight w:val="0"/>
          <w:marTop w:val="0"/>
          <w:marBottom w:val="0"/>
          <w:divBdr>
            <w:top w:val="none" w:sz="0" w:space="0" w:color="auto"/>
            <w:left w:val="none" w:sz="0" w:space="0" w:color="auto"/>
            <w:bottom w:val="none" w:sz="0" w:space="0" w:color="auto"/>
            <w:right w:val="none" w:sz="0" w:space="0" w:color="auto"/>
          </w:divBdr>
          <w:divsChild>
            <w:div w:id="4119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49032">
      <w:bodyDiv w:val="1"/>
      <w:marLeft w:val="0"/>
      <w:marRight w:val="0"/>
      <w:marTop w:val="0"/>
      <w:marBottom w:val="0"/>
      <w:divBdr>
        <w:top w:val="none" w:sz="0" w:space="0" w:color="auto"/>
        <w:left w:val="none" w:sz="0" w:space="0" w:color="auto"/>
        <w:bottom w:val="none" w:sz="0" w:space="0" w:color="auto"/>
        <w:right w:val="none" w:sz="0" w:space="0" w:color="auto"/>
      </w:divBdr>
      <w:divsChild>
        <w:div w:id="251009120">
          <w:marLeft w:val="0"/>
          <w:marRight w:val="0"/>
          <w:marTop w:val="0"/>
          <w:marBottom w:val="0"/>
          <w:divBdr>
            <w:top w:val="none" w:sz="0" w:space="0" w:color="auto"/>
            <w:left w:val="none" w:sz="0" w:space="0" w:color="auto"/>
            <w:bottom w:val="none" w:sz="0" w:space="0" w:color="auto"/>
            <w:right w:val="none" w:sz="0" w:space="0" w:color="auto"/>
          </w:divBdr>
        </w:div>
        <w:div w:id="880089709">
          <w:marLeft w:val="0"/>
          <w:marRight w:val="0"/>
          <w:marTop w:val="0"/>
          <w:marBottom w:val="0"/>
          <w:divBdr>
            <w:top w:val="none" w:sz="0" w:space="0" w:color="auto"/>
            <w:left w:val="none" w:sz="0" w:space="0" w:color="auto"/>
            <w:bottom w:val="none" w:sz="0" w:space="0" w:color="auto"/>
            <w:right w:val="none" w:sz="0" w:space="0" w:color="auto"/>
          </w:divBdr>
        </w:div>
        <w:div w:id="902914126">
          <w:marLeft w:val="0"/>
          <w:marRight w:val="0"/>
          <w:marTop w:val="0"/>
          <w:marBottom w:val="0"/>
          <w:divBdr>
            <w:top w:val="none" w:sz="0" w:space="0" w:color="auto"/>
            <w:left w:val="none" w:sz="0" w:space="0" w:color="auto"/>
            <w:bottom w:val="none" w:sz="0" w:space="0" w:color="auto"/>
            <w:right w:val="none" w:sz="0" w:space="0" w:color="auto"/>
          </w:divBdr>
          <w:divsChild>
            <w:div w:id="90407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5081">
      <w:bodyDiv w:val="1"/>
      <w:marLeft w:val="0"/>
      <w:marRight w:val="0"/>
      <w:marTop w:val="0"/>
      <w:marBottom w:val="0"/>
      <w:divBdr>
        <w:top w:val="none" w:sz="0" w:space="0" w:color="auto"/>
        <w:left w:val="none" w:sz="0" w:space="0" w:color="auto"/>
        <w:bottom w:val="none" w:sz="0" w:space="0" w:color="auto"/>
        <w:right w:val="none" w:sz="0" w:space="0" w:color="auto"/>
      </w:divBdr>
    </w:div>
    <w:div w:id="1234001377">
      <w:bodyDiv w:val="1"/>
      <w:marLeft w:val="0"/>
      <w:marRight w:val="0"/>
      <w:marTop w:val="0"/>
      <w:marBottom w:val="0"/>
      <w:divBdr>
        <w:top w:val="none" w:sz="0" w:space="0" w:color="auto"/>
        <w:left w:val="none" w:sz="0" w:space="0" w:color="auto"/>
        <w:bottom w:val="none" w:sz="0" w:space="0" w:color="auto"/>
        <w:right w:val="none" w:sz="0" w:space="0" w:color="auto"/>
      </w:divBdr>
      <w:divsChild>
        <w:div w:id="140119673">
          <w:marLeft w:val="0"/>
          <w:marRight w:val="0"/>
          <w:marTop w:val="0"/>
          <w:marBottom w:val="0"/>
          <w:divBdr>
            <w:top w:val="none" w:sz="0" w:space="0" w:color="auto"/>
            <w:left w:val="none" w:sz="0" w:space="0" w:color="auto"/>
            <w:bottom w:val="none" w:sz="0" w:space="0" w:color="auto"/>
            <w:right w:val="none" w:sz="0" w:space="0" w:color="auto"/>
          </w:divBdr>
        </w:div>
        <w:div w:id="1213884814">
          <w:marLeft w:val="0"/>
          <w:marRight w:val="0"/>
          <w:marTop w:val="0"/>
          <w:marBottom w:val="0"/>
          <w:divBdr>
            <w:top w:val="none" w:sz="0" w:space="0" w:color="auto"/>
            <w:left w:val="none" w:sz="0" w:space="0" w:color="auto"/>
            <w:bottom w:val="none" w:sz="0" w:space="0" w:color="auto"/>
            <w:right w:val="none" w:sz="0" w:space="0" w:color="auto"/>
          </w:divBdr>
        </w:div>
        <w:div w:id="1543403847">
          <w:marLeft w:val="0"/>
          <w:marRight w:val="0"/>
          <w:marTop w:val="0"/>
          <w:marBottom w:val="0"/>
          <w:divBdr>
            <w:top w:val="none" w:sz="0" w:space="0" w:color="auto"/>
            <w:left w:val="none" w:sz="0" w:space="0" w:color="auto"/>
            <w:bottom w:val="none" w:sz="0" w:space="0" w:color="auto"/>
            <w:right w:val="none" w:sz="0" w:space="0" w:color="auto"/>
          </w:divBdr>
          <w:divsChild>
            <w:div w:id="28878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5344">
      <w:bodyDiv w:val="1"/>
      <w:marLeft w:val="0"/>
      <w:marRight w:val="0"/>
      <w:marTop w:val="0"/>
      <w:marBottom w:val="0"/>
      <w:divBdr>
        <w:top w:val="none" w:sz="0" w:space="0" w:color="auto"/>
        <w:left w:val="none" w:sz="0" w:space="0" w:color="auto"/>
        <w:bottom w:val="none" w:sz="0" w:space="0" w:color="auto"/>
        <w:right w:val="none" w:sz="0" w:space="0" w:color="auto"/>
      </w:divBdr>
      <w:divsChild>
        <w:div w:id="1461651796">
          <w:marLeft w:val="0"/>
          <w:marRight w:val="0"/>
          <w:marTop w:val="0"/>
          <w:marBottom w:val="0"/>
          <w:divBdr>
            <w:top w:val="none" w:sz="0" w:space="0" w:color="auto"/>
            <w:left w:val="none" w:sz="0" w:space="0" w:color="auto"/>
            <w:bottom w:val="none" w:sz="0" w:space="0" w:color="auto"/>
            <w:right w:val="none" w:sz="0" w:space="0" w:color="auto"/>
          </w:divBdr>
        </w:div>
        <w:div w:id="1588920819">
          <w:marLeft w:val="0"/>
          <w:marRight w:val="0"/>
          <w:marTop w:val="0"/>
          <w:marBottom w:val="0"/>
          <w:divBdr>
            <w:top w:val="none" w:sz="0" w:space="0" w:color="auto"/>
            <w:left w:val="none" w:sz="0" w:space="0" w:color="auto"/>
            <w:bottom w:val="none" w:sz="0" w:space="0" w:color="auto"/>
            <w:right w:val="none" w:sz="0" w:space="0" w:color="auto"/>
          </w:divBdr>
          <w:divsChild>
            <w:div w:id="19297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3756">
      <w:bodyDiv w:val="1"/>
      <w:marLeft w:val="0"/>
      <w:marRight w:val="0"/>
      <w:marTop w:val="0"/>
      <w:marBottom w:val="0"/>
      <w:divBdr>
        <w:top w:val="none" w:sz="0" w:space="0" w:color="auto"/>
        <w:left w:val="none" w:sz="0" w:space="0" w:color="auto"/>
        <w:bottom w:val="none" w:sz="0" w:space="0" w:color="auto"/>
        <w:right w:val="none" w:sz="0" w:space="0" w:color="auto"/>
      </w:divBdr>
      <w:divsChild>
        <w:div w:id="1783258646">
          <w:marLeft w:val="0"/>
          <w:marRight w:val="0"/>
          <w:marTop w:val="0"/>
          <w:marBottom w:val="0"/>
          <w:divBdr>
            <w:top w:val="none" w:sz="0" w:space="0" w:color="auto"/>
            <w:left w:val="none" w:sz="0" w:space="0" w:color="auto"/>
            <w:bottom w:val="none" w:sz="0" w:space="0" w:color="auto"/>
            <w:right w:val="none" w:sz="0" w:space="0" w:color="auto"/>
          </w:divBdr>
        </w:div>
        <w:div w:id="448668681">
          <w:marLeft w:val="0"/>
          <w:marRight w:val="0"/>
          <w:marTop w:val="0"/>
          <w:marBottom w:val="0"/>
          <w:divBdr>
            <w:top w:val="none" w:sz="0" w:space="0" w:color="auto"/>
            <w:left w:val="none" w:sz="0" w:space="0" w:color="auto"/>
            <w:bottom w:val="none" w:sz="0" w:space="0" w:color="auto"/>
            <w:right w:val="none" w:sz="0" w:space="0" w:color="auto"/>
          </w:divBdr>
        </w:div>
        <w:div w:id="600646537">
          <w:marLeft w:val="0"/>
          <w:marRight w:val="0"/>
          <w:marTop w:val="0"/>
          <w:marBottom w:val="0"/>
          <w:divBdr>
            <w:top w:val="none" w:sz="0" w:space="0" w:color="auto"/>
            <w:left w:val="none" w:sz="0" w:space="0" w:color="auto"/>
            <w:bottom w:val="none" w:sz="0" w:space="0" w:color="auto"/>
            <w:right w:val="none" w:sz="0" w:space="0" w:color="auto"/>
          </w:divBdr>
          <w:divsChild>
            <w:div w:id="12545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3437">
      <w:bodyDiv w:val="1"/>
      <w:marLeft w:val="0"/>
      <w:marRight w:val="0"/>
      <w:marTop w:val="0"/>
      <w:marBottom w:val="0"/>
      <w:divBdr>
        <w:top w:val="none" w:sz="0" w:space="0" w:color="auto"/>
        <w:left w:val="none" w:sz="0" w:space="0" w:color="auto"/>
        <w:bottom w:val="none" w:sz="0" w:space="0" w:color="auto"/>
        <w:right w:val="none" w:sz="0" w:space="0" w:color="auto"/>
      </w:divBdr>
    </w:div>
    <w:div w:id="1480997492">
      <w:bodyDiv w:val="1"/>
      <w:marLeft w:val="0"/>
      <w:marRight w:val="0"/>
      <w:marTop w:val="0"/>
      <w:marBottom w:val="0"/>
      <w:divBdr>
        <w:top w:val="none" w:sz="0" w:space="0" w:color="auto"/>
        <w:left w:val="none" w:sz="0" w:space="0" w:color="auto"/>
        <w:bottom w:val="none" w:sz="0" w:space="0" w:color="auto"/>
        <w:right w:val="none" w:sz="0" w:space="0" w:color="auto"/>
      </w:divBdr>
    </w:div>
    <w:div w:id="1498836739">
      <w:bodyDiv w:val="1"/>
      <w:marLeft w:val="0"/>
      <w:marRight w:val="0"/>
      <w:marTop w:val="0"/>
      <w:marBottom w:val="0"/>
      <w:divBdr>
        <w:top w:val="none" w:sz="0" w:space="0" w:color="auto"/>
        <w:left w:val="none" w:sz="0" w:space="0" w:color="auto"/>
        <w:bottom w:val="none" w:sz="0" w:space="0" w:color="auto"/>
        <w:right w:val="none" w:sz="0" w:space="0" w:color="auto"/>
      </w:divBdr>
      <w:divsChild>
        <w:div w:id="1643851774">
          <w:marLeft w:val="0"/>
          <w:marRight w:val="0"/>
          <w:marTop w:val="0"/>
          <w:marBottom w:val="0"/>
          <w:divBdr>
            <w:top w:val="none" w:sz="0" w:space="0" w:color="auto"/>
            <w:left w:val="none" w:sz="0" w:space="0" w:color="auto"/>
            <w:bottom w:val="none" w:sz="0" w:space="0" w:color="auto"/>
            <w:right w:val="none" w:sz="0" w:space="0" w:color="auto"/>
          </w:divBdr>
        </w:div>
        <w:div w:id="673414199">
          <w:marLeft w:val="0"/>
          <w:marRight w:val="0"/>
          <w:marTop w:val="0"/>
          <w:marBottom w:val="0"/>
          <w:divBdr>
            <w:top w:val="none" w:sz="0" w:space="0" w:color="auto"/>
            <w:left w:val="none" w:sz="0" w:space="0" w:color="auto"/>
            <w:bottom w:val="none" w:sz="0" w:space="0" w:color="auto"/>
            <w:right w:val="none" w:sz="0" w:space="0" w:color="auto"/>
          </w:divBdr>
        </w:div>
        <w:div w:id="1150825154">
          <w:marLeft w:val="0"/>
          <w:marRight w:val="0"/>
          <w:marTop w:val="0"/>
          <w:marBottom w:val="0"/>
          <w:divBdr>
            <w:top w:val="none" w:sz="0" w:space="0" w:color="auto"/>
            <w:left w:val="none" w:sz="0" w:space="0" w:color="auto"/>
            <w:bottom w:val="none" w:sz="0" w:space="0" w:color="auto"/>
            <w:right w:val="none" w:sz="0" w:space="0" w:color="auto"/>
          </w:divBdr>
          <w:divsChild>
            <w:div w:id="19897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6429">
      <w:bodyDiv w:val="1"/>
      <w:marLeft w:val="0"/>
      <w:marRight w:val="0"/>
      <w:marTop w:val="0"/>
      <w:marBottom w:val="0"/>
      <w:divBdr>
        <w:top w:val="none" w:sz="0" w:space="0" w:color="auto"/>
        <w:left w:val="none" w:sz="0" w:space="0" w:color="auto"/>
        <w:bottom w:val="none" w:sz="0" w:space="0" w:color="auto"/>
        <w:right w:val="none" w:sz="0" w:space="0" w:color="auto"/>
      </w:divBdr>
    </w:div>
    <w:div w:id="1744526289">
      <w:bodyDiv w:val="1"/>
      <w:marLeft w:val="0"/>
      <w:marRight w:val="0"/>
      <w:marTop w:val="0"/>
      <w:marBottom w:val="0"/>
      <w:divBdr>
        <w:top w:val="none" w:sz="0" w:space="0" w:color="auto"/>
        <w:left w:val="none" w:sz="0" w:space="0" w:color="auto"/>
        <w:bottom w:val="none" w:sz="0" w:space="0" w:color="auto"/>
        <w:right w:val="none" w:sz="0" w:space="0" w:color="auto"/>
      </w:divBdr>
      <w:divsChild>
        <w:div w:id="1831826762">
          <w:marLeft w:val="0"/>
          <w:marRight w:val="0"/>
          <w:marTop w:val="0"/>
          <w:marBottom w:val="0"/>
          <w:divBdr>
            <w:top w:val="none" w:sz="0" w:space="0" w:color="auto"/>
            <w:left w:val="none" w:sz="0" w:space="0" w:color="auto"/>
            <w:bottom w:val="none" w:sz="0" w:space="0" w:color="auto"/>
            <w:right w:val="none" w:sz="0" w:space="0" w:color="auto"/>
          </w:divBdr>
          <w:divsChild>
            <w:div w:id="641541622">
              <w:marLeft w:val="0"/>
              <w:marRight w:val="0"/>
              <w:marTop w:val="0"/>
              <w:marBottom w:val="0"/>
              <w:divBdr>
                <w:top w:val="none" w:sz="0" w:space="0" w:color="auto"/>
                <w:left w:val="none" w:sz="0" w:space="0" w:color="auto"/>
                <w:bottom w:val="none" w:sz="0" w:space="0" w:color="auto"/>
                <w:right w:val="none" w:sz="0" w:space="0" w:color="auto"/>
              </w:divBdr>
            </w:div>
          </w:divsChild>
        </w:div>
        <w:div w:id="193078387">
          <w:marLeft w:val="0"/>
          <w:marRight w:val="0"/>
          <w:marTop w:val="0"/>
          <w:marBottom w:val="0"/>
          <w:divBdr>
            <w:top w:val="none" w:sz="0" w:space="0" w:color="auto"/>
            <w:left w:val="none" w:sz="0" w:space="0" w:color="auto"/>
            <w:bottom w:val="none" w:sz="0" w:space="0" w:color="auto"/>
            <w:right w:val="none" w:sz="0" w:space="0" w:color="auto"/>
          </w:divBdr>
          <w:divsChild>
            <w:div w:id="223831294">
              <w:marLeft w:val="0"/>
              <w:marRight w:val="0"/>
              <w:marTop w:val="0"/>
              <w:marBottom w:val="0"/>
              <w:divBdr>
                <w:top w:val="none" w:sz="0" w:space="0" w:color="auto"/>
                <w:left w:val="none" w:sz="0" w:space="0" w:color="auto"/>
                <w:bottom w:val="none" w:sz="0" w:space="0" w:color="auto"/>
                <w:right w:val="none" w:sz="0" w:space="0" w:color="auto"/>
              </w:divBdr>
              <w:divsChild>
                <w:div w:id="105816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94024">
      <w:bodyDiv w:val="1"/>
      <w:marLeft w:val="0"/>
      <w:marRight w:val="0"/>
      <w:marTop w:val="0"/>
      <w:marBottom w:val="0"/>
      <w:divBdr>
        <w:top w:val="none" w:sz="0" w:space="0" w:color="auto"/>
        <w:left w:val="none" w:sz="0" w:space="0" w:color="auto"/>
        <w:bottom w:val="none" w:sz="0" w:space="0" w:color="auto"/>
        <w:right w:val="none" w:sz="0" w:space="0" w:color="auto"/>
      </w:divBdr>
      <w:divsChild>
        <w:div w:id="2094206012">
          <w:marLeft w:val="0"/>
          <w:marRight w:val="0"/>
          <w:marTop w:val="0"/>
          <w:marBottom w:val="0"/>
          <w:divBdr>
            <w:top w:val="none" w:sz="0" w:space="0" w:color="auto"/>
            <w:left w:val="none" w:sz="0" w:space="0" w:color="auto"/>
            <w:bottom w:val="none" w:sz="0" w:space="0" w:color="auto"/>
            <w:right w:val="none" w:sz="0" w:space="0" w:color="auto"/>
          </w:divBdr>
        </w:div>
        <w:div w:id="1964386195">
          <w:marLeft w:val="0"/>
          <w:marRight w:val="0"/>
          <w:marTop w:val="0"/>
          <w:marBottom w:val="0"/>
          <w:divBdr>
            <w:top w:val="none" w:sz="0" w:space="0" w:color="auto"/>
            <w:left w:val="none" w:sz="0" w:space="0" w:color="auto"/>
            <w:bottom w:val="none" w:sz="0" w:space="0" w:color="auto"/>
            <w:right w:val="none" w:sz="0" w:space="0" w:color="auto"/>
          </w:divBdr>
        </w:div>
        <w:div w:id="675112503">
          <w:marLeft w:val="0"/>
          <w:marRight w:val="0"/>
          <w:marTop w:val="0"/>
          <w:marBottom w:val="0"/>
          <w:divBdr>
            <w:top w:val="none" w:sz="0" w:space="0" w:color="auto"/>
            <w:left w:val="none" w:sz="0" w:space="0" w:color="auto"/>
            <w:bottom w:val="none" w:sz="0" w:space="0" w:color="auto"/>
            <w:right w:val="none" w:sz="0" w:space="0" w:color="auto"/>
          </w:divBdr>
          <w:divsChild>
            <w:div w:id="10933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3810">
      <w:bodyDiv w:val="1"/>
      <w:marLeft w:val="0"/>
      <w:marRight w:val="0"/>
      <w:marTop w:val="0"/>
      <w:marBottom w:val="0"/>
      <w:divBdr>
        <w:top w:val="none" w:sz="0" w:space="0" w:color="auto"/>
        <w:left w:val="none" w:sz="0" w:space="0" w:color="auto"/>
        <w:bottom w:val="none" w:sz="0" w:space="0" w:color="auto"/>
        <w:right w:val="none" w:sz="0" w:space="0" w:color="auto"/>
      </w:divBdr>
      <w:divsChild>
        <w:div w:id="676928243">
          <w:marLeft w:val="0"/>
          <w:marRight w:val="0"/>
          <w:marTop w:val="0"/>
          <w:marBottom w:val="0"/>
          <w:divBdr>
            <w:top w:val="none" w:sz="0" w:space="0" w:color="auto"/>
            <w:left w:val="none" w:sz="0" w:space="0" w:color="auto"/>
            <w:bottom w:val="none" w:sz="0" w:space="0" w:color="auto"/>
            <w:right w:val="none" w:sz="0" w:space="0" w:color="auto"/>
          </w:divBdr>
        </w:div>
        <w:div w:id="2115444334">
          <w:marLeft w:val="0"/>
          <w:marRight w:val="0"/>
          <w:marTop w:val="0"/>
          <w:marBottom w:val="0"/>
          <w:divBdr>
            <w:top w:val="none" w:sz="0" w:space="0" w:color="auto"/>
            <w:left w:val="none" w:sz="0" w:space="0" w:color="auto"/>
            <w:bottom w:val="none" w:sz="0" w:space="0" w:color="auto"/>
            <w:right w:val="none" w:sz="0" w:space="0" w:color="auto"/>
          </w:divBdr>
        </w:div>
        <w:div w:id="270014542">
          <w:marLeft w:val="0"/>
          <w:marRight w:val="0"/>
          <w:marTop w:val="0"/>
          <w:marBottom w:val="0"/>
          <w:divBdr>
            <w:top w:val="none" w:sz="0" w:space="0" w:color="auto"/>
            <w:left w:val="none" w:sz="0" w:space="0" w:color="auto"/>
            <w:bottom w:val="none" w:sz="0" w:space="0" w:color="auto"/>
            <w:right w:val="none" w:sz="0" w:space="0" w:color="auto"/>
          </w:divBdr>
          <w:divsChild>
            <w:div w:id="1646856573">
              <w:marLeft w:val="0"/>
              <w:marRight w:val="0"/>
              <w:marTop w:val="0"/>
              <w:marBottom w:val="0"/>
              <w:divBdr>
                <w:top w:val="none" w:sz="0" w:space="0" w:color="auto"/>
                <w:left w:val="none" w:sz="0" w:space="0" w:color="auto"/>
                <w:bottom w:val="none" w:sz="0" w:space="0" w:color="auto"/>
                <w:right w:val="none" w:sz="0" w:space="0" w:color="auto"/>
              </w:divBdr>
              <w:divsChild>
                <w:div w:id="12155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967630">
      <w:bodyDiv w:val="1"/>
      <w:marLeft w:val="0"/>
      <w:marRight w:val="0"/>
      <w:marTop w:val="0"/>
      <w:marBottom w:val="0"/>
      <w:divBdr>
        <w:top w:val="none" w:sz="0" w:space="0" w:color="auto"/>
        <w:left w:val="none" w:sz="0" w:space="0" w:color="auto"/>
        <w:bottom w:val="none" w:sz="0" w:space="0" w:color="auto"/>
        <w:right w:val="none" w:sz="0" w:space="0" w:color="auto"/>
      </w:divBdr>
      <w:divsChild>
        <w:div w:id="613561125">
          <w:marLeft w:val="0"/>
          <w:marRight w:val="0"/>
          <w:marTop w:val="0"/>
          <w:marBottom w:val="0"/>
          <w:divBdr>
            <w:top w:val="none" w:sz="0" w:space="0" w:color="auto"/>
            <w:left w:val="none" w:sz="0" w:space="0" w:color="auto"/>
            <w:bottom w:val="none" w:sz="0" w:space="0" w:color="auto"/>
            <w:right w:val="none" w:sz="0" w:space="0" w:color="auto"/>
          </w:divBdr>
        </w:div>
        <w:div w:id="690303219">
          <w:marLeft w:val="0"/>
          <w:marRight w:val="0"/>
          <w:marTop w:val="0"/>
          <w:marBottom w:val="0"/>
          <w:divBdr>
            <w:top w:val="none" w:sz="0" w:space="0" w:color="auto"/>
            <w:left w:val="none" w:sz="0" w:space="0" w:color="auto"/>
            <w:bottom w:val="none" w:sz="0" w:space="0" w:color="auto"/>
            <w:right w:val="none" w:sz="0" w:space="0" w:color="auto"/>
          </w:divBdr>
        </w:div>
        <w:div w:id="1075663887">
          <w:marLeft w:val="0"/>
          <w:marRight w:val="0"/>
          <w:marTop w:val="0"/>
          <w:marBottom w:val="0"/>
          <w:divBdr>
            <w:top w:val="none" w:sz="0" w:space="0" w:color="auto"/>
            <w:left w:val="none" w:sz="0" w:space="0" w:color="auto"/>
            <w:bottom w:val="none" w:sz="0" w:space="0" w:color="auto"/>
            <w:right w:val="none" w:sz="0" w:space="0" w:color="auto"/>
          </w:divBdr>
          <w:divsChild>
            <w:div w:id="171241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21753">
      <w:bodyDiv w:val="1"/>
      <w:marLeft w:val="0"/>
      <w:marRight w:val="0"/>
      <w:marTop w:val="0"/>
      <w:marBottom w:val="0"/>
      <w:divBdr>
        <w:top w:val="none" w:sz="0" w:space="0" w:color="auto"/>
        <w:left w:val="none" w:sz="0" w:space="0" w:color="auto"/>
        <w:bottom w:val="none" w:sz="0" w:space="0" w:color="auto"/>
        <w:right w:val="none" w:sz="0" w:space="0" w:color="auto"/>
      </w:divBdr>
      <w:divsChild>
        <w:div w:id="1853296330">
          <w:marLeft w:val="0"/>
          <w:marRight w:val="0"/>
          <w:marTop w:val="0"/>
          <w:marBottom w:val="0"/>
          <w:divBdr>
            <w:top w:val="none" w:sz="0" w:space="0" w:color="auto"/>
            <w:left w:val="none" w:sz="0" w:space="0" w:color="auto"/>
            <w:bottom w:val="none" w:sz="0" w:space="0" w:color="auto"/>
            <w:right w:val="none" w:sz="0" w:space="0" w:color="auto"/>
          </w:divBdr>
        </w:div>
        <w:div w:id="1695689863">
          <w:marLeft w:val="0"/>
          <w:marRight w:val="0"/>
          <w:marTop w:val="0"/>
          <w:marBottom w:val="0"/>
          <w:divBdr>
            <w:top w:val="none" w:sz="0" w:space="0" w:color="auto"/>
            <w:left w:val="none" w:sz="0" w:space="0" w:color="auto"/>
            <w:bottom w:val="none" w:sz="0" w:space="0" w:color="auto"/>
            <w:right w:val="none" w:sz="0" w:space="0" w:color="auto"/>
          </w:divBdr>
        </w:div>
        <w:div w:id="1075590027">
          <w:marLeft w:val="0"/>
          <w:marRight w:val="0"/>
          <w:marTop w:val="0"/>
          <w:marBottom w:val="0"/>
          <w:divBdr>
            <w:top w:val="none" w:sz="0" w:space="0" w:color="auto"/>
            <w:left w:val="none" w:sz="0" w:space="0" w:color="auto"/>
            <w:bottom w:val="none" w:sz="0" w:space="0" w:color="auto"/>
            <w:right w:val="none" w:sz="0" w:space="0" w:color="auto"/>
          </w:divBdr>
          <w:divsChild>
            <w:div w:id="125921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6778">
      <w:bodyDiv w:val="1"/>
      <w:marLeft w:val="0"/>
      <w:marRight w:val="0"/>
      <w:marTop w:val="0"/>
      <w:marBottom w:val="0"/>
      <w:divBdr>
        <w:top w:val="none" w:sz="0" w:space="0" w:color="auto"/>
        <w:left w:val="none" w:sz="0" w:space="0" w:color="auto"/>
        <w:bottom w:val="none" w:sz="0" w:space="0" w:color="auto"/>
        <w:right w:val="none" w:sz="0" w:space="0" w:color="auto"/>
      </w:divBdr>
    </w:div>
    <w:div w:id="2070689890">
      <w:bodyDiv w:val="1"/>
      <w:marLeft w:val="0"/>
      <w:marRight w:val="0"/>
      <w:marTop w:val="0"/>
      <w:marBottom w:val="0"/>
      <w:divBdr>
        <w:top w:val="none" w:sz="0" w:space="0" w:color="auto"/>
        <w:left w:val="none" w:sz="0" w:space="0" w:color="auto"/>
        <w:bottom w:val="none" w:sz="0" w:space="0" w:color="auto"/>
        <w:right w:val="none" w:sz="0" w:space="0" w:color="auto"/>
      </w:divBdr>
    </w:div>
    <w:div w:id="207508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12588</Words>
  <Characters>7176</Characters>
  <Application>Microsoft Office Word</Application>
  <DocSecurity>0</DocSecurity>
  <Lines>59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Front-End Developer</dc:creator>
  <cp:keywords/>
  <dc:description/>
  <cp:lastModifiedBy>Front-End Developer</cp:lastModifiedBy>
  <cp:revision>26</cp:revision>
  <dcterms:created xsi:type="dcterms:W3CDTF">2019-03-15T14:10:00Z</dcterms:created>
  <dcterms:modified xsi:type="dcterms:W3CDTF">2019-03-15T16:23:00Z</dcterms:modified>
</cp:coreProperties>
</file>