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9CB8" w14:textId="2F506AB1" w:rsidR="37EF11AB" w:rsidRDefault="63E1DACA" w:rsidP="7C8B3D23">
      <w:pPr>
        <w:pStyle w:val="Heading1"/>
        <w:spacing w:before="281" w:after="281" w:line="300" w:lineRule="auto"/>
      </w:pPr>
      <w:r w:rsidRPr="1DF51201">
        <w:rPr>
          <w:rFonts w:ascii="Segoe UI" w:eastAsia="Segoe UI" w:hAnsi="Segoe UI" w:cs="Segoe UI"/>
          <w:b/>
          <w:bCs/>
          <w:sz w:val="42"/>
          <w:szCs w:val="42"/>
        </w:rPr>
        <w:t xml:space="preserve">Oversikt over læringsaktiviteter i Statens vegvesen </w:t>
      </w:r>
    </w:p>
    <w:p w14:paraId="427FB60C" w14:textId="14643EA9" w:rsidR="37EF11AB" w:rsidRDefault="63E1DACA" w:rsidP="000C66E6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Denne oversikten beskriver alle læringsaktiviteter Statens vegvesen ønsker at et LMS skal kunne støtte, administrere og rapportere på. Formålet er å sikre at leverandører forstår bredden i læringsbehovene og kan tilby en løsning som understøtter både formell, uformell, digital og arbeidsplassbasert læring.</w:t>
      </w:r>
      <w:r w:rsidR="003340E3">
        <w:rPr>
          <w:rFonts w:ascii="Segoe UI" w:eastAsia="Segoe UI" w:hAnsi="Segoe UI" w:cs="Segoe UI"/>
          <w:sz w:val="21"/>
          <w:szCs w:val="21"/>
        </w:rPr>
        <w:t xml:space="preserve"> Listen er ikke uttømmende men, men skal gi en pekepinn på </w:t>
      </w:r>
      <w:r w:rsidR="00A970F6">
        <w:rPr>
          <w:rFonts w:ascii="Segoe UI" w:eastAsia="Segoe UI" w:hAnsi="Segoe UI" w:cs="Segoe UI"/>
          <w:sz w:val="21"/>
          <w:szCs w:val="21"/>
        </w:rPr>
        <w:t xml:space="preserve">hvilke læringsaktiviteter som </w:t>
      </w:r>
      <w:r w:rsidR="000C66E6">
        <w:rPr>
          <w:rFonts w:ascii="Segoe UI" w:eastAsia="Segoe UI" w:hAnsi="Segoe UI" w:cs="Segoe UI"/>
          <w:sz w:val="21"/>
          <w:szCs w:val="21"/>
        </w:rPr>
        <w:t xml:space="preserve">kunde ønsker skal dokumenteres. </w:t>
      </w:r>
    </w:p>
    <w:p w14:paraId="66FD8EE9" w14:textId="77777777" w:rsidR="000C66E6" w:rsidRDefault="000C66E6" w:rsidP="000C66E6">
      <w:pPr>
        <w:spacing w:before="210" w:after="210" w:line="300" w:lineRule="auto"/>
      </w:pPr>
    </w:p>
    <w:p w14:paraId="11AAAA37" w14:textId="2D31F485" w:rsidR="37EF11AB" w:rsidRDefault="1FC04771" w:rsidP="2B1B54CF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sz w:val="31"/>
          <w:szCs w:val="31"/>
        </w:rPr>
      </w:pPr>
      <w:r w:rsidRPr="2B1B54CF">
        <w:rPr>
          <w:rFonts w:ascii="Segoe UI" w:eastAsia="Segoe UI" w:hAnsi="Segoe UI" w:cs="Segoe UI"/>
          <w:b/>
          <w:bCs/>
          <w:sz w:val="31"/>
          <w:szCs w:val="31"/>
        </w:rPr>
        <w:t xml:space="preserve">1. </w:t>
      </w:r>
      <w:r w:rsidR="31DA949E" w:rsidRPr="2B1B54CF">
        <w:rPr>
          <w:rFonts w:ascii="Segoe UI" w:eastAsia="Segoe UI" w:hAnsi="Segoe UI" w:cs="Segoe UI"/>
          <w:b/>
          <w:bCs/>
          <w:sz w:val="31"/>
          <w:szCs w:val="31"/>
        </w:rPr>
        <w:t>Oppmøtebaserte aktiviteter</w:t>
      </w:r>
      <w:r w:rsidRPr="2B1B54CF">
        <w:rPr>
          <w:rFonts w:ascii="Segoe UI" w:eastAsia="Segoe UI" w:hAnsi="Segoe UI" w:cs="Segoe UI"/>
          <w:b/>
          <w:bCs/>
          <w:sz w:val="31"/>
          <w:szCs w:val="31"/>
        </w:rPr>
        <w:t xml:space="preserve"> </w:t>
      </w:r>
    </w:p>
    <w:p w14:paraId="4BA254A6" w14:textId="59E77390" w:rsidR="37EF11AB" w:rsidRDefault="63E1DACA" w:rsidP="7C8B3D23">
      <w:pPr>
        <w:pStyle w:val="Heading3"/>
        <w:spacing w:before="246" w:after="246" w:line="300" w:lineRule="auto"/>
      </w:pPr>
      <w:r w:rsidRPr="2B1B54CF">
        <w:rPr>
          <w:rFonts w:ascii="Segoe UI" w:eastAsia="Segoe UI" w:hAnsi="Segoe UI" w:cs="Segoe UI"/>
          <w:b/>
          <w:bCs/>
          <w:sz w:val="24"/>
          <w:szCs w:val="24"/>
        </w:rPr>
        <w:t>1.1 Samlingsbaserte kurs</w:t>
      </w:r>
      <w:r w:rsidR="5BF9AF88" w:rsidRPr="2B1B54CF">
        <w:rPr>
          <w:rFonts w:ascii="Segoe UI" w:eastAsia="Segoe UI" w:hAnsi="Segoe UI" w:cs="Segoe UI"/>
          <w:b/>
          <w:bCs/>
          <w:sz w:val="24"/>
          <w:szCs w:val="24"/>
        </w:rPr>
        <w:t xml:space="preserve"> (fysisk)</w:t>
      </w:r>
    </w:p>
    <w:p w14:paraId="5B2B310E" w14:textId="3385C326" w:rsidR="37EF11AB" w:rsidRDefault="699E430A" w:rsidP="7C8B3D23">
      <w:pPr>
        <w:spacing w:before="210" w:after="210" w:line="300" w:lineRule="auto"/>
      </w:pPr>
      <w:r w:rsidRPr="6B35CA92">
        <w:rPr>
          <w:rFonts w:ascii="Segoe UI" w:eastAsia="Segoe UI" w:hAnsi="Segoe UI" w:cs="Segoe UI"/>
          <w:sz w:val="21"/>
          <w:szCs w:val="21"/>
        </w:rPr>
        <w:t>Fysiske kurs der publisering, påmelding, deltageradministrasjon og kommunikasjon håndteres i LMS.</w:t>
      </w:r>
      <w:r w:rsidR="5D8DBE01" w:rsidRPr="6B35CA92">
        <w:rPr>
          <w:rFonts w:ascii="Segoe UI" w:eastAsia="Segoe UI" w:hAnsi="Segoe UI" w:cs="Segoe UI"/>
          <w:sz w:val="21"/>
          <w:szCs w:val="21"/>
        </w:rPr>
        <w:t xml:space="preserve"> </w:t>
      </w:r>
      <w:r w:rsidR="00D47C2B">
        <w:br/>
      </w:r>
      <w:r w:rsidRPr="6B35CA92">
        <w:rPr>
          <w:rFonts w:ascii="Segoe UI" w:eastAsia="Segoe UI" w:hAnsi="Segoe UI" w:cs="Segoe UI"/>
          <w:sz w:val="21"/>
          <w:szCs w:val="21"/>
        </w:rPr>
        <w:t>Deltakelse registreres enten via fysisk oppmøte eller ved selvbekreftelse via e‑post.</w:t>
      </w:r>
    </w:p>
    <w:p w14:paraId="4C51A675" w14:textId="7ECC9DD0" w:rsidR="37EF11AB" w:rsidRDefault="63E1DACA" w:rsidP="2B1B54CF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2B1B54CF">
        <w:rPr>
          <w:rFonts w:ascii="Segoe UI" w:eastAsia="Segoe UI" w:hAnsi="Segoe UI" w:cs="Segoe UI"/>
          <w:b/>
          <w:bCs/>
          <w:sz w:val="24"/>
          <w:szCs w:val="24"/>
        </w:rPr>
        <w:t>1.2 Samlingsbaserte interne arrangementer</w:t>
      </w:r>
      <w:r w:rsidR="2ADC2C6D" w:rsidRPr="2B1B54CF">
        <w:rPr>
          <w:rFonts w:ascii="Segoe UI" w:eastAsia="Segoe UI" w:hAnsi="Segoe UI" w:cs="Segoe UI"/>
          <w:b/>
          <w:bCs/>
          <w:sz w:val="24"/>
          <w:szCs w:val="24"/>
        </w:rPr>
        <w:t xml:space="preserve"> (fysisk)</w:t>
      </w:r>
    </w:p>
    <w:p w14:paraId="3275DC0C" w14:textId="7BD8B835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Fysiske arrangementer som avdelings-, seksjons- og enhetssamlinger, fagmøter og interne fagdager.</w:t>
      </w:r>
      <w:r w:rsidR="37EF11AB">
        <w:br/>
      </w:r>
      <w:r w:rsidRPr="7C8B3D23">
        <w:rPr>
          <w:rFonts w:ascii="Segoe UI" w:eastAsia="Segoe UI" w:hAnsi="Segoe UI" w:cs="Segoe UI"/>
          <w:sz w:val="21"/>
          <w:szCs w:val="21"/>
        </w:rPr>
        <w:t>Deltakelse registreres via selvbekreftelse.</w:t>
      </w:r>
    </w:p>
    <w:p w14:paraId="4EA30B90" w14:textId="1B2561AC" w:rsidR="37EF11AB" w:rsidRDefault="1FC04771" w:rsidP="130FA053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130FA053">
        <w:rPr>
          <w:rFonts w:ascii="Segoe UI" w:eastAsia="Segoe UI" w:hAnsi="Segoe UI" w:cs="Segoe UI"/>
          <w:b/>
          <w:bCs/>
          <w:sz w:val="24"/>
          <w:szCs w:val="24"/>
        </w:rPr>
        <w:t>1.3 Samlingsbaserte konferanser</w:t>
      </w:r>
      <w:r w:rsidR="6A0350D0" w:rsidRPr="130FA053">
        <w:rPr>
          <w:rFonts w:ascii="Segoe UI" w:eastAsia="Segoe UI" w:hAnsi="Segoe UI" w:cs="Segoe UI"/>
          <w:b/>
          <w:bCs/>
          <w:sz w:val="24"/>
          <w:szCs w:val="24"/>
        </w:rPr>
        <w:t xml:space="preserve"> (fysisk)</w:t>
      </w:r>
    </w:p>
    <w:p w14:paraId="23DE19C2" w14:textId="5C81D517" w:rsidR="37EF11AB" w:rsidRDefault="63E1DACA" w:rsidP="130FA053">
      <w:pPr>
        <w:spacing w:before="210" w:after="210" w:line="300" w:lineRule="auto"/>
      </w:pPr>
      <w:r w:rsidRPr="130FA053">
        <w:rPr>
          <w:rFonts w:ascii="Segoe UI" w:eastAsia="Segoe UI" w:hAnsi="Segoe UI" w:cs="Segoe UI"/>
          <w:sz w:val="21"/>
          <w:szCs w:val="21"/>
        </w:rPr>
        <w:t>Større fysiske konferanser. Ved eksterne deltakere brukes LMS‑ets subdomene.</w:t>
      </w:r>
      <w:r w:rsidR="37EF11AB">
        <w:br/>
      </w:r>
      <w:r w:rsidRPr="130FA053">
        <w:rPr>
          <w:rFonts w:ascii="Segoe UI" w:eastAsia="Segoe UI" w:hAnsi="Segoe UI" w:cs="Segoe UI"/>
          <w:sz w:val="21"/>
          <w:szCs w:val="21"/>
        </w:rPr>
        <w:t>Deltakelse registreres via fysisk registrering eller selvbekreftelse.</w:t>
      </w:r>
    </w:p>
    <w:p w14:paraId="6A9AD1D0" w14:textId="17E32EA1" w:rsidR="37EF11AB" w:rsidRPr="00C53850" w:rsidRDefault="63E1DACA" w:rsidP="00C53850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130FA053">
        <w:rPr>
          <w:rFonts w:ascii="Segoe UI" w:eastAsia="Segoe UI" w:hAnsi="Segoe UI" w:cs="Segoe UI"/>
          <w:b/>
          <w:bCs/>
          <w:sz w:val="24"/>
          <w:szCs w:val="24"/>
        </w:rPr>
        <w:t>2.1 Webinarer</w:t>
      </w:r>
      <w:r w:rsidR="42E67EEA" w:rsidRPr="130FA053">
        <w:rPr>
          <w:rFonts w:ascii="Segoe UI" w:eastAsia="Segoe UI" w:hAnsi="Segoe UI" w:cs="Segoe UI"/>
          <w:b/>
          <w:bCs/>
          <w:sz w:val="24"/>
          <w:szCs w:val="24"/>
        </w:rPr>
        <w:t xml:space="preserve"> (digital)</w:t>
      </w:r>
    </w:p>
    <w:p w14:paraId="19B5D9AA" w14:textId="5F0BA33A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Webinarer gjennomført i Teams eller tilsvarende løsning.</w:t>
      </w:r>
      <w:r w:rsidR="37EF11AB">
        <w:br/>
      </w:r>
      <w:r w:rsidRPr="7C8B3D23">
        <w:rPr>
          <w:rFonts w:ascii="Segoe UI" w:eastAsia="Segoe UI" w:hAnsi="Segoe UI" w:cs="Segoe UI"/>
          <w:sz w:val="21"/>
          <w:szCs w:val="21"/>
        </w:rPr>
        <w:t>LMS brukes til publisering, påmelding og administrasjon. Deltakelse registreres via oppmøte‑data eller selvbekreftelse.</w:t>
      </w:r>
    </w:p>
    <w:p w14:paraId="08A41980" w14:textId="7F65AF7D" w:rsidR="37EF11AB" w:rsidRDefault="63E1DACA" w:rsidP="6E1C0D51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6E1C0D51">
        <w:rPr>
          <w:rFonts w:ascii="Segoe UI" w:eastAsia="Segoe UI" w:hAnsi="Segoe UI" w:cs="Segoe UI"/>
          <w:b/>
          <w:bCs/>
          <w:sz w:val="24"/>
          <w:szCs w:val="24"/>
        </w:rPr>
        <w:t xml:space="preserve">2.2 </w:t>
      </w:r>
      <w:r w:rsidR="00C53850">
        <w:rPr>
          <w:rFonts w:ascii="Segoe UI" w:eastAsia="Segoe UI" w:hAnsi="Segoe UI" w:cs="Segoe UI"/>
          <w:b/>
          <w:bCs/>
          <w:sz w:val="24"/>
          <w:szCs w:val="24"/>
        </w:rPr>
        <w:t xml:space="preserve">Digitale </w:t>
      </w:r>
      <w:r w:rsidR="00393C04">
        <w:rPr>
          <w:rFonts w:ascii="Segoe UI" w:eastAsia="Segoe UI" w:hAnsi="Segoe UI" w:cs="Segoe UI"/>
          <w:b/>
          <w:bCs/>
          <w:sz w:val="24"/>
          <w:szCs w:val="24"/>
        </w:rPr>
        <w:t>kurs</w:t>
      </w:r>
      <w:r w:rsidR="00C53850">
        <w:rPr>
          <w:rFonts w:ascii="Segoe UI" w:eastAsia="Segoe UI" w:hAnsi="Segoe UI" w:cs="Segoe UI"/>
          <w:b/>
          <w:bCs/>
          <w:sz w:val="24"/>
          <w:szCs w:val="24"/>
        </w:rPr>
        <w:t xml:space="preserve"> (digital)</w:t>
      </w:r>
    </w:p>
    <w:p w14:paraId="7D5E4464" w14:textId="7B0A5115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Fullverdige digitale kurs med instruktør over videoplattform.</w:t>
      </w:r>
      <w:r w:rsidR="37EF11AB">
        <w:br/>
      </w:r>
      <w:r w:rsidRPr="7C8B3D23">
        <w:rPr>
          <w:rFonts w:ascii="Segoe UI" w:eastAsia="Segoe UI" w:hAnsi="Segoe UI" w:cs="Segoe UI"/>
          <w:sz w:val="21"/>
          <w:szCs w:val="21"/>
        </w:rPr>
        <w:t>Registrering og påmeldinger administreres i LMS.</w:t>
      </w:r>
    </w:p>
    <w:p w14:paraId="300344EB" w14:textId="4D7B065E" w:rsidR="37EF11AB" w:rsidRDefault="37EF11AB" w:rsidP="7C8B3D23">
      <w:pPr>
        <w:spacing w:after="0" w:line="300" w:lineRule="auto"/>
      </w:pPr>
    </w:p>
    <w:p w14:paraId="4B60540A" w14:textId="77C094C2" w:rsidR="37EF11AB" w:rsidRDefault="63E1DACA" w:rsidP="7C8B3D23">
      <w:pPr>
        <w:pStyle w:val="Heading2"/>
        <w:spacing w:before="261" w:after="261" w:line="300" w:lineRule="auto"/>
      </w:pPr>
      <w:r w:rsidRPr="7C8B3D23">
        <w:rPr>
          <w:rFonts w:ascii="Segoe UI" w:eastAsia="Segoe UI" w:hAnsi="Segoe UI" w:cs="Segoe UI"/>
          <w:b/>
          <w:bCs/>
          <w:sz w:val="31"/>
          <w:szCs w:val="31"/>
        </w:rPr>
        <w:t>3. E‑læringsaktiviteter (asynkrone digitale)</w:t>
      </w:r>
    </w:p>
    <w:p w14:paraId="111E74A4" w14:textId="2CA53E28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3.1 E‑læringskurs</w:t>
      </w:r>
    </w:p>
    <w:p w14:paraId="542AB315" w14:textId="13179B76" w:rsidR="37EF11AB" w:rsidRDefault="63E1DACA" w:rsidP="7C8B3D23">
      <w:pPr>
        <w:spacing w:before="210" w:after="210" w:line="300" w:lineRule="auto"/>
      </w:pPr>
      <w:r w:rsidRPr="6E1C0D51">
        <w:rPr>
          <w:rFonts w:ascii="Segoe UI" w:eastAsia="Segoe UI" w:hAnsi="Segoe UI" w:cs="Segoe UI"/>
          <w:sz w:val="21"/>
          <w:szCs w:val="21"/>
        </w:rPr>
        <w:t xml:space="preserve">Per januar 2026 </w:t>
      </w:r>
      <w:r w:rsidR="24F6FE33" w:rsidRPr="6E1C0D51">
        <w:rPr>
          <w:rFonts w:ascii="Segoe UI" w:eastAsia="Segoe UI" w:hAnsi="Segoe UI" w:cs="Segoe UI"/>
          <w:sz w:val="21"/>
          <w:szCs w:val="21"/>
        </w:rPr>
        <w:t xml:space="preserve">er det </w:t>
      </w:r>
      <w:r w:rsidR="699E430A" w:rsidRPr="6E1C0D51">
        <w:rPr>
          <w:rFonts w:ascii="Segoe UI" w:eastAsia="Segoe UI" w:hAnsi="Segoe UI" w:cs="Segoe UI"/>
          <w:sz w:val="21"/>
          <w:szCs w:val="21"/>
        </w:rPr>
        <w:t xml:space="preserve">publisert ca. 297 kurs i </w:t>
      </w:r>
      <w:r w:rsidR="5DDB5466" w:rsidRPr="6E1C0D51">
        <w:rPr>
          <w:rFonts w:ascii="Segoe UI" w:eastAsia="Segoe UI" w:hAnsi="Segoe UI" w:cs="Segoe UI"/>
          <w:sz w:val="21"/>
          <w:szCs w:val="21"/>
        </w:rPr>
        <w:t>dagens LMS</w:t>
      </w:r>
      <w:r w:rsidRPr="6E1C0D51">
        <w:rPr>
          <w:rFonts w:ascii="Segoe UI" w:eastAsia="Segoe UI" w:hAnsi="Segoe UI" w:cs="Segoe UI"/>
          <w:sz w:val="21"/>
          <w:szCs w:val="21"/>
        </w:rPr>
        <w:t>.</w:t>
      </w:r>
      <w:r w:rsidR="00D47C2B">
        <w:br/>
      </w:r>
      <w:r w:rsidRPr="6E1C0D51">
        <w:rPr>
          <w:rFonts w:ascii="Segoe UI" w:eastAsia="Segoe UI" w:hAnsi="Segoe UI" w:cs="Segoe UI"/>
          <w:sz w:val="21"/>
          <w:szCs w:val="21"/>
        </w:rPr>
        <w:t>Kursene varierer i f</w:t>
      </w:r>
      <w:r w:rsidR="00D47C2B">
        <w:rPr>
          <w:rFonts w:ascii="Segoe UI" w:eastAsia="Segoe UI" w:hAnsi="Segoe UI" w:cs="Segoe UI"/>
          <w:sz w:val="21"/>
          <w:szCs w:val="21"/>
        </w:rPr>
        <w:t>orm</w:t>
      </w:r>
      <w:r w:rsidR="0087058F">
        <w:rPr>
          <w:rFonts w:ascii="Segoe UI" w:eastAsia="Segoe UI" w:hAnsi="Segoe UI" w:cs="Segoe UI"/>
          <w:sz w:val="21"/>
          <w:szCs w:val="21"/>
        </w:rPr>
        <w:t>, struktur og sammensetning av innhold</w:t>
      </w:r>
      <w:r w:rsidRPr="6E1C0D51">
        <w:rPr>
          <w:rFonts w:ascii="Segoe UI" w:eastAsia="Segoe UI" w:hAnsi="Segoe UI" w:cs="Segoe UI"/>
          <w:sz w:val="21"/>
          <w:szCs w:val="21"/>
        </w:rPr>
        <w:t>:</w:t>
      </w:r>
    </w:p>
    <w:p w14:paraId="075B0C72" w14:textId="2C045D41" w:rsidR="37EF11AB" w:rsidRDefault="63E1DACA" w:rsidP="7C8B3D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tekst og bilder</w:t>
      </w:r>
    </w:p>
    <w:p w14:paraId="617E8735" w14:textId="2F856F3E" w:rsidR="37EF11AB" w:rsidRDefault="63E1DACA" w:rsidP="7C8B3D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video (f.eks. foredrag)</w:t>
      </w:r>
    </w:p>
    <w:p w14:paraId="4D205ED3" w14:textId="3F622D16" w:rsidR="37EF11AB" w:rsidRDefault="63E1DACA" w:rsidP="7C8B3D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interaktive elementer</w:t>
      </w:r>
    </w:p>
    <w:p w14:paraId="2DEAD2F7" w14:textId="75D45F49" w:rsidR="37EF11AB" w:rsidRDefault="63E1DACA" w:rsidP="7C8B3D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quizer og refleksjonsoppgaver</w:t>
      </w:r>
    </w:p>
    <w:p w14:paraId="14F4F39E" w14:textId="7CF8748A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Kursene produseres i:</w:t>
      </w:r>
    </w:p>
    <w:p w14:paraId="263E7DDC" w14:textId="1D8CC924" w:rsidR="37EF11AB" w:rsidRDefault="63E1DACA" w:rsidP="7C8B3D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Articulate Rise (hovedverktøy i etaten)</w:t>
      </w:r>
    </w:p>
    <w:p w14:paraId="5E44918A" w14:textId="28360D74" w:rsidR="37EF11AB" w:rsidRDefault="006318EA" w:rsidP="7C8B3D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>I</w:t>
      </w:r>
      <w:r w:rsidR="63E1DACA" w:rsidRPr="7C8B3D23">
        <w:rPr>
          <w:rFonts w:ascii="Segoe UI" w:eastAsia="Segoe UI" w:hAnsi="Segoe UI" w:cs="Segoe UI"/>
          <w:sz w:val="21"/>
          <w:szCs w:val="21"/>
        </w:rPr>
        <w:t>ntern</w:t>
      </w:r>
      <w:r>
        <w:rPr>
          <w:rFonts w:ascii="Segoe UI" w:eastAsia="Segoe UI" w:hAnsi="Segoe UI" w:cs="Segoe UI"/>
          <w:sz w:val="21"/>
          <w:szCs w:val="21"/>
        </w:rPr>
        <w:t>t</w:t>
      </w:r>
      <w:r w:rsidR="63E1DACA" w:rsidRPr="7C8B3D23">
        <w:rPr>
          <w:rFonts w:ascii="Segoe UI" w:eastAsia="Segoe UI" w:hAnsi="Segoe UI" w:cs="Segoe UI"/>
          <w:sz w:val="21"/>
          <w:szCs w:val="21"/>
        </w:rPr>
        <w:t xml:space="preserve"> forfatterverktøy</w:t>
      </w:r>
      <w:r>
        <w:rPr>
          <w:rFonts w:ascii="Segoe UI" w:eastAsia="Segoe UI" w:hAnsi="Segoe UI" w:cs="Segoe UI"/>
          <w:sz w:val="21"/>
          <w:szCs w:val="21"/>
        </w:rPr>
        <w:t xml:space="preserve"> i eksisterende LMS</w:t>
      </w:r>
    </w:p>
    <w:p w14:paraId="7E40716B" w14:textId="35DBF116" w:rsidR="37EF11AB" w:rsidRDefault="006318EA" w:rsidP="7C8B3D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>Produsert av ekstern leverandør</w:t>
      </w:r>
    </w:p>
    <w:p w14:paraId="49CEF7C2" w14:textId="2A54517B" w:rsidR="37EF11AB" w:rsidRDefault="00FF6F08" w:rsidP="7C8B3D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 xml:space="preserve">Nedlastbare kurs fra eksterne </w:t>
      </w:r>
      <w:r w:rsidR="00D83C23">
        <w:rPr>
          <w:rFonts w:ascii="Segoe UI" w:eastAsia="Segoe UI" w:hAnsi="Segoe UI" w:cs="Segoe UI"/>
          <w:sz w:val="21"/>
          <w:szCs w:val="21"/>
        </w:rPr>
        <w:t>aktører</w:t>
      </w:r>
      <w:r w:rsidR="63E1DACA" w:rsidRPr="7C8B3D23">
        <w:rPr>
          <w:rFonts w:ascii="Segoe UI" w:eastAsia="Segoe UI" w:hAnsi="Segoe UI" w:cs="Segoe UI"/>
          <w:sz w:val="21"/>
          <w:szCs w:val="21"/>
        </w:rPr>
        <w:t xml:space="preserve"> (DFØ, Digital Norway m.fl.)</w:t>
      </w:r>
    </w:p>
    <w:p w14:paraId="7D20FAFE" w14:textId="04BC806C" w:rsidR="37EF11AB" w:rsidRDefault="00B80C3B" w:rsidP="7C8B3D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>Viderekobling til eksterne kurs</w:t>
      </w:r>
      <w:r w:rsidR="63E1DACA" w:rsidRPr="7C8B3D23">
        <w:rPr>
          <w:rFonts w:ascii="Segoe UI" w:eastAsia="Segoe UI" w:hAnsi="Segoe UI" w:cs="Segoe UI"/>
          <w:sz w:val="21"/>
          <w:szCs w:val="21"/>
        </w:rPr>
        <w:t xml:space="preserve"> (uten sporingsdata </w:t>
      </w:r>
      <w:r>
        <w:rPr>
          <w:rFonts w:ascii="Segoe UI" w:eastAsia="Segoe UI" w:hAnsi="Segoe UI" w:cs="Segoe UI"/>
          <w:sz w:val="21"/>
          <w:szCs w:val="21"/>
        </w:rPr>
        <w:t xml:space="preserve">til LMS og </w:t>
      </w:r>
      <w:r w:rsidR="63E1DACA" w:rsidRPr="7C8B3D23">
        <w:rPr>
          <w:rFonts w:ascii="Segoe UI" w:eastAsia="Segoe UI" w:hAnsi="Segoe UI" w:cs="Segoe UI"/>
          <w:sz w:val="21"/>
          <w:szCs w:val="21"/>
        </w:rPr>
        <w:t>krever selvbekreftelse</w:t>
      </w:r>
      <w:r>
        <w:rPr>
          <w:rFonts w:ascii="Segoe UI" w:eastAsia="Segoe UI" w:hAnsi="Segoe UI" w:cs="Segoe UI"/>
          <w:sz w:val="21"/>
          <w:szCs w:val="21"/>
        </w:rPr>
        <w:t xml:space="preserve"> </w:t>
      </w:r>
      <w:r w:rsidR="00EC71DA">
        <w:rPr>
          <w:rFonts w:ascii="Segoe UI" w:eastAsia="Segoe UI" w:hAnsi="Segoe UI" w:cs="Segoe UI"/>
          <w:sz w:val="21"/>
          <w:szCs w:val="21"/>
        </w:rPr>
        <w:t>for å få status som gjennomført</w:t>
      </w:r>
      <w:r w:rsidR="63E1DACA" w:rsidRPr="7C8B3D23">
        <w:rPr>
          <w:rFonts w:ascii="Segoe UI" w:eastAsia="Segoe UI" w:hAnsi="Segoe UI" w:cs="Segoe UI"/>
          <w:sz w:val="21"/>
          <w:szCs w:val="21"/>
        </w:rPr>
        <w:t>)</w:t>
      </w:r>
    </w:p>
    <w:p w14:paraId="56FD7D95" w14:textId="2DC9D5AB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3.2 Quiz og tester</w:t>
      </w:r>
    </w:p>
    <w:p w14:paraId="162B405C" w14:textId="4F6B6EA0" w:rsidR="37EF11AB" w:rsidRDefault="2AB94E2F" w:rsidP="7C8B3D23">
      <w:pPr>
        <w:spacing w:before="210" w:after="210" w:line="300" w:lineRule="auto"/>
      </w:pPr>
      <w:r w:rsidRPr="31325BC2">
        <w:rPr>
          <w:rFonts w:ascii="Segoe UI" w:eastAsia="Segoe UI" w:hAnsi="Segoe UI" w:cs="Segoe UI"/>
          <w:sz w:val="21"/>
          <w:szCs w:val="21"/>
        </w:rPr>
        <w:t xml:space="preserve">Brukes både </w:t>
      </w:r>
      <w:r w:rsidR="005A6C67">
        <w:rPr>
          <w:rFonts w:ascii="Segoe UI" w:eastAsia="Segoe UI" w:hAnsi="Segoe UI" w:cs="Segoe UI"/>
          <w:sz w:val="21"/>
          <w:szCs w:val="21"/>
        </w:rPr>
        <w:t xml:space="preserve">som en del av </w:t>
      </w:r>
      <w:r w:rsidRPr="31325BC2">
        <w:rPr>
          <w:rFonts w:ascii="Segoe UI" w:eastAsia="Segoe UI" w:hAnsi="Segoe UI" w:cs="Segoe UI"/>
          <w:sz w:val="21"/>
          <w:szCs w:val="21"/>
        </w:rPr>
        <w:t>e‑læring</w:t>
      </w:r>
      <w:r w:rsidR="005A6C67">
        <w:rPr>
          <w:rFonts w:ascii="Segoe UI" w:eastAsia="Segoe UI" w:hAnsi="Segoe UI" w:cs="Segoe UI"/>
          <w:sz w:val="21"/>
          <w:szCs w:val="21"/>
        </w:rPr>
        <w:t>er</w:t>
      </w:r>
      <w:r w:rsidRPr="31325BC2">
        <w:rPr>
          <w:rFonts w:ascii="Segoe UI" w:eastAsia="Segoe UI" w:hAnsi="Segoe UI" w:cs="Segoe UI"/>
          <w:sz w:val="21"/>
          <w:szCs w:val="21"/>
        </w:rPr>
        <w:t xml:space="preserve"> og som</w:t>
      </w:r>
      <w:r w:rsidR="005A6C67">
        <w:rPr>
          <w:rFonts w:ascii="Segoe UI" w:eastAsia="Segoe UI" w:hAnsi="Segoe UI" w:cs="Segoe UI"/>
          <w:sz w:val="21"/>
          <w:szCs w:val="21"/>
        </w:rPr>
        <w:t xml:space="preserve"> enkeltstående</w:t>
      </w:r>
      <w:r w:rsidRPr="31325BC2">
        <w:rPr>
          <w:rFonts w:ascii="Segoe UI" w:eastAsia="Segoe UI" w:hAnsi="Segoe UI" w:cs="Segoe UI"/>
          <w:sz w:val="21"/>
          <w:szCs w:val="21"/>
        </w:rPr>
        <w:t xml:space="preserve"> aktiviteter</w:t>
      </w:r>
      <w:r w:rsidR="004225BA">
        <w:rPr>
          <w:rFonts w:ascii="Segoe UI" w:eastAsia="Segoe UI" w:hAnsi="Segoe UI" w:cs="Segoe UI"/>
          <w:sz w:val="21"/>
          <w:szCs w:val="21"/>
        </w:rPr>
        <w:t xml:space="preserve"> i stort omfang. </w:t>
      </w:r>
      <w:r w:rsidR="37EF11AB">
        <w:br/>
      </w:r>
      <w:r w:rsidR="005A6C67">
        <w:rPr>
          <w:rFonts w:ascii="Segoe UI" w:eastAsia="Segoe UI" w:hAnsi="Segoe UI" w:cs="Segoe UI"/>
          <w:sz w:val="21"/>
          <w:szCs w:val="21"/>
        </w:rPr>
        <w:t xml:space="preserve">Det er behov for egen </w:t>
      </w:r>
      <w:r w:rsidRPr="31325BC2">
        <w:rPr>
          <w:rFonts w:ascii="Segoe UI" w:eastAsia="Segoe UI" w:hAnsi="Segoe UI" w:cs="Segoe UI"/>
          <w:sz w:val="21"/>
          <w:szCs w:val="21"/>
        </w:rPr>
        <w:t>quiz-/testmotor i LMS.</w:t>
      </w:r>
    </w:p>
    <w:p w14:paraId="70AF68AE" w14:textId="2FAE4BCE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3.3 Oppgaveinnleveringer</w:t>
      </w:r>
    </w:p>
    <w:p w14:paraId="43BE67A4" w14:textId="248BF6DE" w:rsidR="37EF11AB" w:rsidRDefault="63E1DACA" w:rsidP="003832B2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Deltakere leverer tekst, rapporter, video eller lydfiler som del av læringstiltak.</w:t>
      </w:r>
      <w:r w:rsidR="00401408">
        <w:rPr>
          <w:rFonts w:ascii="Segoe UI" w:eastAsia="Segoe UI" w:hAnsi="Segoe UI" w:cs="Segoe UI"/>
          <w:sz w:val="21"/>
          <w:szCs w:val="21"/>
        </w:rPr>
        <w:t xml:space="preserve"> </w:t>
      </w:r>
      <w:r w:rsidR="00103B1B">
        <w:rPr>
          <w:rFonts w:ascii="Segoe UI" w:eastAsia="Segoe UI" w:hAnsi="Segoe UI" w:cs="Segoe UI"/>
          <w:sz w:val="21"/>
          <w:szCs w:val="21"/>
        </w:rPr>
        <w:t>Aktiviteten krever funksjonelle prosesser for innlevering</w:t>
      </w:r>
      <w:r w:rsidR="009427DD">
        <w:rPr>
          <w:rFonts w:ascii="Segoe UI" w:eastAsia="Segoe UI" w:hAnsi="Segoe UI" w:cs="Segoe UI"/>
          <w:sz w:val="21"/>
          <w:szCs w:val="21"/>
        </w:rPr>
        <w:t>, vurdering og varsling,</w:t>
      </w:r>
      <w:r w:rsidR="000B2541">
        <w:rPr>
          <w:rFonts w:ascii="Segoe UI" w:eastAsia="Segoe UI" w:hAnsi="Segoe UI" w:cs="Segoe UI"/>
          <w:sz w:val="21"/>
          <w:szCs w:val="21"/>
        </w:rPr>
        <w:t xml:space="preserve"> og </w:t>
      </w:r>
      <w:r w:rsidR="001C69B9">
        <w:rPr>
          <w:rFonts w:ascii="Segoe UI" w:eastAsia="Segoe UI" w:hAnsi="Segoe UI" w:cs="Segoe UI"/>
          <w:sz w:val="21"/>
          <w:szCs w:val="21"/>
        </w:rPr>
        <w:t xml:space="preserve">at </w:t>
      </w:r>
      <w:r w:rsidR="00D009B5">
        <w:rPr>
          <w:rFonts w:ascii="Segoe UI" w:eastAsia="Segoe UI" w:hAnsi="Segoe UI" w:cs="Segoe UI"/>
          <w:sz w:val="21"/>
          <w:szCs w:val="21"/>
        </w:rPr>
        <w:t xml:space="preserve">oversiktssider </w:t>
      </w:r>
      <w:r w:rsidR="0028652C">
        <w:rPr>
          <w:rFonts w:ascii="Segoe UI" w:eastAsia="Segoe UI" w:hAnsi="Segoe UI" w:cs="Segoe UI"/>
          <w:sz w:val="21"/>
          <w:szCs w:val="21"/>
        </w:rPr>
        <w:t xml:space="preserve">og datauttrekk </w:t>
      </w:r>
      <w:r w:rsidR="00D009B5">
        <w:rPr>
          <w:rFonts w:ascii="Segoe UI" w:eastAsia="Segoe UI" w:hAnsi="Segoe UI" w:cs="Segoe UI"/>
          <w:sz w:val="21"/>
          <w:szCs w:val="21"/>
        </w:rPr>
        <w:t xml:space="preserve">viser endelig vurdering </w:t>
      </w:r>
      <w:r w:rsidR="003832B2">
        <w:rPr>
          <w:rFonts w:ascii="Segoe UI" w:eastAsia="Segoe UI" w:hAnsi="Segoe UI" w:cs="Segoe UI"/>
          <w:sz w:val="21"/>
          <w:szCs w:val="21"/>
        </w:rPr>
        <w:t xml:space="preserve">i tillegg til </w:t>
      </w:r>
      <w:r w:rsidR="00343228">
        <w:rPr>
          <w:rFonts w:ascii="Segoe UI" w:eastAsia="Segoe UI" w:hAnsi="Segoe UI" w:cs="Segoe UI"/>
          <w:sz w:val="21"/>
          <w:szCs w:val="21"/>
        </w:rPr>
        <w:t xml:space="preserve">om aktiviteten er gjennomført </w:t>
      </w:r>
      <w:r w:rsidR="00D009B5">
        <w:rPr>
          <w:rFonts w:ascii="Segoe UI" w:eastAsia="Segoe UI" w:hAnsi="Segoe UI" w:cs="Segoe UI"/>
          <w:sz w:val="21"/>
          <w:szCs w:val="21"/>
        </w:rPr>
        <w:t>(karakter/</w:t>
      </w:r>
      <w:r w:rsidR="0028652C">
        <w:rPr>
          <w:rFonts w:ascii="Segoe UI" w:eastAsia="Segoe UI" w:hAnsi="Segoe UI" w:cs="Segoe UI"/>
          <w:sz w:val="21"/>
          <w:szCs w:val="21"/>
        </w:rPr>
        <w:t xml:space="preserve">bestått eller ikke-bestått/annen skåre) </w:t>
      </w:r>
      <w:r w:rsidR="00C01E7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28507822" w14:textId="0999BEC4" w:rsidR="37EF11AB" w:rsidRDefault="63E1DACA" w:rsidP="7C8B3D23">
      <w:pPr>
        <w:pStyle w:val="Heading2"/>
        <w:spacing w:before="261" w:after="261" w:line="300" w:lineRule="auto"/>
      </w:pPr>
      <w:r w:rsidRPr="7C8B3D23">
        <w:rPr>
          <w:rFonts w:ascii="Segoe UI" w:eastAsia="Segoe UI" w:hAnsi="Segoe UI" w:cs="Segoe UI"/>
          <w:b/>
          <w:bCs/>
          <w:sz w:val="31"/>
          <w:szCs w:val="31"/>
        </w:rPr>
        <w:t>4. Læringsløp (kombinert læring)</w:t>
      </w:r>
    </w:p>
    <w:p w14:paraId="279FD827" w14:textId="01073F89" w:rsidR="37EF11AB" w:rsidRDefault="63E1DACA" w:rsidP="0008062E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 xml:space="preserve">Læringsløp består </w:t>
      </w:r>
      <w:r w:rsidR="00DD0A26">
        <w:rPr>
          <w:rFonts w:ascii="Segoe UI" w:eastAsia="Segoe UI" w:hAnsi="Segoe UI" w:cs="Segoe UI"/>
          <w:sz w:val="21"/>
          <w:szCs w:val="21"/>
        </w:rPr>
        <w:t xml:space="preserve">i dag for det meste </w:t>
      </w:r>
      <w:r w:rsidRPr="7C8B3D23">
        <w:rPr>
          <w:rFonts w:ascii="Segoe UI" w:eastAsia="Segoe UI" w:hAnsi="Segoe UI" w:cs="Segoe UI"/>
          <w:sz w:val="21"/>
          <w:szCs w:val="21"/>
        </w:rPr>
        <w:t xml:space="preserve">av </w:t>
      </w:r>
      <w:r w:rsidR="00DD0A26">
        <w:rPr>
          <w:rFonts w:ascii="Segoe UI" w:eastAsia="Segoe UI" w:hAnsi="Segoe UI" w:cs="Segoe UI"/>
          <w:sz w:val="21"/>
          <w:szCs w:val="21"/>
        </w:rPr>
        <w:t xml:space="preserve">en serie med </w:t>
      </w:r>
      <w:r w:rsidRPr="7C8B3D23">
        <w:rPr>
          <w:rFonts w:ascii="Segoe UI" w:eastAsia="Segoe UI" w:hAnsi="Segoe UI" w:cs="Segoe UI"/>
          <w:sz w:val="21"/>
          <w:szCs w:val="21"/>
        </w:rPr>
        <w:t>e‑læring</w:t>
      </w:r>
      <w:r w:rsidR="00DD0A26">
        <w:rPr>
          <w:rFonts w:ascii="Segoe UI" w:eastAsia="Segoe UI" w:hAnsi="Segoe UI" w:cs="Segoe UI"/>
          <w:sz w:val="21"/>
          <w:szCs w:val="21"/>
        </w:rPr>
        <w:t>er</w:t>
      </w:r>
      <w:r w:rsidRPr="7C8B3D23">
        <w:rPr>
          <w:rFonts w:ascii="Segoe UI" w:eastAsia="Segoe UI" w:hAnsi="Segoe UI" w:cs="Segoe UI"/>
          <w:sz w:val="21"/>
          <w:szCs w:val="21"/>
        </w:rPr>
        <w:t xml:space="preserve"> </w:t>
      </w:r>
      <w:r w:rsidR="00DD0A26">
        <w:rPr>
          <w:rFonts w:ascii="Segoe UI" w:eastAsia="Segoe UI" w:hAnsi="Segoe UI" w:cs="Segoe UI"/>
          <w:sz w:val="21"/>
          <w:szCs w:val="21"/>
        </w:rPr>
        <w:t>og</w:t>
      </w:r>
      <w:r w:rsidRPr="7C8B3D23">
        <w:rPr>
          <w:rFonts w:ascii="Segoe UI" w:eastAsia="Segoe UI" w:hAnsi="Segoe UI" w:cs="Segoe UI"/>
          <w:sz w:val="21"/>
          <w:szCs w:val="21"/>
        </w:rPr>
        <w:t xml:space="preserve"> samlinger</w:t>
      </w:r>
      <w:r w:rsidR="00DD0A26">
        <w:rPr>
          <w:rFonts w:ascii="Segoe UI" w:eastAsia="Segoe UI" w:hAnsi="Segoe UI" w:cs="Segoe UI"/>
          <w:sz w:val="21"/>
          <w:szCs w:val="21"/>
        </w:rPr>
        <w:t xml:space="preserve">, men det er et behov for å inkludere flere typer aktiviteter </w:t>
      </w:r>
      <w:r w:rsidR="005A1717">
        <w:rPr>
          <w:rFonts w:ascii="Segoe UI" w:eastAsia="Segoe UI" w:hAnsi="Segoe UI" w:cs="Segoe UI"/>
          <w:sz w:val="21"/>
          <w:szCs w:val="21"/>
        </w:rPr>
        <w:t>i dette</w:t>
      </w:r>
      <w:r w:rsidR="001C4370">
        <w:rPr>
          <w:rFonts w:ascii="Segoe UI" w:eastAsia="Segoe UI" w:hAnsi="Segoe UI" w:cs="Segoe UI"/>
          <w:sz w:val="21"/>
          <w:szCs w:val="21"/>
        </w:rPr>
        <w:t xml:space="preserve">, som for eksempel </w:t>
      </w:r>
      <w:r w:rsidR="00B71359">
        <w:rPr>
          <w:rFonts w:ascii="Segoe UI" w:eastAsia="Segoe UI" w:hAnsi="Segoe UI" w:cs="Segoe UI"/>
          <w:sz w:val="21"/>
          <w:szCs w:val="21"/>
        </w:rPr>
        <w:t>arbeidsplass</w:t>
      </w:r>
      <w:r w:rsidR="00F84643">
        <w:rPr>
          <w:rFonts w:ascii="Segoe UI" w:eastAsia="Segoe UI" w:hAnsi="Segoe UI" w:cs="Segoe UI"/>
          <w:sz w:val="21"/>
          <w:szCs w:val="21"/>
        </w:rPr>
        <w:t>basert opplæring</w:t>
      </w:r>
      <w:r w:rsidR="00FC6A4C">
        <w:rPr>
          <w:rFonts w:ascii="Segoe UI" w:eastAsia="Segoe UI" w:hAnsi="Segoe UI" w:cs="Segoe UI"/>
          <w:sz w:val="21"/>
          <w:szCs w:val="21"/>
        </w:rPr>
        <w:t xml:space="preserve"> og aktiviteter for medarbeiderutvikling</w:t>
      </w:r>
      <w:r w:rsidR="005A1717">
        <w:rPr>
          <w:rFonts w:ascii="Segoe UI" w:eastAsia="Segoe UI" w:hAnsi="Segoe UI" w:cs="Segoe UI"/>
          <w:sz w:val="21"/>
          <w:szCs w:val="21"/>
        </w:rPr>
        <w:t xml:space="preserve">. Læringsløp må kunne skreddersys </w:t>
      </w:r>
      <w:r w:rsidR="00E31C87">
        <w:rPr>
          <w:rFonts w:ascii="Segoe UI" w:eastAsia="Segoe UI" w:hAnsi="Segoe UI" w:cs="Segoe UI"/>
          <w:sz w:val="21"/>
          <w:szCs w:val="21"/>
        </w:rPr>
        <w:t>per områd</w:t>
      </w:r>
      <w:r w:rsidR="00D703B1">
        <w:rPr>
          <w:rFonts w:ascii="Segoe UI" w:eastAsia="Segoe UI" w:hAnsi="Segoe UI" w:cs="Segoe UI"/>
          <w:sz w:val="21"/>
          <w:szCs w:val="21"/>
        </w:rPr>
        <w:t>e</w:t>
      </w:r>
      <w:r w:rsidR="00FC6A4C">
        <w:rPr>
          <w:rFonts w:ascii="Segoe UI" w:eastAsia="Segoe UI" w:hAnsi="Segoe UI" w:cs="Segoe UI"/>
          <w:sz w:val="21"/>
          <w:szCs w:val="21"/>
        </w:rPr>
        <w:t>.</w:t>
      </w:r>
      <w:r w:rsidR="00D703B1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1C6BE69B" w14:textId="3E9EE3FB" w:rsidR="37EF11AB" w:rsidRDefault="37EF11AB" w:rsidP="7C8B3D23">
      <w:pPr>
        <w:spacing w:after="0" w:line="300" w:lineRule="auto"/>
      </w:pPr>
    </w:p>
    <w:p w14:paraId="4F4182E7" w14:textId="56731E62" w:rsidR="37EF11AB" w:rsidRDefault="63E1DACA" w:rsidP="7C8B3D23">
      <w:pPr>
        <w:pStyle w:val="Heading2"/>
        <w:spacing w:before="261" w:after="261" w:line="300" w:lineRule="auto"/>
      </w:pPr>
      <w:r w:rsidRPr="7C8B3D23">
        <w:rPr>
          <w:rFonts w:ascii="Segoe UI" w:eastAsia="Segoe UI" w:hAnsi="Segoe UI" w:cs="Segoe UI"/>
          <w:b/>
          <w:bCs/>
          <w:sz w:val="31"/>
          <w:szCs w:val="31"/>
        </w:rPr>
        <w:t>5. Arbeidsplassbaserte aktiviteter</w:t>
      </w:r>
    </w:p>
    <w:p w14:paraId="7CD83EA9" w14:textId="05E8F829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Statens vegvesen har et stort behov for å registrere, dokumentere og følge opp læring som skjer i arbeidssituasjonen. Dette er avgjørende for både kompetanseutvikling og sikkerhet.</w:t>
      </w:r>
      <w:r w:rsidR="007715B7">
        <w:rPr>
          <w:rFonts w:ascii="Segoe UI" w:eastAsia="Segoe UI" w:hAnsi="Segoe UI" w:cs="Segoe UI"/>
          <w:sz w:val="21"/>
          <w:szCs w:val="21"/>
        </w:rPr>
        <w:t xml:space="preserve"> F</w:t>
      </w:r>
      <w:r w:rsidR="0085098D">
        <w:rPr>
          <w:rFonts w:ascii="Segoe UI" w:eastAsia="Segoe UI" w:hAnsi="Segoe UI" w:cs="Segoe UI"/>
          <w:sz w:val="21"/>
          <w:szCs w:val="21"/>
        </w:rPr>
        <w:t xml:space="preserve">elles for disse aktivitetene er at </w:t>
      </w:r>
      <w:r w:rsidR="00AA6848">
        <w:rPr>
          <w:rFonts w:ascii="Segoe UI" w:eastAsia="Segoe UI" w:hAnsi="Segoe UI" w:cs="Segoe UI"/>
          <w:sz w:val="21"/>
          <w:szCs w:val="21"/>
        </w:rPr>
        <w:t xml:space="preserve">deltakelse </w:t>
      </w:r>
      <w:r w:rsidR="0085098D">
        <w:rPr>
          <w:rFonts w:ascii="Segoe UI" w:eastAsia="Segoe UI" w:hAnsi="Segoe UI" w:cs="Segoe UI"/>
          <w:sz w:val="21"/>
          <w:szCs w:val="21"/>
        </w:rPr>
        <w:t xml:space="preserve">skal kunne etterregistreres av </w:t>
      </w:r>
      <w:r w:rsidR="00AA6848">
        <w:rPr>
          <w:rFonts w:ascii="Segoe UI" w:eastAsia="Segoe UI" w:hAnsi="Segoe UI" w:cs="Segoe UI"/>
          <w:sz w:val="21"/>
          <w:szCs w:val="21"/>
        </w:rPr>
        <w:t xml:space="preserve">sluttbruker/leder/veileder uten at det er satt opp spesifikke arrangementer/e-læringer i LMSet.  </w:t>
      </w:r>
    </w:p>
    <w:p w14:paraId="692B7376" w14:textId="77CA3D03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5.1 Befaring</w:t>
      </w:r>
    </w:p>
    <w:p w14:paraId="2B13F480" w14:textId="75F4715D" w:rsidR="37EF11AB" w:rsidRDefault="63E1DACA" w:rsidP="7C8B3D23">
      <w:pPr>
        <w:spacing w:before="210" w:after="210" w:line="300" w:lineRule="auto"/>
      </w:pPr>
      <w:r w:rsidRPr="15A9A296">
        <w:rPr>
          <w:rFonts w:ascii="Segoe UI" w:eastAsia="Segoe UI" w:hAnsi="Segoe UI" w:cs="Segoe UI"/>
          <w:sz w:val="21"/>
          <w:szCs w:val="21"/>
        </w:rPr>
        <w:t>Faglige observasjoner, vurderinger eller læring på anlegg, i tunnel eller i felt.</w:t>
      </w:r>
    </w:p>
    <w:p w14:paraId="1E126493" w14:textId="13A559EA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5.2 Hospitering</w:t>
      </w:r>
    </w:p>
    <w:p w14:paraId="13AB2CEA" w14:textId="08B8431F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Tidsavgrenset arbeid i annen enhet for kompetanseutvikling eller oppdatering.</w:t>
      </w:r>
    </w:p>
    <w:p w14:paraId="53E78FCE" w14:textId="0C53A95B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 xml:space="preserve">5.3 </w:t>
      </w:r>
      <w:r w:rsidR="00612836">
        <w:rPr>
          <w:rFonts w:ascii="Segoe UI" w:eastAsia="Segoe UI" w:hAnsi="Segoe UI" w:cs="Segoe UI"/>
          <w:b/>
          <w:bCs/>
          <w:sz w:val="24"/>
          <w:szCs w:val="24"/>
        </w:rPr>
        <w:t>Beredskapsøvelser</w:t>
      </w:r>
    </w:p>
    <w:p w14:paraId="3558632F" w14:textId="62D1C0A0" w:rsidR="37EF11AB" w:rsidRDefault="63E1DACA" w:rsidP="00B02C97">
      <w:pPr>
        <w:spacing w:before="210" w:after="210" w:line="300" w:lineRule="auto"/>
      </w:pPr>
      <w:r w:rsidRPr="6D4DE54C">
        <w:rPr>
          <w:rFonts w:ascii="Segoe UI" w:eastAsia="Segoe UI" w:hAnsi="Segoe UI" w:cs="Segoe UI"/>
          <w:sz w:val="21"/>
          <w:szCs w:val="21"/>
        </w:rPr>
        <w:t>Praktiske øvelser</w:t>
      </w:r>
    </w:p>
    <w:p w14:paraId="095E24B0" w14:textId="26357F29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 xml:space="preserve">5.5 </w:t>
      </w:r>
      <w:r w:rsidR="00D32143">
        <w:rPr>
          <w:rFonts w:ascii="Segoe UI" w:eastAsia="Segoe UI" w:hAnsi="Segoe UI" w:cs="Segoe UI"/>
          <w:b/>
          <w:bCs/>
          <w:sz w:val="24"/>
          <w:szCs w:val="24"/>
        </w:rPr>
        <w:t>Simulatortrening</w:t>
      </w:r>
    </w:p>
    <w:p w14:paraId="24F9CED6" w14:textId="464C79C9" w:rsidR="37EF11AB" w:rsidRDefault="00D32143" w:rsidP="7C8B3D23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</w:rPr>
        <w:t>Ferdighetstrening</w:t>
      </w:r>
      <w:r w:rsidR="63E1DACA" w:rsidRPr="6D4DE54C">
        <w:rPr>
          <w:rFonts w:ascii="Segoe UI" w:eastAsia="Segoe UI" w:hAnsi="Segoe UI" w:cs="Segoe UI"/>
          <w:sz w:val="21"/>
          <w:szCs w:val="21"/>
        </w:rPr>
        <w:t xml:space="preserve"> innen ulike fagområde</w:t>
      </w:r>
      <w:r w:rsidR="003939D5">
        <w:rPr>
          <w:rFonts w:ascii="Segoe UI" w:eastAsia="Segoe UI" w:hAnsi="Segoe UI" w:cs="Segoe UI"/>
          <w:sz w:val="21"/>
          <w:szCs w:val="21"/>
        </w:rPr>
        <w:t>r</w:t>
      </w:r>
      <w:r>
        <w:rPr>
          <w:rFonts w:ascii="Segoe UI" w:eastAsia="Segoe UI" w:hAnsi="Segoe UI" w:cs="Segoe UI"/>
          <w:sz w:val="21"/>
          <w:szCs w:val="21"/>
        </w:rPr>
        <w:t xml:space="preserve"> og arbeidsoppgaver</w:t>
      </w:r>
    </w:p>
    <w:p w14:paraId="04501D55" w14:textId="7FB17F6A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5.6 Teoretiske prøver</w:t>
      </w:r>
    </w:p>
    <w:p w14:paraId="09D6AD7D" w14:textId="72E1AF3A" w:rsidR="37EF11AB" w:rsidRDefault="63E1DACA" w:rsidP="7C8B3D23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Formelle tester for kompetanseverifisering.</w:t>
      </w:r>
    </w:p>
    <w:p w14:paraId="150C49F2" w14:textId="202A1480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5.7 Praktiske prøver</w:t>
      </w:r>
    </w:p>
    <w:p w14:paraId="04D1DB97" w14:textId="4C41F141" w:rsidR="37EF11AB" w:rsidRDefault="63E1DACA" w:rsidP="7C8B3D23">
      <w:pPr>
        <w:spacing w:before="210" w:after="210" w:line="300" w:lineRule="auto"/>
      </w:pPr>
      <w:r w:rsidRPr="2C4E69B5">
        <w:rPr>
          <w:rFonts w:ascii="Segoe UI" w:eastAsia="Segoe UI" w:hAnsi="Segoe UI" w:cs="Segoe UI"/>
          <w:sz w:val="21"/>
          <w:szCs w:val="21"/>
        </w:rPr>
        <w:t>Ferdighetsprøver gjennomført fysisk, ofte med sensor.</w:t>
      </w:r>
      <w:r w:rsidR="37EF11AB">
        <w:br/>
      </w:r>
      <w:r w:rsidRPr="2C4E69B5">
        <w:rPr>
          <w:rFonts w:ascii="Segoe UI" w:eastAsia="Segoe UI" w:hAnsi="Segoe UI" w:cs="Segoe UI"/>
          <w:sz w:val="21"/>
          <w:szCs w:val="21"/>
        </w:rPr>
        <w:t>LMS må støtte registrering av resultat og sensorbekreftelse.</w:t>
      </w:r>
    </w:p>
    <w:p w14:paraId="2DD295E2" w14:textId="5C494D96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5.8 Tester / kunnskapskontroller</w:t>
      </w:r>
    </w:p>
    <w:p w14:paraId="4DA10B92" w14:textId="1FB0EBE9" w:rsidR="006E14C9" w:rsidRPr="00B55BF7" w:rsidRDefault="63E1DACA" w:rsidP="7C8B3D23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Kan være obligatoriske eller frivillige.</w:t>
      </w:r>
    </w:p>
    <w:p w14:paraId="68B4FC2C" w14:textId="34E2F58E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5.9 Jobbobservasjon / kollegaveiledning</w:t>
      </w:r>
    </w:p>
    <w:p w14:paraId="77E07827" w14:textId="5DE22E19" w:rsidR="37EF11AB" w:rsidRDefault="63E1DACA" w:rsidP="7C8B3D23">
      <w:pPr>
        <w:spacing w:before="210" w:after="210" w:line="300" w:lineRule="auto"/>
      </w:pPr>
      <w:r w:rsidRPr="602AAD05">
        <w:rPr>
          <w:rFonts w:ascii="Segoe UI" w:eastAsia="Segoe UI" w:hAnsi="Segoe UI" w:cs="Segoe UI"/>
          <w:sz w:val="21"/>
          <w:szCs w:val="21"/>
        </w:rPr>
        <w:t>Fadder, mentor eller kollega observerer utførelse av arbeidsoppgaver og gir veiledning.</w:t>
      </w:r>
      <w:r w:rsidR="37EF11AB">
        <w:br/>
      </w:r>
      <w:r w:rsidRPr="602AAD05">
        <w:rPr>
          <w:rFonts w:ascii="Segoe UI" w:eastAsia="Segoe UI" w:hAnsi="Segoe UI" w:cs="Segoe UI"/>
          <w:sz w:val="21"/>
          <w:szCs w:val="21"/>
        </w:rPr>
        <w:t xml:space="preserve">LMS bør støtte sjekklister </w:t>
      </w:r>
      <w:r w:rsidR="75D9BA85" w:rsidRPr="602AAD05">
        <w:rPr>
          <w:rFonts w:ascii="Segoe UI" w:eastAsia="Segoe UI" w:hAnsi="Segoe UI" w:cs="Segoe UI"/>
          <w:sz w:val="21"/>
          <w:szCs w:val="21"/>
        </w:rPr>
        <w:t>og</w:t>
      </w:r>
      <w:r w:rsidRPr="602AAD05">
        <w:rPr>
          <w:rFonts w:ascii="Segoe UI" w:eastAsia="Segoe UI" w:hAnsi="Segoe UI" w:cs="Segoe UI"/>
          <w:sz w:val="21"/>
          <w:szCs w:val="21"/>
        </w:rPr>
        <w:t xml:space="preserve"> vurderingsskjemaer.</w:t>
      </w:r>
    </w:p>
    <w:p w14:paraId="3987545D" w14:textId="598FBE48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5.10 Re‑autorisasjon</w:t>
      </w:r>
    </w:p>
    <w:p w14:paraId="316B22D1" w14:textId="7519240F" w:rsidR="37EF11AB" w:rsidRDefault="63E1DACA" w:rsidP="7C8B3D23">
      <w:pPr>
        <w:spacing w:before="210" w:after="210" w:line="300" w:lineRule="auto"/>
      </w:pPr>
      <w:r w:rsidRPr="3F2253E3">
        <w:rPr>
          <w:rFonts w:ascii="Segoe UI" w:eastAsia="Segoe UI" w:hAnsi="Segoe UI" w:cs="Segoe UI"/>
          <w:sz w:val="21"/>
          <w:szCs w:val="21"/>
        </w:rPr>
        <w:t>Periodisk vurdering eller testing for å beholde autorisasjon, særlig relevant for sikkerhetskritiske funksjoner.</w:t>
      </w:r>
      <w:r w:rsidR="37EF11AB">
        <w:br/>
      </w:r>
      <w:r w:rsidRPr="3F2253E3">
        <w:rPr>
          <w:rFonts w:ascii="Segoe UI" w:eastAsia="Segoe UI" w:hAnsi="Segoe UI" w:cs="Segoe UI"/>
          <w:sz w:val="21"/>
          <w:szCs w:val="21"/>
        </w:rPr>
        <w:t>Behov for:</w:t>
      </w:r>
    </w:p>
    <w:p w14:paraId="446277D7" w14:textId="1B729889" w:rsidR="37EF11AB" w:rsidRDefault="63E1DACA" w:rsidP="7C8B3D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gyldighetsperioder</w:t>
      </w:r>
    </w:p>
    <w:p w14:paraId="6F1194E1" w14:textId="33763EC4" w:rsidR="37EF11AB" w:rsidRDefault="63E1DACA" w:rsidP="7C8B3D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automatisk varsling</w:t>
      </w:r>
    </w:p>
    <w:p w14:paraId="7AB2E0E2" w14:textId="38D12B50" w:rsidR="37EF11AB" w:rsidRDefault="63E1DACA" w:rsidP="7C8B3D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C8B3D23">
        <w:rPr>
          <w:rFonts w:ascii="Segoe UI" w:eastAsia="Segoe UI" w:hAnsi="Segoe UI" w:cs="Segoe UI"/>
          <w:sz w:val="21"/>
          <w:szCs w:val="21"/>
        </w:rPr>
        <w:t>dokumentasjon</w:t>
      </w:r>
    </w:p>
    <w:p w14:paraId="72D13643" w14:textId="7A20C567" w:rsidR="37EF11AB" w:rsidRDefault="63E1DACA" w:rsidP="7C8B3D23">
      <w:pPr>
        <w:pStyle w:val="Heading3"/>
        <w:spacing w:before="246" w:after="246" w:line="300" w:lineRule="auto"/>
      </w:pPr>
      <w:r w:rsidRPr="7C8B3D23">
        <w:rPr>
          <w:rFonts w:ascii="Segoe UI" w:eastAsia="Segoe UI" w:hAnsi="Segoe UI" w:cs="Segoe UI"/>
          <w:b/>
          <w:bCs/>
          <w:sz w:val="24"/>
          <w:szCs w:val="24"/>
        </w:rPr>
        <w:t>5.11 Egentrening</w:t>
      </w:r>
    </w:p>
    <w:p w14:paraId="3C89A596" w14:textId="77777777" w:rsidR="00046C88" w:rsidRDefault="63E1DACA" w:rsidP="00046C88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3F2253E3">
        <w:rPr>
          <w:rFonts w:ascii="Segoe UI" w:eastAsia="Segoe UI" w:hAnsi="Segoe UI" w:cs="Segoe UI"/>
          <w:sz w:val="21"/>
          <w:szCs w:val="21"/>
        </w:rPr>
        <w:t>Selvstyrt kompetanseheving knyttet til faglig oppdatering.</w:t>
      </w:r>
      <w:r w:rsidR="00191CBD">
        <w:rPr>
          <w:rFonts w:ascii="Segoe UI" w:eastAsia="Segoe UI" w:hAnsi="Segoe UI" w:cs="Segoe UI"/>
          <w:sz w:val="21"/>
          <w:szCs w:val="21"/>
        </w:rPr>
        <w:t xml:space="preserve"> Dette inkluderer gjennomføring av ekstern læring utenfor LMS og tilkoblede plattformer, </w:t>
      </w:r>
      <w:r w:rsidR="37EF11AB">
        <w:br/>
      </w:r>
      <w:r w:rsidRPr="3F2253E3">
        <w:rPr>
          <w:rFonts w:ascii="Segoe UI" w:eastAsia="Segoe UI" w:hAnsi="Segoe UI" w:cs="Segoe UI"/>
          <w:sz w:val="21"/>
          <w:szCs w:val="21"/>
        </w:rPr>
        <w:t xml:space="preserve">Ansatt bør kunne registrere aktivitet selv, </w:t>
      </w:r>
      <w:r w:rsidR="00191CBD">
        <w:rPr>
          <w:rFonts w:ascii="Segoe UI" w:eastAsia="Segoe UI" w:hAnsi="Segoe UI" w:cs="Segoe UI"/>
          <w:sz w:val="21"/>
          <w:szCs w:val="21"/>
        </w:rPr>
        <w:t xml:space="preserve">laste opp dokumentasjon </w:t>
      </w:r>
      <w:r w:rsidRPr="3F2253E3">
        <w:rPr>
          <w:rFonts w:ascii="Segoe UI" w:eastAsia="Segoe UI" w:hAnsi="Segoe UI" w:cs="Segoe UI"/>
          <w:sz w:val="21"/>
          <w:szCs w:val="21"/>
        </w:rPr>
        <w:t>og leder godkjenne ved behov.</w:t>
      </w:r>
    </w:p>
    <w:p w14:paraId="57506A02" w14:textId="1AE0B40F" w:rsidR="00191CBD" w:rsidRPr="00046C88" w:rsidRDefault="00046C88" w:rsidP="00046C88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00046C88">
        <w:rPr>
          <w:rFonts w:ascii="Segoe UI" w:eastAsia="Segoe UI" w:hAnsi="Segoe UI" w:cs="Segoe UI"/>
          <w:b/>
          <w:bCs/>
          <w:sz w:val="24"/>
          <w:szCs w:val="24"/>
        </w:rPr>
        <w:t xml:space="preserve">5.12 </w:t>
      </w:r>
      <w:r w:rsidR="00191CBD" w:rsidRPr="00046C88">
        <w:rPr>
          <w:rFonts w:ascii="Segoe UI" w:eastAsia="Segoe UI" w:hAnsi="Segoe UI" w:cs="Segoe UI"/>
          <w:b/>
          <w:bCs/>
          <w:sz w:val="24"/>
          <w:szCs w:val="24"/>
        </w:rPr>
        <w:t>Veiledning / coaching</w:t>
      </w:r>
      <w:r w:rsidR="006F1025" w:rsidRPr="00046C88">
        <w:rPr>
          <w:rFonts w:ascii="Segoe UI" w:eastAsia="Segoe UI" w:hAnsi="Segoe UI" w:cs="Segoe UI"/>
          <w:b/>
          <w:bCs/>
          <w:sz w:val="24"/>
          <w:szCs w:val="24"/>
        </w:rPr>
        <w:t xml:space="preserve"> / Mentoring</w:t>
      </w:r>
    </w:p>
    <w:p w14:paraId="42FFAEA3" w14:textId="4EBB7B9D" w:rsidR="00191CBD" w:rsidRDefault="00191CBD" w:rsidP="00191CBD">
      <w:pPr>
        <w:spacing w:before="210" w:after="210" w:line="300" w:lineRule="auto"/>
      </w:pPr>
      <w:r w:rsidRPr="7C8B3D23">
        <w:rPr>
          <w:rFonts w:ascii="Segoe UI" w:eastAsia="Segoe UI" w:hAnsi="Segoe UI" w:cs="Segoe UI"/>
          <w:sz w:val="21"/>
          <w:szCs w:val="21"/>
        </w:rPr>
        <w:t>Individuell faglig støtte som del av kompetanseutvikling</w:t>
      </w:r>
      <w:r w:rsidR="00C166E5">
        <w:rPr>
          <w:rFonts w:ascii="Segoe UI" w:eastAsia="Segoe UI" w:hAnsi="Segoe UI" w:cs="Segoe UI"/>
          <w:sz w:val="21"/>
          <w:szCs w:val="21"/>
        </w:rPr>
        <w:t xml:space="preserve"> knyttet til rolle og fag</w:t>
      </w:r>
      <w:r w:rsidR="00F53F4D">
        <w:rPr>
          <w:rFonts w:ascii="Segoe UI" w:eastAsia="Segoe UI" w:hAnsi="Segoe UI" w:cs="Segoe UI"/>
          <w:sz w:val="21"/>
          <w:szCs w:val="21"/>
        </w:rPr>
        <w:t xml:space="preserve">. </w:t>
      </w:r>
      <w:r w:rsidR="00AA0E02">
        <w:rPr>
          <w:rFonts w:ascii="Segoe UI" w:eastAsia="Segoe UI" w:hAnsi="Segoe UI" w:cs="Segoe UI"/>
          <w:sz w:val="21"/>
          <w:szCs w:val="21"/>
        </w:rPr>
        <w:t xml:space="preserve">Aktiviteten kan inkludere utviklingssamtaler med leder og/eller </w:t>
      </w:r>
      <w:r w:rsidR="00046C88">
        <w:rPr>
          <w:rFonts w:ascii="Segoe UI" w:eastAsia="Segoe UI" w:hAnsi="Segoe UI" w:cs="Segoe UI"/>
          <w:sz w:val="21"/>
          <w:szCs w:val="21"/>
        </w:rPr>
        <w:t xml:space="preserve">mellom erfarne og mindre erfarne medarbeidere. </w:t>
      </w:r>
    </w:p>
    <w:p w14:paraId="2C2A3A14" w14:textId="4CF78F64" w:rsidR="37EF11AB" w:rsidRDefault="37EF11AB" w:rsidP="37EF11AB">
      <w:pPr>
        <w:rPr>
          <w:rFonts w:cs="Calibri"/>
        </w:rPr>
      </w:pPr>
    </w:p>
    <w:sectPr w:rsidR="37EF1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4BA3"/>
    <w:multiLevelType w:val="hybridMultilevel"/>
    <w:tmpl w:val="983A6242"/>
    <w:lvl w:ilvl="0" w:tplc="18FCD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AD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0E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68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AF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C9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C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A3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66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02119"/>
    <w:multiLevelType w:val="hybridMultilevel"/>
    <w:tmpl w:val="16A88E72"/>
    <w:lvl w:ilvl="0" w:tplc="27EE2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A8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A4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AF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02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06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AA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05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82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0D0D9"/>
    <w:multiLevelType w:val="hybridMultilevel"/>
    <w:tmpl w:val="8D08E942"/>
    <w:lvl w:ilvl="0" w:tplc="06961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01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A3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747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0B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EE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A3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04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01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EB80C"/>
    <w:multiLevelType w:val="hybridMultilevel"/>
    <w:tmpl w:val="B97E94EE"/>
    <w:lvl w:ilvl="0" w:tplc="F7F2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7A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12C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C6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6B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E8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24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2E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04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0E64F"/>
    <w:multiLevelType w:val="hybridMultilevel"/>
    <w:tmpl w:val="40FC883A"/>
    <w:lvl w:ilvl="0" w:tplc="7AEC1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C3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24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43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63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FAE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09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85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AD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8C2EE"/>
    <w:multiLevelType w:val="hybridMultilevel"/>
    <w:tmpl w:val="A0DCBA60"/>
    <w:lvl w:ilvl="0" w:tplc="7362D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8E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E0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D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2A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00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2F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47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CC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769453">
    <w:abstractNumId w:val="0"/>
  </w:num>
  <w:num w:numId="2" w16cid:durableId="381561596">
    <w:abstractNumId w:val="1"/>
  </w:num>
  <w:num w:numId="3" w16cid:durableId="702289443">
    <w:abstractNumId w:val="3"/>
  </w:num>
  <w:num w:numId="4" w16cid:durableId="1765109253">
    <w:abstractNumId w:val="2"/>
  </w:num>
  <w:num w:numId="5" w16cid:durableId="1172794505">
    <w:abstractNumId w:val="5"/>
  </w:num>
  <w:num w:numId="6" w16cid:durableId="841092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00"/>
    <w:rsid w:val="0001424B"/>
    <w:rsid w:val="00031804"/>
    <w:rsid w:val="00033F98"/>
    <w:rsid w:val="00036367"/>
    <w:rsid w:val="00042575"/>
    <w:rsid w:val="00046C88"/>
    <w:rsid w:val="00075A22"/>
    <w:rsid w:val="0008062E"/>
    <w:rsid w:val="000A220D"/>
    <w:rsid w:val="000B2541"/>
    <w:rsid w:val="000C66E6"/>
    <w:rsid w:val="000D71BB"/>
    <w:rsid w:val="000E0755"/>
    <w:rsid w:val="00103B1B"/>
    <w:rsid w:val="00127996"/>
    <w:rsid w:val="0014380B"/>
    <w:rsid w:val="001442BB"/>
    <w:rsid w:val="00160356"/>
    <w:rsid w:val="00191CBD"/>
    <w:rsid w:val="001A5AFD"/>
    <w:rsid w:val="001C1CFC"/>
    <w:rsid w:val="001C4370"/>
    <w:rsid w:val="001C69B9"/>
    <w:rsid w:val="002253BD"/>
    <w:rsid w:val="00227A54"/>
    <w:rsid w:val="00277331"/>
    <w:rsid w:val="0028652C"/>
    <w:rsid w:val="002B52A9"/>
    <w:rsid w:val="002E69E5"/>
    <w:rsid w:val="002F2C52"/>
    <w:rsid w:val="002F5128"/>
    <w:rsid w:val="00310B59"/>
    <w:rsid w:val="003340E3"/>
    <w:rsid w:val="00343228"/>
    <w:rsid w:val="003832B2"/>
    <w:rsid w:val="0038534E"/>
    <w:rsid w:val="003939D5"/>
    <w:rsid w:val="00393C04"/>
    <w:rsid w:val="003A4EDF"/>
    <w:rsid w:val="003A5DB6"/>
    <w:rsid w:val="003B0F73"/>
    <w:rsid w:val="003D2F61"/>
    <w:rsid w:val="003E1D0F"/>
    <w:rsid w:val="003F0CC8"/>
    <w:rsid w:val="00401408"/>
    <w:rsid w:val="00420F8E"/>
    <w:rsid w:val="004225BA"/>
    <w:rsid w:val="004501AE"/>
    <w:rsid w:val="00496339"/>
    <w:rsid w:val="004D6020"/>
    <w:rsid w:val="004F41F6"/>
    <w:rsid w:val="00514638"/>
    <w:rsid w:val="005353D5"/>
    <w:rsid w:val="0053769E"/>
    <w:rsid w:val="00556507"/>
    <w:rsid w:val="00582685"/>
    <w:rsid w:val="005A1717"/>
    <w:rsid w:val="005A6C67"/>
    <w:rsid w:val="005C5F8C"/>
    <w:rsid w:val="005D3A2E"/>
    <w:rsid w:val="005E3B55"/>
    <w:rsid w:val="005F3A00"/>
    <w:rsid w:val="006127FD"/>
    <w:rsid w:val="00612836"/>
    <w:rsid w:val="006250D4"/>
    <w:rsid w:val="006318EA"/>
    <w:rsid w:val="006879F4"/>
    <w:rsid w:val="006C6C9E"/>
    <w:rsid w:val="006E14C9"/>
    <w:rsid w:val="006F1025"/>
    <w:rsid w:val="006F3D64"/>
    <w:rsid w:val="0070452D"/>
    <w:rsid w:val="007213BE"/>
    <w:rsid w:val="007232A1"/>
    <w:rsid w:val="00740E26"/>
    <w:rsid w:val="007715B7"/>
    <w:rsid w:val="007A1A97"/>
    <w:rsid w:val="007B122D"/>
    <w:rsid w:val="007B5F6C"/>
    <w:rsid w:val="007C4245"/>
    <w:rsid w:val="007F2E9E"/>
    <w:rsid w:val="00830AA9"/>
    <w:rsid w:val="0085098D"/>
    <w:rsid w:val="008511F5"/>
    <w:rsid w:val="00856F0A"/>
    <w:rsid w:val="0087058F"/>
    <w:rsid w:val="008D0DDC"/>
    <w:rsid w:val="008E2FA9"/>
    <w:rsid w:val="00921843"/>
    <w:rsid w:val="00924397"/>
    <w:rsid w:val="00925271"/>
    <w:rsid w:val="009254DD"/>
    <w:rsid w:val="009427DD"/>
    <w:rsid w:val="00955CAE"/>
    <w:rsid w:val="00990747"/>
    <w:rsid w:val="00992495"/>
    <w:rsid w:val="0099413A"/>
    <w:rsid w:val="009A440A"/>
    <w:rsid w:val="00A970F6"/>
    <w:rsid w:val="00AA0E02"/>
    <w:rsid w:val="00AA6848"/>
    <w:rsid w:val="00AF21FB"/>
    <w:rsid w:val="00B00C06"/>
    <w:rsid w:val="00B0279B"/>
    <w:rsid w:val="00B02C97"/>
    <w:rsid w:val="00B1363D"/>
    <w:rsid w:val="00B17350"/>
    <w:rsid w:val="00B55BF7"/>
    <w:rsid w:val="00B6598C"/>
    <w:rsid w:val="00B71359"/>
    <w:rsid w:val="00B80C3B"/>
    <w:rsid w:val="00B8393A"/>
    <w:rsid w:val="00B96A6F"/>
    <w:rsid w:val="00BA6490"/>
    <w:rsid w:val="00BB5387"/>
    <w:rsid w:val="00BB6694"/>
    <w:rsid w:val="00BF1580"/>
    <w:rsid w:val="00C01E7C"/>
    <w:rsid w:val="00C166E5"/>
    <w:rsid w:val="00C26A4D"/>
    <w:rsid w:val="00C311B5"/>
    <w:rsid w:val="00C43704"/>
    <w:rsid w:val="00C53850"/>
    <w:rsid w:val="00C56FC9"/>
    <w:rsid w:val="00C727DC"/>
    <w:rsid w:val="00CA305B"/>
    <w:rsid w:val="00CB00BB"/>
    <w:rsid w:val="00CB1FFE"/>
    <w:rsid w:val="00CB2EAF"/>
    <w:rsid w:val="00CC08C5"/>
    <w:rsid w:val="00CD7764"/>
    <w:rsid w:val="00CF70C5"/>
    <w:rsid w:val="00D009B5"/>
    <w:rsid w:val="00D32143"/>
    <w:rsid w:val="00D43EB3"/>
    <w:rsid w:val="00D47C2B"/>
    <w:rsid w:val="00D55C9F"/>
    <w:rsid w:val="00D703B1"/>
    <w:rsid w:val="00D83C23"/>
    <w:rsid w:val="00D83CE0"/>
    <w:rsid w:val="00D929BA"/>
    <w:rsid w:val="00DD0A26"/>
    <w:rsid w:val="00DF2277"/>
    <w:rsid w:val="00E152DF"/>
    <w:rsid w:val="00E2782F"/>
    <w:rsid w:val="00E31C87"/>
    <w:rsid w:val="00E46186"/>
    <w:rsid w:val="00E5669B"/>
    <w:rsid w:val="00E7148B"/>
    <w:rsid w:val="00E73886"/>
    <w:rsid w:val="00EB3BEC"/>
    <w:rsid w:val="00EC71DA"/>
    <w:rsid w:val="00EC7509"/>
    <w:rsid w:val="00ED0245"/>
    <w:rsid w:val="00F16EC6"/>
    <w:rsid w:val="00F53F4D"/>
    <w:rsid w:val="00F54D00"/>
    <w:rsid w:val="00F57836"/>
    <w:rsid w:val="00F81776"/>
    <w:rsid w:val="00F84643"/>
    <w:rsid w:val="00F85DCC"/>
    <w:rsid w:val="00FB7CA1"/>
    <w:rsid w:val="00FC6A4C"/>
    <w:rsid w:val="00FF6F08"/>
    <w:rsid w:val="071992E5"/>
    <w:rsid w:val="0B1E42A1"/>
    <w:rsid w:val="0CD2CC91"/>
    <w:rsid w:val="0D3C0EA8"/>
    <w:rsid w:val="130FA053"/>
    <w:rsid w:val="15A9A296"/>
    <w:rsid w:val="1DF51201"/>
    <w:rsid w:val="1F2D6941"/>
    <w:rsid w:val="1FC04771"/>
    <w:rsid w:val="24F6FE33"/>
    <w:rsid w:val="26D8F7A8"/>
    <w:rsid w:val="2AB94E2F"/>
    <w:rsid w:val="2ADC2C6D"/>
    <w:rsid w:val="2B1B54CF"/>
    <w:rsid w:val="2C4E69B5"/>
    <w:rsid w:val="31325BC2"/>
    <w:rsid w:val="31DA949E"/>
    <w:rsid w:val="37EF11AB"/>
    <w:rsid w:val="3D42B56A"/>
    <w:rsid w:val="3D7C2BCA"/>
    <w:rsid w:val="3E9E85D1"/>
    <w:rsid w:val="3F2253E3"/>
    <w:rsid w:val="3F7DED2F"/>
    <w:rsid w:val="42E67EEA"/>
    <w:rsid w:val="49AED931"/>
    <w:rsid w:val="4CEA5CF3"/>
    <w:rsid w:val="5536D847"/>
    <w:rsid w:val="5BF9AF88"/>
    <w:rsid w:val="5D8DBE01"/>
    <w:rsid w:val="5DDB5466"/>
    <w:rsid w:val="602AAD05"/>
    <w:rsid w:val="63E1DACA"/>
    <w:rsid w:val="64921D8C"/>
    <w:rsid w:val="64B55C38"/>
    <w:rsid w:val="699E430A"/>
    <w:rsid w:val="6A0350D0"/>
    <w:rsid w:val="6B35CA92"/>
    <w:rsid w:val="6C9FD0D0"/>
    <w:rsid w:val="6D4DE54C"/>
    <w:rsid w:val="6E1C0D51"/>
    <w:rsid w:val="75D9BA85"/>
    <w:rsid w:val="7C8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11BD"/>
  <w15:chartTrackingRefBased/>
  <w15:docId w15:val="{8DC6F6EA-A6B6-4B7B-98A6-E97FB393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4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00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84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_x005f_x0020_journalf_x005f_x00f8_ring xmlns="beae3e8e-208c-4b8a-be05-3e30f474ae01" xsi:nil="true"/>
    <h491b3e5757f4a00a7c25d6edb0ba887 xmlns="beae3e8e-208c-4b8a-be05-3e30f474ae01">
      <Terms xmlns="http://schemas.microsoft.com/office/infopath/2007/PartnerControls"/>
    </h491b3e5757f4a00a7c25d6edb0ba887>
    <TaxCatchAll xmlns="beae3e8e-208c-4b8a-be05-3e30f474ae01">
      <Value>1</Value>
    </TaxCatchAll>
    <m3df137df2ca43aeb5a0ac4f577ac654 xmlns="beae3e8e-208c-4b8a-be05-3e30f474ae01">
      <Terms xmlns="http://schemas.microsoft.com/office/infopath/2007/PartnerControls"/>
    </m3df137df2ca43aeb5a0ac4f577ac654>
    <lcf76f155ced4ddcb4097134ff3c332f xmlns="ae0bccca-83f7-48f6-8075-9614aef82b5e">
      <Terms xmlns="http://schemas.microsoft.com/office/infopath/2007/PartnerControls"/>
    </lcf76f155ced4ddcb4097134ff3c332f>
    <Sak_x0020_Mime_x0020_360 xmlns="beae3e8e-208c-4b8a-be05-3e30f474ae01">
      <Url xsi:nil="true"/>
      <Description xsi:nil="true"/>
    </Sak_x0020_Mime_x0020_360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2708C91B17B9B4B900A54557596C73C" ma:contentTypeVersion="13" ma:contentTypeDescription="Opprett et nytt dokument." ma:contentTypeScope="" ma:versionID="f141e9e8d39f870ec2e6ef44bc39a2b8">
  <xsd:schema xmlns:xsd="http://www.w3.org/2001/XMLSchema" xmlns:xs="http://www.w3.org/2001/XMLSchema" xmlns:p="http://schemas.microsoft.com/office/2006/metadata/properties" xmlns:ns2="beae3e8e-208c-4b8a-be05-3e30f474ae01" xmlns:ns3="ae0bccca-83f7-48f6-8075-9614aef82b5e" targetNamespace="http://schemas.microsoft.com/office/2006/metadata/properties" ma:root="true" ma:fieldsID="119e90e4366e577ec59ec9adb7bb5bd6" ns2:_="" ns3:_="">
    <xsd:import namespace="beae3e8e-208c-4b8a-be05-3e30f474ae01"/>
    <xsd:import namespace="ae0bccca-83f7-48f6-8075-9614aef82b5e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Sak_x0020_Mime_x0020_360" minOccurs="0"/>
                <xsd:element ref="ns2:mdd69e788dc1498dbcc1a53e4b12ec9a" minOccurs="0"/>
                <xsd:element ref="ns2:m3df137df2ca43aeb5a0ac4f577ac654" minOccurs="0"/>
                <xsd:element ref="ns2:Status_x005f_x0020_journalf_x005f_x00f8_ring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ak_x0020_Mime_x0020_360" ma:index="12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3" nillable="true" ma:taxonomy="true" ma:internalName="mdd69e788dc1498dbcc1a53e4b12ec9a" ma:taxonomyFieldName="Dokumentstatus" ma:displayName="Dokumentstatus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df137df2ca43aeb5a0ac4f577ac654" ma:index="15" nillable="true" ma:taxonomy="true" ma:internalName="m3df137df2ca43aeb5a0ac4f577ac654" ma:taxonomyFieldName="Prosessomr_x00e5_der" ma:displayName="Prosessområder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bccca-83f7-48f6-8075-9614aef82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emerkelapper" ma:readOnly="false" ma:fieldId="{5cf76f15-5ced-4ddc-b409-7134ff3c332f}" ma:taxonomyMulti="true" ma:sspId="4c297bfe-2ddf-49c0-b48d-5e3f9de329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4c297bfe-2ddf-49c0-b48d-5e3f9de3295d" ContentTypeId="0x0101" PreviousValue="false"/>
</file>

<file path=customXml/itemProps1.xml><?xml version="1.0" encoding="utf-8"?>
<ds:datastoreItem xmlns:ds="http://schemas.openxmlformats.org/officeDocument/2006/customXml" ds:itemID="{6D567A3D-A4DC-4494-B989-0A71090FB7FC}">
  <ds:schemaRefs>
    <ds:schemaRef ds:uri="http://schemas.microsoft.com/office/2006/metadata/properties"/>
    <ds:schemaRef ds:uri="http://schemas.microsoft.com/office/infopath/2007/PartnerControls"/>
    <ds:schemaRef ds:uri="beae3e8e-208c-4b8a-be05-3e30f474ae01"/>
    <ds:schemaRef ds:uri="ae0bccca-83f7-48f6-8075-9614aef82b5e"/>
  </ds:schemaRefs>
</ds:datastoreItem>
</file>

<file path=customXml/itemProps2.xml><?xml version="1.0" encoding="utf-8"?>
<ds:datastoreItem xmlns:ds="http://schemas.openxmlformats.org/officeDocument/2006/customXml" ds:itemID="{F7E941C1-42CA-4E75-A337-302255D73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FF3E3-534C-445C-8ABE-8B128F97E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e3e8e-208c-4b8a-be05-3e30f474ae01"/>
    <ds:schemaRef ds:uri="ae0bccca-83f7-48f6-8075-9614aef82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B2E7F1-1F5D-4716-BB88-BB90EABD261D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704</Words>
  <Characters>4014</Characters>
  <Application>Microsoft Office Word</Application>
  <DocSecurity>4</DocSecurity>
  <Lines>33</Lines>
  <Paragraphs>9</Paragraphs>
  <ScaleCrop>false</ScaleCrop>
  <Company>Statens vegvesen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Birte Hatlehol</dc:creator>
  <cp:keywords/>
  <dc:description/>
  <cp:lastModifiedBy>Stian Haugstad</cp:lastModifiedBy>
  <cp:revision>6</cp:revision>
  <dcterms:created xsi:type="dcterms:W3CDTF">2026-02-18T21:39:00Z</dcterms:created>
  <dcterms:modified xsi:type="dcterms:W3CDTF">2026-02-18T12:42:00Z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86eae731-f11e-4017-952e-3dce43580afc_Removed">
    <vt:lpwstr>False</vt:lpwstr>
  </property>
  <property fmtid="{D5CDD505-2E9C-101B-9397-08002B2CF9AE}" pid="3" name="MSIP_Label_86eae731-f11e-4017-952e-3dce43580afc_ActionId">
    <vt:lpwstr>4a120b7c-a116-4d13-8c57-7fdf5da4a1d5</vt:lpwstr>
  </property>
  <property fmtid="{D5CDD505-2E9C-101B-9397-08002B2CF9AE}" pid="4" name="MSIP_Label_86eae731-f11e-4017-952e-3dce43580afc_Name">
    <vt:lpwstr>Public-new</vt:lpwstr>
  </property>
  <property fmtid="{D5CDD505-2E9C-101B-9397-08002B2CF9AE}" pid="5" name="MSIP_Label_86eae731-f11e-4017-952e-3dce43580afc_SetDate">
    <vt:lpwstr>2026-02-25T09:48:38Z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Enabled">
    <vt:lpwstr>True</vt:lpwstr>
  </property>
  <property fmtid="{D5CDD505-2E9C-101B-9397-08002B2CF9AE}" pid="8" name="ContentTypeId">
    <vt:lpwstr>0x010100D2708C91B17B9B4B900A54557596C73C</vt:lpwstr>
  </property>
  <property fmtid="{D5CDD505-2E9C-101B-9397-08002B2CF9AE}" pid="9" name="MediaServiceImageTags">
    <vt:lpwstr/>
  </property>
  <property fmtid="{D5CDD505-2E9C-101B-9397-08002B2CF9AE}" pid="10" name="Prosessomr_x00e5_der">
    <vt:lpwstr/>
  </property>
  <property fmtid="{D5CDD505-2E9C-101B-9397-08002B2CF9AE}" pid="11" name="Dokumentstatus">
    <vt:lpwstr>1;#Under arbeid|f39d8bcc-2a80-4417-a67a-9134b0a418c4</vt:lpwstr>
  </property>
  <property fmtid="{D5CDD505-2E9C-101B-9397-08002B2CF9AE}" pid="12" name="Organisasjonsenhet">
    <vt:lpwstr/>
  </property>
  <property fmtid="{D5CDD505-2E9C-101B-9397-08002B2CF9AE}" pid="13" name="Prosessområder">
    <vt:lpwstr/>
  </property>
  <property fmtid="{D5CDD505-2E9C-101B-9397-08002B2CF9AE}" pid="14" name="docLang">
    <vt:lpwstr>nb</vt:lpwstr>
  </property>
  <property fmtid="{D5CDD505-2E9C-101B-9397-08002B2CF9AE}" pid="15" name="MSIP_Label_86eae731-f11e-4017-952e-3dce43580afc_Extended_MSFT_Method">
    <vt:lpwstr>Privileged</vt:lpwstr>
  </property>
  <property fmtid="{D5CDD505-2E9C-101B-9397-08002B2CF9AE}" pid="16" name="Sensitivity">
    <vt:lpwstr>Public-new</vt:lpwstr>
  </property>
</Properties>
</file>