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带电设备红外检测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Arial Regular" w:hAnsi="Arial Regular" w:eastAsia="宋体" w:cs="Arial Regular"/>
          <w:b w:val="0"/>
          <w:sz w:val="32"/>
          <w:szCs w:val="32"/>
          <w:lang w:val="en-US" w:eastAsia="zh-CN"/>
        </w:rPr>
      </w:pP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{{?formb</w:t>
      </w:r>
      <w:r>
        <w:rPr>
          <w:rFonts w:hint="eastAsia" w:ascii="Arial Regular" w:hAnsi="Arial Regular" w:cs="Arial Regular"/>
          <w:b w:val="0"/>
          <w:bCs/>
          <w:sz w:val="32"/>
          <w:szCs w:val="32"/>
          <w:lang w:val="en-US" w:eastAsia="zh-CN"/>
        </w:rPr>
        <w:t>.B</w:t>
      </w: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1}}</w:t>
      </w:r>
    </w:p>
    <w:tbl>
      <w:tblPr>
        <w:tblStyle w:val="4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582"/>
        <w:gridCol w:w="280"/>
        <w:gridCol w:w="534"/>
        <w:gridCol w:w="814"/>
        <w:gridCol w:w="74"/>
        <w:gridCol w:w="740"/>
        <w:gridCol w:w="814"/>
        <w:gridCol w:w="29"/>
        <w:gridCol w:w="785"/>
        <w:gridCol w:w="814"/>
        <w:gridCol w:w="96"/>
        <w:gridCol w:w="725"/>
        <w:gridCol w:w="775"/>
        <w:gridCol w:w="124"/>
        <w:gridCol w:w="65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szCs w:val="20"/>
                <w:lang w:val="en-US" w:eastAsia="zh-CN"/>
              </w:rPr>
              <w:t>被测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设备名称</w:t>
            </w:r>
          </w:p>
        </w:tc>
        <w:tc>
          <w:tcPr>
            <w:tcW w:w="3005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/>
                <w:kern w:val="2"/>
                <w:sz w:val="24"/>
                <w:szCs w:val="20"/>
                <w:lang w:val="en-US" w:eastAsia="zh-CN" w:bidi="ar-SA"/>
              </w:rPr>
              <w:t>{{deviceName}}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szCs w:val="20"/>
                <w:lang w:val="en-US" w:eastAsia="zh-CN"/>
              </w:rPr>
              <w:t>被测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设备编号</w:t>
            </w:r>
          </w:p>
        </w:tc>
        <w:tc>
          <w:tcPr>
            <w:tcW w:w="305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/>
                <w:kern w:val="2"/>
                <w:sz w:val="24"/>
                <w:szCs w:val="20"/>
                <w:lang w:val="en-US" w:eastAsia="zh-CN" w:bidi="ar-SA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天气</w:t>
            </w:r>
          </w:p>
        </w:tc>
        <w:tc>
          <w:tcPr>
            <w:tcW w:w="142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辐射系数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{{radiation}}</w:t>
            </w:r>
          </w:p>
        </w:tc>
        <w:tc>
          <w:tcPr>
            <w:tcW w:w="162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测试距离（m）</w:t>
            </w:r>
          </w:p>
        </w:tc>
        <w:tc>
          <w:tcPr>
            <w:tcW w:w="14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环境温度（</w:t>
            </w:r>
            <w:r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  <w:t>℃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）</w:t>
            </w:r>
          </w:p>
        </w:tc>
        <w:tc>
          <w:tcPr>
            <w:tcW w:w="142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</w:p>
        </w:tc>
        <w:tc>
          <w:tcPr>
            <w:tcW w:w="15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湿度（%RH）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</w:p>
        </w:tc>
        <w:tc>
          <w:tcPr>
            <w:tcW w:w="162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风速（m/s）</w:t>
            </w:r>
          </w:p>
        </w:tc>
        <w:tc>
          <w:tcPr>
            <w:tcW w:w="14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检测时间</w:t>
            </w:r>
          </w:p>
        </w:tc>
        <w:tc>
          <w:tcPr>
            <w:tcW w:w="3005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图像编号</w:t>
            </w:r>
          </w:p>
        </w:tc>
        <w:tc>
          <w:tcPr>
            <w:tcW w:w="305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额定电流（A）</w:t>
            </w:r>
          </w:p>
        </w:tc>
        <w:tc>
          <w:tcPr>
            <w:tcW w:w="3005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额定电压（V）</w:t>
            </w:r>
          </w:p>
        </w:tc>
        <w:tc>
          <w:tcPr>
            <w:tcW w:w="305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882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检测位置</w:t>
            </w:r>
          </w:p>
        </w:tc>
        <w:tc>
          <w:tcPr>
            <w:tcW w:w="1396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62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162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1635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电压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（V）</w:t>
            </w: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A-B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7" w:hRule="exact"/>
          <w:jc w:val="center"/>
        </w:trPr>
        <w:tc>
          <w:tcPr>
            <w:tcW w:w="882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</w:rPr>
            </w:pPr>
          </w:p>
        </w:tc>
        <w:tc>
          <w:tcPr>
            <w:tcW w:w="58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21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7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</w:rPr>
            </w:pP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A-C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exact"/>
          <w:jc w:val="center"/>
        </w:trPr>
        <w:tc>
          <w:tcPr>
            <w:tcW w:w="8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温度</w:t>
            </w:r>
            <w:r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  <w:t>（℃）</w:t>
            </w:r>
          </w:p>
        </w:tc>
        <w:tc>
          <w:tcPr>
            <w:tcW w:w="5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82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7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Cs w:val="21"/>
              </w:rPr>
            </w:pP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B-C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exact"/>
          <w:jc w:val="center"/>
        </w:trPr>
        <w:tc>
          <w:tcPr>
            <w:tcW w:w="8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电流（A）</w:t>
            </w:r>
          </w:p>
        </w:tc>
        <w:tc>
          <w:tcPr>
            <w:tcW w:w="5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82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9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检测结果</w:t>
            </w:r>
          </w:p>
        </w:tc>
        <w:tc>
          <w:tcPr>
            <w:tcW w:w="7754" w:type="dxa"/>
            <w:gridSpan w:val="1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</w:rPr>
              <w:sym w:font="Wingdings" w:char="00A8"/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符合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</w:rPr>
              <w:sym w:font="Wingdings" w:char="00A8"/>
            </w:r>
            <w:r>
              <w:rPr>
                <w:rFonts w:hint="eastAsia" w:ascii="Times New Roman" w:hAnsi="Times New Roman" w:eastAsia="宋体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lang w:eastAsia="zh-CN"/>
              </w:rPr>
              <w:t>不符合</w:t>
            </w:r>
          </w:p>
        </w:tc>
      </w:tr>
    </w:tbl>
    <w:p>
      <w:pPr>
        <w:rPr>
          <w:rFonts w:hint="default" w:ascii="Arial Regular" w:hAnsi="Arial Regular" w:eastAsia="宋体" w:cs="Arial Regular"/>
        </w:rPr>
      </w:pPr>
      <w:r>
        <w:rPr>
          <w:rFonts w:hint="default" w:ascii="Arial Regular" w:hAnsi="Arial Regular" w:cs="Arial Regular"/>
          <w:lang w:val="en-US" w:eastAsia="zh-CN"/>
        </w:rPr>
        <w:t>{{/}}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接地电阻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4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湿度(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)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rFonts w:hint="eastAsia"/>
                <w:b/>
                <w:sz w:val="24"/>
                <w:lang w:eastAsia="zh-CN"/>
              </w:rPr>
              <w:t>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接地电阻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备注：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</w:p>
        </w:tc>
      </w:tr>
    </w:tbl>
    <w:p>
      <w:pPr>
        <w:rPr>
          <w:rFonts w:ascii="Times New Roman" w:hAnsi="Times New Roman" w:eastAsia="宋体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变配电装置距可燃物距离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bookmarkStart w:id="0" w:name="_GoBack" w:colFirst="0" w:colLast="0"/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bidi w:val="0"/>
        <w:rPr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照明灯具距可燃物距离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bidi w:val="0"/>
        <w:jc w:val="both"/>
        <w:rPr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default" w:ascii="Times New Roman" w:hAnsi="Times New Roman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开关、插座安装高度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安装高度（m）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[height]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绝缘电阻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Times New Roman" w:hAnsi="Times New Roman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</w:p>
    <w:tbl>
      <w:tblPr>
        <w:tblStyle w:val="4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2994"/>
        <w:gridCol w:w="1"/>
        <w:gridCol w:w="2755"/>
        <w:gridCol w:w="1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）</w:t>
            </w:r>
          </w:p>
        </w:tc>
        <w:tc>
          <w:tcPr>
            <w:tcW w:w="299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2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湿度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eastAsia="宋体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测试</w:t>
            </w: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设备名称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val="en-US" w:eastAsia="zh-CN"/>
              </w:rPr>
              <w:t>型号/规格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2"/>
                <w:lang w:val="en-US" w:eastAsia="zh-CN"/>
              </w:rPr>
              <w:t>额定电压（kV）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绝缘电阻</w:t>
            </w:r>
            <w:r>
              <w:rPr>
                <w:rFonts w:hint="eastAsia"/>
                <w:sz w:val="24"/>
                <w:lang w:eastAsia="zh-CN"/>
              </w:rPr>
              <w:t>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绝缘电阻值（M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2"/>
                <w:lang w:val="en-US" w:eastAsia="zh-CN"/>
              </w:rPr>
              <w:t>Ω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A-B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</w:tbl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电气火灾监控系统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检测原始记录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61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{{formb.B14}}序号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设备型号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额定报警时间（ms）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实际报警时间（ms）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923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电气火灾隐患</w:t>
      </w:r>
      <w:r>
        <w:rPr>
          <w:rFonts w:hint="eastAsia" w:cs="Times New Roman"/>
          <w:b/>
          <w:sz w:val="28"/>
          <w:szCs w:val="28"/>
          <w:lang w:val="en-US" w:eastAsia="zh-CN"/>
        </w:rPr>
        <w:t>（剩余电流值）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4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124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75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136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检测设备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检测位置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剩余电流有效值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（m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447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开关、插座温度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4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1807"/>
        <w:gridCol w:w="1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辐射率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[_index + 1]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704020202090204"/>
    <w:charset w:val="00"/>
    <w:family w:val="auto"/>
    <w:pitch w:val="default"/>
    <w:sig w:usb0="E0000EFF" w:usb1="4000785B" w:usb2="00000001" w:usb3="00000000" w:csb0="400001BF" w:csb1="DFF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Il9detYAAAAKAQAA&#10;DwAAAAAAAAABACAAAAA4AAAAZHJzL2Rvd25yZXYueG1sUEsBAhQAFAAAAAgAh07iQBdJlOXMAQAA&#10;pwMAAA4AAAAAAAAAAQAgAAAAO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6ECE8B"/>
    <w:rsid w:val="0CCC1899"/>
    <w:rsid w:val="0EFD8809"/>
    <w:rsid w:val="1DF3074C"/>
    <w:rsid w:val="20AC02C6"/>
    <w:rsid w:val="229025E1"/>
    <w:rsid w:val="26FB017A"/>
    <w:rsid w:val="2FEFAD2F"/>
    <w:rsid w:val="2FFFF3DC"/>
    <w:rsid w:val="35E2224B"/>
    <w:rsid w:val="377E282B"/>
    <w:rsid w:val="38EA1EA3"/>
    <w:rsid w:val="3A853DED"/>
    <w:rsid w:val="3D2BB168"/>
    <w:rsid w:val="3D9DDDBB"/>
    <w:rsid w:val="3EFFFF74"/>
    <w:rsid w:val="3F73535A"/>
    <w:rsid w:val="3FAFF872"/>
    <w:rsid w:val="3FBFFD43"/>
    <w:rsid w:val="413E6AE7"/>
    <w:rsid w:val="45F42E69"/>
    <w:rsid w:val="47B0253B"/>
    <w:rsid w:val="4999667B"/>
    <w:rsid w:val="4CE55A66"/>
    <w:rsid w:val="519B357D"/>
    <w:rsid w:val="520568EF"/>
    <w:rsid w:val="5A7BAC37"/>
    <w:rsid w:val="5BF76435"/>
    <w:rsid w:val="5DDFA664"/>
    <w:rsid w:val="5DE786CE"/>
    <w:rsid w:val="5FB95F65"/>
    <w:rsid w:val="5FFF6C9A"/>
    <w:rsid w:val="617EBDBB"/>
    <w:rsid w:val="67EFD5E6"/>
    <w:rsid w:val="67FCB2B3"/>
    <w:rsid w:val="69FB2A45"/>
    <w:rsid w:val="6D5F1A9D"/>
    <w:rsid w:val="6EE77B1F"/>
    <w:rsid w:val="6EFCF4D7"/>
    <w:rsid w:val="77DF9837"/>
    <w:rsid w:val="77FDA0C6"/>
    <w:rsid w:val="78FF1476"/>
    <w:rsid w:val="7AE3D5D0"/>
    <w:rsid w:val="7CBC43F7"/>
    <w:rsid w:val="7CBF6A18"/>
    <w:rsid w:val="7DBFF294"/>
    <w:rsid w:val="7EB72A0F"/>
    <w:rsid w:val="7EEF2ECB"/>
    <w:rsid w:val="7F3302A7"/>
    <w:rsid w:val="7F7BB46D"/>
    <w:rsid w:val="7F8C770B"/>
    <w:rsid w:val="7FEF732B"/>
    <w:rsid w:val="84ACB349"/>
    <w:rsid w:val="9EEFB13B"/>
    <w:rsid w:val="B7AF3126"/>
    <w:rsid w:val="BB5FF1DC"/>
    <w:rsid w:val="BBF7B4A1"/>
    <w:rsid w:val="BEDB02EF"/>
    <w:rsid w:val="BF2112AF"/>
    <w:rsid w:val="BFD9E295"/>
    <w:rsid w:val="BFFF8D39"/>
    <w:rsid w:val="CF375FA3"/>
    <w:rsid w:val="D7FFC192"/>
    <w:rsid w:val="D8BF523B"/>
    <w:rsid w:val="DA3FDFD0"/>
    <w:rsid w:val="DB9652C4"/>
    <w:rsid w:val="DEED5BD0"/>
    <w:rsid w:val="DF6FFB46"/>
    <w:rsid w:val="DFEFD244"/>
    <w:rsid w:val="EE3B3149"/>
    <w:rsid w:val="EEFB530D"/>
    <w:rsid w:val="EFE4B307"/>
    <w:rsid w:val="EFFCC319"/>
    <w:rsid w:val="EFFD4250"/>
    <w:rsid w:val="F7D77720"/>
    <w:rsid w:val="FB9BC178"/>
    <w:rsid w:val="FBFB9D10"/>
    <w:rsid w:val="FDA7E90A"/>
    <w:rsid w:val="FDD13F30"/>
    <w:rsid w:val="FF8FB577"/>
    <w:rsid w:val="FFBE809D"/>
    <w:rsid w:val="FFFF19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11523</Words>
  <Characters>13193</Characters>
  <Lines>0</Lines>
  <Paragraphs>0</Paragraphs>
  <TotalTime>0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2014-11-01T20:08:00Z</dcterms:created>
  <dc:creator>Administrator</dc:creator>
  <cp:lastModifiedBy>FrontTang</cp:lastModifiedBy>
  <dcterms:modified xsi:type="dcterms:W3CDTF">2024-07-25T14:53:08Z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018EC5DEBFF48AEA8FD0A1665D3D4FB7_43</vt:lpwstr>
  </property>
</Properties>
</file>