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bCs/>
          <w:sz w:val="40"/>
          <w:szCs w:val="40"/>
          <w:lang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eastAsia="zh-CN"/>
        </w:rPr>
        <w:t>基本情况</w:t>
      </w:r>
    </w:p>
    <w:tbl>
      <w:tblPr>
        <w:tblStyle w:val="4"/>
        <w:tblpPr w:leftFromText="180" w:rightFromText="180" w:vertAnchor="text" w:tblpXSpec="center" w:tblpY="1"/>
        <w:tblOverlap w:val="never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 w:val="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温度（℃）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  <w:t>{{unit.temperature}}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 w:val="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val="en-US" w:eastAsia="zh-CN"/>
              </w:rPr>
              <w:t>湿度（%</w:t>
            </w:r>
            <w:r>
              <w:rPr>
                <w:rFonts w:hint="eastAsia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  <w:t>RH</w:t>
            </w: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val="en-US" w:eastAsia="zh-CN"/>
              </w:rPr>
              <w:t>）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建筑面积</w:t>
            </w:r>
            <w:r>
              <w:rPr>
                <w:rFonts w:hint="eastAsia"/>
                <w:b/>
                <w:bCs w:val="0"/>
                <w:sz w:val="30"/>
                <w:szCs w:val="30"/>
                <w:lang w:val="en-US" w:eastAsia="zh-CN"/>
              </w:rPr>
              <w:t>(m²)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{{unit.acreage}}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{{unit.layers}}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商场/市场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居住类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施工现场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7" w:hRule="atLeast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30"/>
                <w:szCs w:val="30"/>
                <w:lang w:eastAsia="zh-CN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《带电设备红外诊断应用规范》 DL/T 664-2016；</w:t>
            </w:r>
          </w:p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《建筑电气防火检测技术规范》 SZDB/Z 139-2015；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Times New Roman" w:hAnsi="Times New Roman" w:eastAsia="宋体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《建筑电气防火检测技术规程》DBJ/T 15-138-2018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30"/>
                <w:szCs w:val="30"/>
                <w:lang w:val="en-US" w:eastAsia="zh-CN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{{unit.detectContent.item2}}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{{unit.detectContent.item3}}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{{unit.detectContent.item4}}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{{unit.detectContent.item5}}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{{unit.detectContent.item6}}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照明灯具距周围可燃物距离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防雷装置引下线设置尺寸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防雷接地电阻值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{{unit.detectContent.item7}}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{{unit.detectContent.item8}}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接地和等电位连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结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>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{{unit.detectContent.item9}}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{{unit.detectContent.item10}}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低压配电线路绝缘电阻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{{unit.detectContent.item11}}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{{unit.detectContent.item12}}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Times New Roman"/>
                <w:b w:val="0"/>
                <w:bCs/>
                <w:sz w:val="24"/>
                <w:szCs w:val="24"/>
                <w:lang w:val="en-US" w:eastAsia="zh-CN"/>
              </w:rPr>
              <w:t>电气火灾监控系统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3" w:hRule="atLeast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30"/>
                <w:szCs w:val="30"/>
                <w:lang w:val="en-US" w:eastAsia="zh-CN"/>
              </w:rPr>
              <w:t>检测要求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建筑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电气防火检测应在电气设备和线路经过1h以上时间的有载运行，进入正常热稳定工作状态，其温度变化率小于1℃/h后进行。</w:t>
            </w:r>
          </w:p>
        </w:tc>
      </w:tr>
    </w:tbl>
    <w:p>
      <w:pPr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rPr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Il9detYAAAAKAQAADwAAAAAAAAABACAAAAA4AAAAZHJzL2Rvd25yZXYueG1sUEsB&#10;AhQAFAAAAAgAh07iQN6xDzHhAQAAzAMAAA4AAAAAAAAAAQAgAAAAOwEAAGRycy9lMm9Eb2MueG1s&#10;UEsFBgAAAAAGAAYAWQEAAI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CC1899"/>
    <w:rsid w:val="20AC02C6"/>
    <w:rsid w:val="229025E1"/>
    <w:rsid w:val="25FFF077"/>
    <w:rsid w:val="35E2224B"/>
    <w:rsid w:val="38EA1EA3"/>
    <w:rsid w:val="3A853DED"/>
    <w:rsid w:val="413E6AE7"/>
    <w:rsid w:val="45F42E69"/>
    <w:rsid w:val="47B0253B"/>
    <w:rsid w:val="4999667B"/>
    <w:rsid w:val="4CE55A66"/>
    <w:rsid w:val="4EA73926"/>
    <w:rsid w:val="519B357D"/>
    <w:rsid w:val="520568EF"/>
    <w:rsid w:val="5D7F7FFB"/>
    <w:rsid w:val="6EE77B1F"/>
    <w:rsid w:val="7BFFD204"/>
    <w:rsid w:val="7DFF0B26"/>
    <w:rsid w:val="7EFF821C"/>
    <w:rsid w:val="7F8C770B"/>
    <w:rsid w:val="A2F70404"/>
    <w:rsid w:val="DBDD8B03"/>
    <w:rsid w:val="DBFF907C"/>
    <w:rsid w:val="EFADBEEC"/>
    <w:rsid w:val="F6FE2D09"/>
    <w:rsid w:val="F9DFD41D"/>
    <w:rsid w:val="FCB5E8C9"/>
    <w:rsid w:val="FDBC7349"/>
    <w:rsid w:val="FFCE42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11523</Words>
  <Characters>13193</Characters>
  <Lines>0</Lines>
  <Paragraphs>0</Paragraphs>
  <TotalTime>0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FrontTang</cp:lastModifiedBy>
  <dcterms:modified xsi:type="dcterms:W3CDTF">2024-07-17T15:21:04Z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5FA8EF062569160729399766E7B544C9_43</vt:lpwstr>
  </property>
</Properties>
</file>