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técnico da linguagem MemeScript</w:t>
      </w:r>
    </w:p>
    <w:p>
      <w:r>
        <w:rPr>
          <w:b/>
        </w:rPr>
        <w:t>Trabalho Prático 1 de Linguagens Formais e Compiladores</w:t>
      </w:r>
    </w:p>
    <w:p>
      <w:r>
        <w:t>UNIJUÍ • Professor Marcos Ronaldo Melo Cavalheiro</w:t>
      </w:r>
    </w:p>
    <w:p>
      <w:r>
        <w:t>Integrantes: Cristian dos Santos Siqueira, Marco Antônio Hendges, Pedro Rockenbach Frosi e William Rafael Fagundes • Versão 1.0 • Outubro de 2026</w:t>
      </w:r>
    </w:p>
    <w:p>
      <w:pPr>
        <w:pStyle w:val="Heading1"/>
      </w:pPr>
      <w:r>
        <w:t>Objetivo e escopo</w:t>
      </w:r>
    </w:p>
    <w:p>
      <w:r>
        <w:t>A MemeScript é uma linguagem temática baseada em memes, com tipos explícitos e transpilação para Python. Seu transpilador reconhece o código-fonte, produz tokens, constrói uma Árvore Sintática Abstrata (AST), verifica regras semânticas e gera um programa equivalente. A geração ocorre somente após a validação completa.</w:t>
      </w:r>
    </w:p>
    <w:p>
      <w:r>
        <w:t>A versão implementada oferece três tipos primitivos, declaração e atribuição, aritmética com precedência, comparações, decisão com alternativa, repetição, entrada e saída. Um comando adicional permite interromper o laço mais próximo. A implementação usa apenas a biblioteca padrão do Python.</w:t>
      </w:r>
    </w:p>
    <w:p>
      <w:pPr>
        <w:pStyle w:val="Heading1"/>
      </w:pPr>
      <w:r>
        <w:t>Três decisões próprias de projeto</w:t>
      </w:r>
    </w:p>
    <w:p>
      <w:r>
        <w:t>A BIRL-Lite do enunciado serviu apenas como modelo do nível de formalização. As três decisões abaixo mudam a forma da gramática, e não só os nomes das palavras reservadas.</w:t>
      </w:r>
    </w:p>
    <w:p>
      <w:pPr>
        <w:ind w:left="216"/>
      </w:pPr>
      <w:r>
        <w:t xml:space="preserve">1. </w:t>
      </w:r>
      <w:r>
        <w:rPr>
          <w:b/>
        </w:rPr>
        <w:t>Atribuição introduzida por palavra reservada.</w:t>
      </w:r>
      <w:r>
        <w:t xml:space="preserve"> Na BIRL-Lite, uma atribuição é id = expressão;. Na MemeScript, é RECEBA id = expressão;. Com isso, todo comando começa com uma palavra reservada própria (RECEBA, QUERO_CAFE, AMOSTRADINHO, PODE_ISSO_ARNALDO, BORA_BILL ou DESCANSAR_NE), e o parser escolhe a produção de statement olhando apenas o primeiro token, sem precisar fatorar a gramática. Atribuição e declaração também ficam visualmente distintas.</w:t>
      </w:r>
    </w:p>
    <w:p>
      <w:pPr>
        <w:ind w:left="216"/>
      </w:pPr>
      <w:r>
        <w:t xml:space="preserve">2. </w:t>
      </w:r>
      <w:r>
        <w:rPr>
          <w:b/>
        </w:rPr>
        <w:t>Seção de declarações separada e inicialização obrigatória.</w:t>
      </w:r>
      <w:r>
        <w:t xml:space="preserve"> Na BIRL-Lite, declarações e comandos se misturam no mesmo bloco e o valor inicial é opcional. Na MemeScript, todas as declarações vêm no início do programa, antes do primeiro comando, e cada uma exige inicializador, como em SABOR_INTEIRO x = 0;. Assim nunca existe variável sem valor, e a tabela de símbolos está completa antes da análise dos comandos. Uma declaração no meio dos comandos é erro sintático.</w:t>
      </w:r>
    </w:p>
    <w:p>
      <w:pPr>
        <w:ind w:left="216"/>
      </w:pPr>
      <w:r>
        <w:t xml:space="preserve">3. </w:t>
      </w:r>
      <w:r>
        <w:rPr>
          <w:b/>
        </w:rPr>
        <w:t>Terminadores distintos para programa e blocos.</w:t>
      </w:r>
      <w:r>
        <w:t xml:space="preserve"> A BIRL-Lite usa a mesma palavra BIRL para fechar condicionais, laços e o próprio programa. A MemeScript usa JA_ACABOU_JESSICA apenas para o programa e ATA apenas para blocos, e um único ATA fecha o condicional inteiro, incluindo o ramo ERROU. Um ATA esquecido é apontado com precisão (encontrado JA_ACABOU_JESSICA; esperado ATA), e a ambiguidade do senão pendente não pode ocorrer.</w:t>
      </w:r>
    </w:p>
    <w:p>
      <w:r>
        <w:t>Outras diferenças em relação ao modelo: AMOSTRADINHO aceita várias expressões separadas por vírgula, existe o tipo texto, e DESCANSAR_NE interrompe o laço mais próximo, com uma regra semântica que o proíbe fora de BORA_BILL.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700"/>
        <w:gridCol w:w="4480"/>
      </w:tblGrid>
      <w:tr>
        <w:trPr>
          <w:tblHeader/>
          <w:cantSplit/>
        </w:trPr>
        <w:tc>
          <w:tcPr>
            <w:tcW w:type="dxa" w:w="19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37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BIRL-Lite</w:t>
            </w:r>
          </w:p>
        </w:tc>
        <w:tc>
          <w:tcPr>
            <w:tcW w:type="dxa" w:w="4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MemeScript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Atribuição</w:t>
            </w:r>
          </w:p>
        </w:tc>
        <w:tc>
          <w:tcPr>
            <w:tcW w:type="dxa" w:w="37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x = e;</w:t>
            </w:r>
          </w:p>
        </w:tc>
        <w:tc>
          <w:tcPr>
            <w:tcW w:type="dxa" w:w="4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RECEBA x = e;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Declarações</w:t>
            </w:r>
          </w:p>
        </w:tc>
        <w:tc>
          <w:tcPr>
            <w:tcW w:type="dxa" w:w="37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Misturadas aos comandos, inicializador opcional</w:t>
            </w:r>
          </w:p>
        </w:tc>
        <w:tc>
          <w:tcPr>
            <w:tcW w:type="dxa" w:w="4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Seção no início, inicializador obrigatório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Fechamento</w:t>
            </w:r>
          </w:p>
        </w:tc>
        <w:tc>
          <w:tcPr>
            <w:tcW w:type="dxa" w:w="37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BIRL fecha blocos e programa</w:t>
            </w:r>
          </w:p>
        </w:tc>
        <w:tc>
          <w:tcPr>
            <w:tcW w:type="dxa" w:w="4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ATA fecha blocos; JA_ACABOU_JESSICA fecha o programa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Saída</w:t>
            </w:r>
          </w:p>
        </w:tc>
        <w:tc>
          <w:tcPr>
            <w:tcW w:type="dxa" w:w="37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Uma string ou expressão</w:t>
            </w:r>
          </w:p>
        </w:tc>
        <w:tc>
          <w:tcPr>
            <w:tcW w:type="dxa" w:w="4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Uma ou mais expressões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Tipos</w:t>
            </w:r>
          </w:p>
        </w:tc>
        <w:tc>
          <w:tcPr>
            <w:tcW w:type="dxa" w:w="37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Inteiro e real</w:t>
            </w:r>
          </w:p>
        </w:tc>
        <w:tc>
          <w:tcPr>
            <w:tcW w:type="dxa" w:w="4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Inteiro, real e texto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Laço</w:t>
            </w:r>
          </w:p>
        </w:tc>
        <w:tc>
          <w:tcPr>
            <w:tcW w:type="dxa" w:w="37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Apenas a condição</w:t>
            </w:r>
          </w:p>
        </w:tc>
        <w:tc>
          <w:tcPr>
            <w:tcW w:type="dxa" w:w="4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Condição e interrupção com DESCANSAR_NE</w:t>
            </w:r>
          </w:p>
        </w:tc>
      </w:tr>
    </w:tbl>
    <w:p>
      <w:pPr>
        <w:spacing w:after="40"/>
      </w:pPr>
    </w:p>
    <w:p>
      <w:pPr>
        <w:pStyle w:val="Heading1"/>
      </w:pPr>
      <w:r>
        <w:t>Justificativa da linguagem destino</w:t>
      </w:r>
    </w:p>
    <w:p>
      <w:r>
        <w:t>A linguagem destino é Python 3.10 ou superior. A escolha foi informada ao professor no primeiro marco e se apoia em três motivos técnicos:</w:t>
      </w:r>
    </w:p>
    <w:p>
      <w:r>
        <w:t>1. Todas as construções da MemeScript têm equivalente direto no destino: atribuição, if/else, while, break, input() e print().</w:t>
      </w:r>
    </w:p>
    <w:p>
      <w:r>
        <w:t>2. O sistema de tipos é inteiramente da MemeScript. Python só verifica tipos durante a execução, então nenhuma checagem é delegada ao destino: uso antes da declaração, redeclaração e incompatibilidades são detectados pelo transpilador antes de qualquer código ser gerado.</w:t>
      </w:r>
    </w:p>
    <w:p>
      <w:r>
        <w:t>3. Os tipos continuam guiando a geração: variáveis reais recebem float(...), a leitura usa int(input()) ou float(input()) conforme o tipo declarado, a divisão produz sempre real e comparações são exibidas como verdadeiro ou falso.</w:t>
      </w:r>
    </w:p>
    <w:p>
      <w:r>
        <w:t>Como Python delimita blocos por indentação, o gerador calcula a indentação a partir da profundidade de cada nó na AST, e não do texto do código-fonte.</w:t>
      </w:r>
    </w:p>
    <w:p>
      <w:r>
        <w:br w:type="page"/>
      </w:r>
    </w:p>
    <w:p>
      <w:pPr>
        <w:pStyle w:val="Heading1"/>
      </w:pPr>
      <w:r>
        <w:t>Vocabulário e tipos</w:t>
      </w:r>
    </w:p>
    <w:p>
      <w:r>
        <w:t>Os significados abaixo são decisões da linguagem. O uso do prefixo SABOR adapta o bordão ao sistema de tipos e não corresponde a um significado técnico do meme original. O número 67 permanece um literal inteiro comum.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904"/>
      </w:tblGrid>
      <w:tr>
        <w:trPr>
          <w:tblHeader/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Palavra reservada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Papel na linguagem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E_HORA_DO_SHOW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Delimita o início do programa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JA_ACABOU_JESSICA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Delimita o fim do programa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SABOR_INTEIRO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Declara variável inteira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SABOR_REAL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Declara variável real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SABOR_TEXTO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Declara variável de texto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RECEBA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Atribui a uma variável já declarada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QUERO_CAFE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Lê um valor conforme o tipo da variável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AMOSTRADINHO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Exibe uma ou mais expressões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PODE_ISSO_ARNALDO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Abre um condicional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ERROU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Introduz a alternativa do condicional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BORA_BILL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Abre um laço controlado por condição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DESCANSAR_NE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Interrompe o laço mais próximo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ATA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Fecha um condicional inteiro ou um laço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4968"/>
        <w:gridCol w:w="3024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Literal de exemplo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Representação no destino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inteiro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67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real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6.7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float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texto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"Receba!"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str</w:t>
            </w:r>
          </w:p>
        </w:tc>
      </w:tr>
    </w:tbl>
    <w:p>
      <w:pPr>
        <w:spacing w:after="40"/>
      </w:pPr>
    </w:p>
    <w:p>
      <w:r>
        <w:t>Comparações produzem o tipo interno lógico, representado por bool no destino e exibido como verdadeiro ou falso. Ele não possui palavra reservada de declaração e pode aparecer em condições, igualdade entre resultados lógicos e saída. Um inteiro não vale implicitamente como condição.</w:t>
      </w:r>
    </w:p>
    <w:p>
      <w:r>
        <w:br w:type="page"/>
      </w:r>
    </w:p>
    <w:p>
      <w:pPr>
        <w:pStyle w:val="Heading1"/>
      </w:pPr>
      <w:r>
        <w:t>Alfabeto e reconhecimento léxico</w:t>
      </w:r>
    </w:p>
    <w:p>
      <w:r>
        <w:t>O alfabeto Σ da linguagem é o conjunto dos caracteres que podem aparecer no código fora de textos e comentários:</w:t>
      </w:r>
    </w:p>
    <w:p>
      <w:pPr>
        <w:pStyle w:val="Code"/>
      </w:pPr>
      <w:r>
        <w:t>Σ = { A..Z, a..z, 0..9, _,</w:t>
      </w:r>
    </w:p>
    <w:p>
      <w:pPr>
        <w:pStyle w:val="Code"/>
      </w:pPr>
      <w:r>
        <w:t xml:space="preserve">      + - * / = ! &lt; &gt;,</w:t>
      </w:r>
    </w:p>
    <w:p>
      <w:pPr>
        <w:pStyle w:val="Code"/>
      </w:pPr>
      <w:r>
        <w:t xml:space="preserve">      ( ) , ; . ",</w:t>
      </w:r>
    </w:p>
    <w:p>
      <w:pPr>
        <w:pStyle w:val="Code"/>
      </w:pPr>
      <w:r>
        <w:t xml:space="preserve">      espaço, tab, CR, LF }</w:t>
      </w:r>
    </w:p>
    <w:p>
      <w:pPr>
        <w:spacing w:after="40"/>
      </w:pPr>
    </w:p>
    <w:p>
      <w:r>
        <w:t>Dentro de um literal de texto ou de um comentário, aceita-se qualquer caractere Unicode codificado em UTF-8, exceto quebra de linha e, nos textos, os controles U+0000 a U+001F, aspas e barra invertida sem escape. Um caractere fora de Σ no código, como @, #, ç ou letra acentuada, gera erro léxico com linha e coluna. Os caracteres ! e . pertencem a Σ, mas só formam token dentro de != e de um número real; isolados, também são erro léxico. Identificadores e palavras reservadas usam apenas ASCII.</w:t>
      </w:r>
    </w:p>
    <w:p>
      <w:r>
        <w:t>O leitor de arquivos aceita UTF-8 com ou sem BOM. Posições usam linhas e colunas iniciadas em 1. Um tab conta como um caractere na coluna, sem expandir para uma largura visual fixa. CRLF conta como uma única quebra de linha; CR e LF isolados também encerram linhas.</w:t>
      </w:r>
    </w:p>
    <w:p>
      <w:pPr>
        <w:pStyle w:val="Heading1"/>
      </w:pPr>
      <w:r>
        <w:t>Tabela de tokens por padrão</w:t>
      </w:r>
    </w:p>
    <w:p>
      <w:r>
        <w:t>As ERs abaixo usam a sintaxe do módulo re do Python. INTEGER, REAL, STRING e IDENTIFIER são categorias emitidas. Palavras reservadas, operadores e delimitadores recebem como tipo do token a própria grafia, por exemplo RECEBA ou ==.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3816"/>
        <w:gridCol w:w="1152"/>
        <w:gridCol w:w="3600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Categoria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Expressão regular ou padrão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Exemplo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Descrição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INTEGER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[0-9]+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67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Inteiro decimal sem sinal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REAL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[0-9]+\.[0-9]+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6.7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Real decimal sem sinal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STRING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"(?:[^"\\\x00-\x1f]|\\["\\nrt])*"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"café"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Texto entre aspas duplas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IDENTIFIER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[A-Za-z_][A-Za-z0-9_]*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energia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Nome não reservado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WHITESPACE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 \t\r\n]+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espaço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Ignorado, atualiza posição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COMMENT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//[^\r\n]*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// comentário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Ignorado até o fim da linha</w:t>
            </w:r>
          </w:p>
        </w:tc>
      </w:tr>
    </w:tbl>
    <w:p>
      <w:pPr>
        <w:spacing w:after="40"/>
      </w:pPr>
    </w:p>
    <w:p>
      <w:r>
        <w:t>WHITESPACE e COMMENT são categorias de reconhecimento descartadas, não terminais da gramática. O token EOF é um marcador de fim da sequência e não corresponde a caracteres do código-fonte.</w:t>
      </w:r>
    </w:p>
    <w:p>
      <w:r>
        <w:t xml:space="preserve">Sinais não integram o token numérico: -67 corresponde aos tokens - e INTEGER. Não há notação científica, vírgula decimal nem formas .5 ou 5. para reais. Strings não admitem quebra de linha literal ou controles U+0000 a U+001F. Aceitam os escapes de nova linha, retorno, tab, aspas e barra invertida: </w:t>
      </w:r>
      <w:r>
        <w:rPr>
          <w:rFonts w:ascii="DejaVu Sans Mono" w:hAnsi="DejaVu Sans Mono"/>
          <w:sz w:val="18"/>
        </w:rPr>
        <w:t>\n</w:t>
      </w:r>
      <w:r>
        <w:t xml:space="preserve">, </w:t>
      </w:r>
      <w:r>
        <w:rPr>
          <w:rFonts w:ascii="DejaVu Sans Mono" w:hAnsi="DejaVu Sans Mono"/>
          <w:sz w:val="18"/>
        </w:rPr>
        <w:t>\r</w:t>
      </w:r>
      <w:r>
        <w:t xml:space="preserve">, </w:t>
      </w:r>
      <w:r>
        <w:rPr>
          <w:rFonts w:ascii="DejaVu Sans Mono" w:hAnsi="DejaVu Sans Mono"/>
          <w:sz w:val="18"/>
        </w:rPr>
        <w:t>\t</w:t>
      </w:r>
      <w:r>
        <w:t xml:space="preserve">, </w:t>
      </w:r>
      <w:r>
        <w:rPr>
          <w:rFonts w:ascii="DejaVu Sans Mono" w:hAnsi="DejaVu Sans Mono"/>
          <w:sz w:val="18"/>
        </w:rPr>
        <w:t>\"</w:t>
      </w:r>
      <w:r>
        <w:t xml:space="preserve">, </w:t>
      </w:r>
      <w:r>
        <w:rPr>
          <w:rFonts w:ascii="DejaVu Sans Mono" w:hAnsi="DejaVu Sans Mono"/>
          <w:sz w:val="18"/>
        </w:rPr>
        <w:t>\\</w:t>
      </w:r>
      <w:r>
        <w:t>.</w:t>
      </w:r>
    </w:p>
    <w:p>
      <w:r>
        <w:br w:type="page"/>
      </w:r>
    </w:p>
    <w:p>
      <w:pPr>
        <w:pStyle w:val="Heading1"/>
      </w:pPr>
      <w:r>
        <w:t>Palavras reservadas e símbolos</w:t>
      </w:r>
    </w:p>
    <w:p>
      <w:r>
        <w:t>Cada uma das treze palavras da tabela de vocabulário é um padrão literal completo. O lexer primeiro reconhece um IDENTIFIER e consulta o dicionário de reservadas. Assim, ATA é palavra reservada, ATA_2 é identificador e ata é outro identificador.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2880"/>
        <w:gridCol w:w="1152"/>
        <w:gridCol w:w="3960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Tokens emitidos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Padrão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Exemplo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E_HORA_DO_SHOW até ATA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Literal exato do vocabulário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RECEBA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Treze reservadas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+ e -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[+-]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+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Soma, subtração ou sinal unário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* e /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[*/]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*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Multiplicação e divisão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=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=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=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Inicialização e atribuição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== e !=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==</w:t>
            </w:r>
            <w:r>
              <w:rPr>
                <w:sz w:val="17"/>
              </w:rPr>
              <w:t xml:space="preserve"> ou </w:t>
            </w:r>
            <w:r>
              <w:rPr>
                <w:rFonts w:ascii="DejaVu Sans Mono" w:hAnsi="DejaVu Sans Mono"/>
                <w:sz w:val="16"/>
              </w:rPr>
              <w:t>!=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==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Igualdade e diferença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&lt; e &lt;=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&lt;</w:t>
            </w:r>
            <w:r>
              <w:rPr>
                <w:sz w:val="17"/>
              </w:rPr>
              <w:t xml:space="preserve"> ou </w:t>
            </w:r>
            <w:r>
              <w:rPr>
                <w:rFonts w:ascii="DejaVu Sans Mono" w:hAnsi="DejaVu Sans Mono"/>
                <w:sz w:val="16"/>
              </w:rPr>
              <w:t>&lt;=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&lt;=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Comparação de ordem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&gt; e &gt;=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&gt;</w:t>
            </w:r>
            <w:r>
              <w:rPr>
                <w:sz w:val="17"/>
              </w:rPr>
              <w:t xml:space="preserve"> ou </w:t>
            </w:r>
            <w:r>
              <w:rPr>
                <w:rFonts w:ascii="DejaVu Sans Mono" w:hAnsi="DejaVu Sans Mono"/>
                <w:sz w:val="16"/>
              </w:rPr>
              <w:t>&gt;=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&gt;=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Comparação de ordem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( e )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[()]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(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Agrupamento e argumentos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,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,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,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Separação de expressões na saída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;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;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;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Fim de comando simples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EOF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Marcador acrescentado pelo lexer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fim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Fim da sequência de tokens</w:t>
            </w:r>
          </w:p>
        </w:tc>
      </w:tr>
    </w:tbl>
    <w:p>
      <w:pPr>
        <w:spacing w:after="40"/>
      </w:pPr>
    </w:p>
    <w:p>
      <w:pPr>
        <w:pStyle w:val="Heading1"/>
      </w:pPr>
      <w:r>
        <w:t>Maior casamento</w:t>
      </w:r>
    </w:p>
    <w:p>
      <w:r>
        <w:t>Na posição atual, o lexer testa todos os padrões e escolhe o lexema mais longo. Em empate, usa a ordem da lista PATTERNS. No padrão de operadores, as alternativas de dois caracteres vêm antes das de um caractere. Portanto, == forma um único token, e não dois tokens =. O comentário // também ganha do operador / pelo maior comprimento.</w:t>
      </w:r>
    </w:p>
    <w:p>
      <w:r>
        <w:t>O analisador avança apenas após reconhecer ou descartar o lexema. Se nenhum padrão casar, informa erro léxico com linha e coluna. Texto sem fechamento, escape não suportado e @ são exemplos. Literais reais infinitos e inteiros acima do limite de conversão do runtime também são rejeitados pelo lexer.</w:t>
      </w:r>
    </w:p>
    <w:p>
      <w:r>
        <w:t>As ERs reconhecem linguagens regulares. Aninhamento de parênteses, if e while depende da gramática e do parser, não do reconhecimento de um token isolado.</w:t>
      </w:r>
    </w:p>
    <w:p>
      <w:r>
        <w:br w:type="page"/>
      </w:r>
    </w:p>
    <w:p>
      <w:pPr>
        <w:pStyle w:val="Heading1"/>
      </w:pPr>
      <w:r>
        <w:t>Definição formal da gramática</w:t>
      </w:r>
    </w:p>
    <w:p>
      <w:r>
        <w:t>A gramática livre de contexto é G = (V, T, P, S). S = program. P é o conjunto de produções EBNF apresentado na próxima página. Chaves indicam zero ou mais repetições, colchetes indicam uma parte opcional e a barra vertical indica alternativa. Aspas delimitam terminais literais.</w:t>
      </w:r>
    </w:p>
    <w:p>
      <w:pPr>
        <w:pStyle w:val="Code"/>
      </w:pPr>
      <w:r>
        <w:t>V = { program, declaration, type, block, statement,</w:t>
      </w:r>
    </w:p>
    <w:p>
      <w:pPr>
        <w:pStyle w:val="Code"/>
      </w:pPr>
      <w:r>
        <w:t xml:space="preserve">      assignment, input, output, if_stmt, while_stmt,</w:t>
      </w:r>
    </w:p>
    <w:p>
      <w:pPr>
        <w:pStyle w:val="Code"/>
      </w:pPr>
      <w:r>
        <w:t xml:space="preserve">      break_stmt, expression, relop, additive,</w:t>
      </w:r>
    </w:p>
    <w:p>
      <w:pPr>
        <w:pStyle w:val="Code"/>
      </w:pPr>
      <w:r>
        <w:t xml:space="preserve">      multiplicative, unary, primary }</w:t>
      </w:r>
    </w:p>
    <w:p>
      <w:pPr>
        <w:pStyle w:val="Code"/>
      </w:pPr>
    </w:p>
    <w:p>
      <w:pPr>
        <w:pStyle w:val="Code"/>
      </w:pPr>
      <w:r>
        <w:t>T = { E_HORA_DO_SHOW, JA_ACABOU_JESSICA, SABOR_INTEIRO,</w:t>
      </w:r>
    </w:p>
    <w:p>
      <w:pPr>
        <w:pStyle w:val="Code"/>
      </w:pPr>
      <w:r>
        <w:t xml:space="preserve">      SABOR_REAL, SABOR_TEXTO, RECEBA, QUERO_CAFE,</w:t>
      </w:r>
    </w:p>
    <w:p>
      <w:pPr>
        <w:pStyle w:val="Code"/>
      </w:pPr>
      <w:r>
        <w:t xml:space="preserve">      AMOSTRADINHO, PODE_ISSO_ARNALDO,</w:t>
      </w:r>
    </w:p>
    <w:p>
      <w:pPr>
        <w:pStyle w:val="Code"/>
      </w:pPr>
      <w:r>
        <w:t xml:space="preserve">      ERROU, BORA_BILL, DESCANSAR_NE, ATA,</w:t>
      </w:r>
    </w:p>
    <w:p>
      <w:pPr>
        <w:pStyle w:val="Code"/>
      </w:pPr>
      <w:r>
        <w:t xml:space="preserve">      IDENTIFIER, INTEGER, REAL, STRING,</w:t>
      </w:r>
    </w:p>
    <w:p>
      <w:pPr>
        <w:pStyle w:val="Code"/>
      </w:pPr>
      <w:r>
        <w:t xml:space="preserve">      "=", "+", "-", "*", "/", "==", "!=",</w:t>
      </w:r>
    </w:p>
    <w:p>
      <w:pPr>
        <w:pStyle w:val="Code"/>
      </w:pPr>
      <w:r>
        <w:t xml:space="preserve">      "&lt;", "&lt;=", "&gt;", "&gt;=", "(", ")", ",", ";" }</w:t>
      </w:r>
    </w:p>
    <w:p>
      <w:pPr>
        <w:spacing w:after="40"/>
      </w:pPr>
    </w:p>
    <w:p>
      <w:r>
        <w:t>Os elementos IDENTIFIER, INTEGER, REAL e STRING representam categorias léxicas com atributo de valor. Os nomes das palavras reservadas no conjunto T representam seus lexemas exatos. A gramática opera sobre a sequência de tokens; espaços e comentários já foram removidos. Após reconhecer program, o parser exige EOF para rejeitar conteúdo adicional.</w:t>
      </w:r>
    </w:p>
    <w:p>
      <w:pPr>
        <w:pStyle w:val="Heading1"/>
      </w:pPr>
      <w:r>
        <w:t>Precedência e associatividade</w:t>
      </w:r>
    </w:p>
    <w:p>
      <w:r>
        <w:t>Da maior para a menor precedência: agrupamento, sinais unários, multiplicação/divisão, soma/subtração e comparação. Os operadores aritméticos binários associam à esquerda: 10 - 3 - 2 equivale a (10 - 3) - 2. Os sinais unários aninham recursivamente.</w:t>
      </w:r>
    </w:p>
    <w:p>
      <w:r>
        <w:t>A produção expression aceita no máximo uma comparação por nível. A forma 1 &lt; x &lt; 10 é rejeitada. Resultados de comparações entre parênteses podem aparecer em outras expressões, mas a análise semântica decide se a operação com eles é válida.</w:t>
      </w:r>
    </w:p>
    <w:p>
      <w:r>
        <w:t>Os blocos têm fechamento explícito. O primeiro ATA disponível fecha a construção aberta mais interna. Em um if, ERROU pertence ao mesmo if, e um único ATA fecha seus dois ramos. Essa estrutura elimina a associação ambígua de else.</w:t>
      </w:r>
    </w:p>
    <w:p>
      <w:r>
        <w:br w:type="page"/>
      </w:r>
    </w:p>
    <w:p>
      <w:pPr>
        <w:pStyle w:val="Heading1"/>
      </w:pPr>
      <w:r>
        <w:t>Produções completas em EBNF</w:t>
      </w:r>
    </w:p>
    <w:p>
      <w:pPr>
        <w:pStyle w:val="Code"/>
      </w:pPr>
      <w:r>
        <w:t>program = "E_HORA_DO_SHOW", { declaration },</w:t>
      </w:r>
    </w:p>
    <w:p>
      <w:pPr>
        <w:pStyle w:val="Code"/>
      </w:pPr>
      <w:r>
        <w:t xml:space="preserve">          { statement }, "JA_ACABOU_JESSICA" ;</w:t>
      </w:r>
    </w:p>
    <w:p>
      <w:pPr>
        <w:pStyle w:val="Code"/>
      </w:pPr>
    </w:p>
    <w:p>
      <w:pPr>
        <w:pStyle w:val="Code"/>
      </w:pPr>
      <w:r>
        <w:t>declaration = type, IDENTIFIER, "=", expression, ";" ;</w:t>
      </w:r>
    </w:p>
    <w:p>
      <w:pPr>
        <w:pStyle w:val="Code"/>
      </w:pPr>
      <w:r>
        <w:t>type = "SABOR_INTEIRO" | "SABOR_REAL" | "SABOR_TEXTO" ;</w:t>
      </w:r>
    </w:p>
    <w:p>
      <w:pPr>
        <w:pStyle w:val="Code"/>
      </w:pPr>
      <w:r>
        <w:t>block = { statement } ;</w:t>
      </w:r>
    </w:p>
    <w:p>
      <w:pPr>
        <w:pStyle w:val="Code"/>
      </w:pPr>
      <w:r>
        <w:t>statement = assignment | input | output | if_stmt</w:t>
      </w:r>
    </w:p>
    <w:p>
      <w:pPr>
        <w:pStyle w:val="Code"/>
      </w:pPr>
      <w:r>
        <w:t xml:space="preserve">          | while_stmt | break_stmt ;</w:t>
      </w:r>
    </w:p>
    <w:p>
      <w:pPr>
        <w:pStyle w:val="Code"/>
      </w:pPr>
    </w:p>
    <w:p>
      <w:pPr>
        <w:pStyle w:val="Code"/>
      </w:pPr>
      <w:r>
        <w:t>assignment = "RECEBA", IDENTIFIER, "=", expression, ";" ;</w:t>
      </w:r>
    </w:p>
    <w:p>
      <w:pPr>
        <w:pStyle w:val="Code"/>
      </w:pPr>
      <w:r>
        <w:t>input = "QUERO_CAFE", "(", IDENTIFIER, ")", ";" ;</w:t>
      </w:r>
    </w:p>
    <w:p>
      <w:pPr>
        <w:pStyle w:val="Code"/>
      </w:pPr>
      <w:r>
        <w:t>output = "AMOSTRADINHO", "(", expression,</w:t>
      </w:r>
    </w:p>
    <w:p>
      <w:pPr>
        <w:pStyle w:val="Code"/>
      </w:pPr>
      <w:r>
        <w:t xml:space="preserve">         { ",", expression }, ")", ";" ;</w:t>
      </w:r>
    </w:p>
    <w:p>
      <w:pPr>
        <w:pStyle w:val="Code"/>
      </w:pPr>
      <w:r>
        <w:t>if_stmt = "PODE_ISSO_ARNALDO", "(", expression, ")",</w:t>
      </w:r>
    </w:p>
    <w:p>
      <w:pPr>
        <w:pStyle w:val="Code"/>
      </w:pPr>
      <w:r>
        <w:t xml:space="preserve">          block, [ "ERROU", block ], "ATA" ;</w:t>
      </w:r>
    </w:p>
    <w:p>
      <w:pPr>
        <w:pStyle w:val="Code"/>
      </w:pPr>
      <w:r>
        <w:t>while_stmt = "BORA_BILL", "(", expression, ")", block, "ATA" ;</w:t>
      </w:r>
    </w:p>
    <w:p>
      <w:pPr>
        <w:pStyle w:val="Code"/>
      </w:pPr>
      <w:r>
        <w:t>break_stmt = "DESCANSAR_NE", ";" ;</w:t>
      </w:r>
    </w:p>
    <w:p>
      <w:pPr>
        <w:pStyle w:val="Code"/>
      </w:pPr>
    </w:p>
    <w:p>
      <w:pPr>
        <w:pStyle w:val="Code"/>
      </w:pPr>
      <w:r>
        <w:t>expression = additive, [ relop, additive ] ;</w:t>
      </w:r>
    </w:p>
    <w:p>
      <w:pPr>
        <w:pStyle w:val="Code"/>
      </w:pPr>
      <w:r>
        <w:t>relop = "==" | "!=" | "&lt;" | "&lt;=" | "&gt;" | "&gt;=" ;</w:t>
      </w:r>
    </w:p>
    <w:p>
      <w:pPr>
        <w:pStyle w:val="Code"/>
      </w:pPr>
      <w:r>
        <w:t>additive = multiplicative, { ( "+" | "-" ), multiplicative } ;</w:t>
      </w:r>
    </w:p>
    <w:p>
      <w:pPr>
        <w:pStyle w:val="Code"/>
      </w:pPr>
      <w:r>
        <w:t>multiplicative = unary, { ( "*" | "/" ), unary } ;</w:t>
      </w:r>
    </w:p>
    <w:p>
      <w:pPr>
        <w:pStyle w:val="Code"/>
      </w:pPr>
      <w:r>
        <w:t>unary = ( "+" | "-" ), unary | primary ;</w:t>
      </w:r>
    </w:p>
    <w:p>
      <w:pPr>
        <w:pStyle w:val="Code"/>
      </w:pPr>
      <w:r>
        <w:t>primary = INTEGER | REAL | STRING | IDENTIFIER</w:t>
      </w:r>
    </w:p>
    <w:p>
      <w:pPr>
        <w:pStyle w:val="Code"/>
      </w:pPr>
      <w:r>
        <w:t xml:space="preserve">        | "(", expression, ")" ;</w:t>
      </w:r>
    </w:p>
    <w:p>
      <w:pPr>
        <w:spacing w:after="40"/>
      </w:pPr>
    </w:p>
    <w:p>
      <w:r>
        <w:t>Não há recursão à esquerda. A alternativa de statement é escolhida pela palavra reservada inicial. Um tipo abre uma declaração apenas antes dos comandos do programa. Depois disso, ou dentro de um bloco, uma declaração causa erro sintático.</w:t>
      </w:r>
    </w:p>
    <w:p>
      <w:r>
        <w:t>program e block podem conter zero comandos. O gerador emite pass para um corpo vazio, preservando sua validade em Python. if sem alternativa é permitido, embora o programa completo de demonstração use os dois ramos.</w:t>
      </w:r>
    </w:p>
    <w:p>
      <w:r>
        <w:br w:type="page"/>
      </w:r>
    </w:p>
    <w:p>
      <w:pPr>
        <w:pStyle w:val="Heading1"/>
      </w:pPr>
      <w:r>
        <w:t>Regras semânticas</w:t>
      </w:r>
    </w:p>
    <w:p>
      <w:r>
        <w:t>A análise semântica percorre a AST depois do parser. A tabela de símbolos é um dicionário que associa cada nome ao seu tipo. Como o escopo é global, qualquer segunda declaração do mesmo nome é duplicada. A sintaxe permite um nome sem verificar sua existência; a tabela realiza essa verificação em uma fase separada.</w:t>
      </w:r>
    </w:p>
    <w:p>
      <w:pPr>
        <w:ind w:left="216"/>
      </w:pPr>
      <w:r>
        <w:t>1. Toda variável deve ser declarada antes do uso, inclusive no inicializador de outra variável.</w:t>
      </w:r>
    </w:p>
    <w:p>
      <w:pPr>
        <w:ind w:left="216"/>
      </w:pPr>
      <w:r>
        <w:t>2. O nome declarado entra na tabela apenas depois de validar seu inicializador. Assim, SABOR_INTEIRO x = x + 1; é inválido.</w:t>
      </w:r>
    </w:p>
    <w:p>
      <w:pPr>
        <w:ind w:left="216"/>
      </w:pPr>
      <w:r>
        <w:t>3. A declaração exige inicialização. Portanto, não há variável declarada sem valor inicial nesta versão.</w:t>
      </w:r>
    </w:p>
    <w:p>
      <w:pPr>
        <w:ind w:left="216"/>
      </w:pPr>
      <w:r>
        <w:t>4. Declarações e atribuições aceitam o mesmo tipo ou promoção de inteiro para real. Real para inteiro e conversões entre número e texto são rejeitados.</w:t>
      </w:r>
    </w:p>
    <w:p>
      <w:pPr>
        <w:ind w:left="216"/>
      </w:pPr>
      <w:r>
        <w:t>5. Operadores aritméticos, inclusive sinais unários, aceitam apenas inteiro ou real. Texto não possui concatenação.</w:t>
      </w:r>
    </w:p>
    <w:p>
      <w:pPr>
        <w:ind w:left="216"/>
      </w:pPr>
      <w:r>
        <w:t>6. Condições de if e while devem ter tipo lógico. A análise visita todos os ramos e o corpo do laço.</w:t>
      </w:r>
    </w:p>
    <w:p>
      <w:pPr>
        <w:ind w:left="216"/>
      </w:pPr>
      <w:r>
        <w:t>7. DESCANSAR_NE exige profundidade de laço maior que zero. Um if dentro de um laço preserva essa profundidade.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4968"/>
        <w:gridCol w:w="3024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Operação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Tipos aceitos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Tipo de resultado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+, -, *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Dois números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real se houver real, senão inteiro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/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Dois números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Sempre real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Unário + ou -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Um número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Tipo do operando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&lt;, &lt;=, &gt;, &gt;=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Dois números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lógico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==, !=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Dois números ou dois textos ou dois lógicos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lógico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Atribuição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Mesmo tipo ou inteiro para real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Tipo da variável</w:t>
            </w:r>
          </w:p>
        </w:tc>
      </w:tr>
    </w:tbl>
    <w:p>
      <w:pPr>
        <w:spacing w:after="40"/>
      </w:pPr>
    </w:p>
    <w:p>
      <w:r>
        <w:t>O gerador aplica float(...) em inicializações e atribuições a variáveis reais. Isso mantém valores como 0.0 mesmo quando o inicializador é inteiro. Entradas usam int(input()), float(input()) ou input(), conforme o tipo.</w:t>
      </w:r>
    </w:p>
    <w:p>
      <w:r>
        <w:t>Erros dependentes de valores em execução, como divisão por zero ou entrada não numérica, permanecem sob responsabilidade do programa Python gerado. A análise de tipos não prevê os valores que o usuário digitará.</w:t>
      </w:r>
    </w:p>
    <w:p>
      <w:r>
        <w:br w:type="page"/>
      </w:r>
    </w:p>
    <w:p>
      <w:pPr>
        <w:pStyle w:val="Heading1"/>
      </w:pPr>
      <w:r>
        <w:t>Parser e representação por AST</w:t>
      </w:r>
    </w:p>
    <w:p>
      <w:r>
        <w:t>O parser consome tokens em descida recursiva. Seus laços nas funções additive e multiplicative constroem árvores associativas à esquerda. Cada nó guarda linha e coluna do elemento que o originou, permitindo localizar os erros semânticos.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904"/>
      </w:tblGrid>
      <w:tr>
        <w:trPr>
          <w:tblHeader/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Produção ou papel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Implementação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program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Parser.parse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declaration e type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Parser.declaration e TYPE_KEYWORDS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block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Parser.block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statement e comandos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Parser.statement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expression e relop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Parser.expression e RELATIONAL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additive e multiplicative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Funções de mesmo nome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unary e primary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Funções de mesmo nome</w:t>
            </w:r>
          </w:p>
        </w:tc>
      </w:tr>
    </w:tbl>
    <w:p>
      <w:pPr>
        <w:spacing w:after="40"/>
      </w:pPr>
    </w:p>
    <w:p>
      <w:r>
        <w:t>Os nós são Program, VarDecl, Assign, Read, Print, If, While, Break, Literal, Variable, Unary e Binary. Palavras de fechamento, vírgulas e ponto e vírgula não viram nós. Parênteses determinam a estrutura da expressão, mas não precisam de um nó próprio.</w:t>
      </w:r>
    </w:p>
    <w:p>
      <w:r>
        <w:t>Para 2 + 3 * 4, a estrutura principal é: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"node": "Binary",</w:t>
      </w:r>
    </w:p>
    <w:p>
      <w:pPr>
        <w:pStyle w:val="Code"/>
      </w:pPr>
      <w:r>
        <w:t xml:space="preserve">  "operator": "+",</w:t>
      </w:r>
    </w:p>
    <w:p>
      <w:pPr>
        <w:pStyle w:val="Code"/>
      </w:pPr>
      <w:r>
        <w:t xml:space="preserve">  "left": {"node": "Literal", "value": 2},</w:t>
      </w:r>
    </w:p>
    <w:p>
      <w:pPr>
        <w:pStyle w:val="Code"/>
      </w:pPr>
      <w:r>
        <w:t xml:space="preserve">  "right": {</w:t>
      </w:r>
    </w:p>
    <w:p>
      <w:pPr>
        <w:pStyle w:val="Code"/>
      </w:pPr>
      <w:r>
        <w:t xml:space="preserve">    "node": "Binary",</w:t>
      </w:r>
    </w:p>
    <w:p>
      <w:pPr>
        <w:pStyle w:val="Code"/>
      </w:pPr>
      <w:r>
        <w:t xml:space="preserve">    "operator": "*",</w:t>
      </w:r>
    </w:p>
    <w:p>
      <w:pPr>
        <w:pStyle w:val="Code"/>
      </w:pPr>
      <w:r>
        <w:t xml:space="preserve">    "left": {"node": "Literal", "value": 3},</w:t>
      </w:r>
    </w:p>
    <w:p>
      <w:pPr>
        <w:pStyle w:val="Code"/>
      </w:pPr>
      <w:r>
        <w:t xml:space="preserve">    "right": {"node": "Literal", "value": 4}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>}</w:t>
      </w:r>
    </w:p>
    <w:p>
      <w:pPr>
        <w:spacing w:after="40"/>
      </w:pPr>
    </w:p>
    <w:p>
      <w:r>
        <w:t>Este recorte omite type_name, line e column para destacar o agrupamento. O comando --ast exibe a representação completa. O nó Print contém essa expressão como um de seus argumentos.</w:t>
      </w:r>
    </w:p>
    <w:p>
      <w:r>
        <w:br w:type="page"/>
      </w:r>
    </w:p>
    <w:p>
      <w:pPr>
        <w:pStyle w:val="Heading1"/>
      </w:pPr>
      <w:r>
        <w:t>Geração de Python</w:t>
      </w:r>
    </w:p>
    <w:p>
      <w:r>
        <w:t>O gerador recebe a AST validada e a tabela de símbolos. Cada nó possui uma tradução definida. A profundidade do bloco determina a indentação. Expressões binárias e unárias recebem parênteses explícitos no destino, preservando a estrutura construída pelo parser.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904"/>
      </w:tblGrid>
      <w:tr>
        <w:trPr>
          <w:tblHeader/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Nó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Código gerado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VarDecl e Assign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Atribuição, com float para destino real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Read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input com conversão numérica quando necessária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Print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print com os argumentos da AST; comparações exibidas como verdadeiro ou falso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If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if e, quando presente, else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While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while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Break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break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Corpo vazio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pass</w:t>
            </w:r>
          </w:p>
        </w:tc>
      </w:tr>
    </w:tbl>
    <w:p>
      <w:pPr>
        <w:spacing w:after="40"/>
      </w:pPr>
    </w:p>
    <w:p>
      <w:r>
        <w:t>Todos os nomes recebem o prefixo ms_var_. O mapeamento é injetivo: nomes diferentes continuam diferentes. A variável class, válida na MemeScript, vira ms_var_class. A variável print vira ms_var_print e não sobrescreve a função de saída do Python. Literais de texto são emitidos com repr, sem interpretar seu conteúdo como código.</w:t>
      </w:r>
    </w:p>
    <w:p>
      <w:r>
        <w:t>Exemplo de fonte:</w:t>
      </w:r>
    </w:p>
    <w:p>
      <w:pPr>
        <w:pStyle w:val="Code"/>
      </w:pPr>
      <w:r>
        <w:t>E_HORA_DO_SHOW</w:t>
      </w:r>
    </w:p>
    <w:p>
      <w:pPr>
        <w:pStyle w:val="Code"/>
      </w:pPr>
      <w:r>
        <w:t>SABOR_INTEIRO numero = 67;</w:t>
      </w:r>
    </w:p>
    <w:p>
      <w:pPr>
        <w:pStyle w:val="Code"/>
      </w:pPr>
      <w:r>
        <w:t>SABOR_TEXTO mensagem = "Receba!";</w:t>
      </w:r>
    </w:p>
    <w:p>
      <w:pPr>
        <w:pStyle w:val="Code"/>
      </w:pPr>
      <w:r>
        <w:t>RECEBA numero = numero + 1;</w:t>
      </w:r>
    </w:p>
    <w:p>
      <w:pPr>
        <w:pStyle w:val="Code"/>
      </w:pPr>
      <w:r>
        <w:t>AMOSTRADINHO(mensagem, numero);</w:t>
      </w:r>
    </w:p>
    <w:p>
      <w:pPr>
        <w:pStyle w:val="Code"/>
      </w:pPr>
      <w:r>
        <w:t>JA_ACABOU_JESSICA</w:t>
      </w:r>
    </w:p>
    <w:p>
      <w:pPr>
        <w:spacing w:after="40"/>
      </w:pPr>
    </w:p>
    <w:p>
      <w:r>
        <w:t>Código gerado, omitindo os comentários de identificação:</w:t>
      </w:r>
    </w:p>
    <w:p>
      <w:pPr>
        <w:pStyle w:val="Code"/>
      </w:pPr>
      <w:r>
        <w:t>ms_var_numero = 67</w:t>
      </w:r>
    </w:p>
    <w:p>
      <w:pPr>
        <w:pStyle w:val="Code"/>
      </w:pPr>
      <w:r>
        <w:t>ms_var_mensagem = 'Receba!'</w:t>
      </w:r>
    </w:p>
    <w:p>
      <w:pPr>
        <w:pStyle w:val="Code"/>
      </w:pPr>
      <w:r>
        <w:t>ms_var_numero = (ms_var_numero + 1)</w:t>
      </w:r>
    </w:p>
    <w:p>
      <w:pPr>
        <w:pStyle w:val="Code"/>
      </w:pPr>
      <w:r>
        <w:t>print(ms_var_mensagem, ms_var_numero)</w:t>
      </w:r>
    </w:p>
    <w:p>
      <w:pPr>
        <w:spacing w:after="40"/>
      </w:pPr>
    </w:p>
    <w:p>
      <w:r>
        <w:t>A saída é Receba! 68. A transpilação não executa o destino. A equipe pode examinar o arquivo gerado e executá-lo em uma etapa separada.</w:t>
      </w:r>
    </w:p>
    <w:p>
      <w:r>
        <w:br w:type="page"/>
      </w:r>
    </w:p>
    <w:p>
      <w:pPr>
        <w:pStyle w:val="Heading1"/>
      </w:pPr>
      <w:r>
        <w:t>Programa completo de demonstração</w:t>
      </w:r>
    </w:p>
    <w:p>
      <w:r>
        <w:t>O arquivo 02_valido_completo.meme inclui os três tipos, entrada/saída, if/else, while, interrupção e expressões cuja precedência altera o resultado. O código completo entregue é:</w:t>
      </w:r>
    </w:p>
    <w:p>
      <w:pPr>
        <w:pStyle w:val="Code"/>
      </w:pPr>
      <w:r>
        <w:t>E_HORA_DO_SHOW</w:t>
      </w:r>
    </w:p>
    <w:p>
      <w:pPr>
        <w:pStyle w:val="Code"/>
      </w:pPr>
      <w:r>
        <w:t>SABOR_INTEIRO energia = 0;</w:t>
      </w:r>
    </w:p>
    <w:p>
      <w:pPr>
        <w:pStyle w:val="Code"/>
      </w:pPr>
      <w:r>
        <w:t>SABOR_INTEIRO cafes = 0;</w:t>
      </w:r>
    </w:p>
    <w:p>
      <w:pPr>
        <w:pStyle w:val="Code"/>
      </w:pPr>
      <w:r>
        <w:t>SABOR_INTEIRO limite = 0;</w:t>
      </w:r>
    </w:p>
    <w:p>
      <w:pPr>
        <w:pStyle w:val="Code"/>
      </w:pPr>
      <w:r>
        <w:t>SABOR_REAL preco = 4.50;</w:t>
      </w:r>
    </w:p>
    <w:p>
      <w:pPr>
        <w:pStyle w:val="Code"/>
      </w:pPr>
      <w:r>
        <w:t>SABOR_REAL gasto = 0;</w:t>
      </w:r>
    </w:p>
    <w:p>
      <w:pPr>
        <w:pStyle w:val="Code"/>
      </w:pPr>
      <w:r>
        <w:t>SABOR_TEXTO pedido = "QUERO CAFEEEEEEE!";</w:t>
      </w:r>
    </w:p>
    <w:p>
      <w:pPr>
        <w:pStyle w:val="Code"/>
      </w:pPr>
      <w:r>
        <w:t>AMOSTRADINHO("Qual o limite de cafés?");</w:t>
      </w:r>
    </w:p>
    <w:p>
      <w:pPr>
        <w:pStyle w:val="Code"/>
      </w:pPr>
      <w:r>
        <w:t>QUERO_CAFE(limite);</w:t>
      </w:r>
    </w:p>
    <w:p>
      <w:pPr>
        <w:pStyle w:val="Code"/>
      </w:pPr>
      <w:r>
        <w:t>BORA_BILL (cafes &lt; limite)</w:t>
      </w:r>
    </w:p>
    <w:p>
      <w:pPr>
        <w:pStyle w:val="Code"/>
      </w:pPr>
      <w:r>
        <w:t xml:space="preserve">    RECEBA cafes = cafes + 1;</w:t>
      </w:r>
    </w:p>
    <w:p>
      <w:pPr>
        <w:pStyle w:val="Code"/>
      </w:pPr>
      <w:r>
        <w:t xml:space="preserve">    RECEBA energia = energia + 2 + 3 * 4;</w:t>
      </w:r>
    </w:p>
    <w:p>
      <w:pPr>
        <w:pStyle w:val="Code"/>
      </w:pPr>
      <w:r>
        <w:t xml:space="preserve">    RECEBA gasto = cafes * preco;</w:t>
      </w:r>
    </w:p>
    <w:p>
      <w:pPr>
        <w:pStyle w:val="Code"/>
      </w:pPr>
      <w:r>
        <w:t xml:space="preserve">    AMOSTRADINHO("Cafés:", cafes, "Energia:", energia);</w:t>
      </w:r>
    </w:p>
    <w:p>
      <w:pPr>
        <w:pStyle w:val="Code"/>
      </w:pPr>
      <w:r>
        <w:t xml:space="preserve">    PODE_ISSO_ARNALDO (energia &gt;= 67)</w:t>
      </w:r>
    </w:p>
    <w:p>
      <w:pPr>
        <w:pStyle w:val="Code"/>
      </w:pPr>
      <w:r>
        <w:t xml:space="preserve">        AMOSTRADINHO("Já estou elétrico!");</w:t>
      </w:r>
    </w:p>
    <w:p>
      <w:pPr>
        <w:pStyle w:val="Code"/>
      </w:pPr>
      <w:r>
        <w:t xml:space="preserve">        DESCANSAR_NE;</w:t>
      </w:r>
    </w:p>
    <w:p>
      <w:pPr>
        <w:pStyle w:val="Code"/>
      </w:pPr>
      <w:r>
        <w:t xml:space="preserve">    ERROU</w:t>
      </w:r>
    </w:p>
    <w:p>
      <w:pPr>
        <w:pStyle w:val="Code"/>
      </w:pPr>
      <w:r>
        <w:t xml:space="preserve">        AMOSTRADINHO(pedido);</w:t>
      </w:r>
    </w:p>
    <w:p>
      <w:pPr>
        <w:pStyle w:val="Code"/>
      </w:pPr>
      <w:r>
        <w:t xml:space="preserve">    ATA</w:t>
      </w:r>
    </w:p>
    <w:p>
      <w:pPr>
        <w:pStyle w:val="Code"/>
      </w:pPr>
      <w:r>
        <w:t>ATA</w:t>
      </w:r>
    </w:p>
    <w:p>
      <w:pPr>
        <w:pStyle w:val="Code"/>
      </w:pPr>
      <w:r>
        <w:t>AMOSTRADINHO("Energia final:", energia);</w:t>
      </w:r>
    </w:p>
    <w:p>
      <w:pPr>
        <w:pStyle w:val="Code"/>
      </w:pPr>
      <w:r>
        <w:t>AMOSTRADINHO("Gasto:", gasto);</w:t>
      </w:r>
    </w:p>
    <w:p>
      <w:pPr>
        <w:pStyle w:val="Code"/>
      </w:pPr>
      <w:r>
        <w:t>AMOSTRADINHO("Precedência:", 2 + 3 * 4);</w:t>
      </w:r>
    </w:p>
    <w:p>
      <w:pPr>
        <w:pStyle w:val="Code"/>
      </w:pPr>
      <w:r>
        <w:t>AMOSTRADINHO("Parênteses:", (2 + 3) * 4);</w:t>
      </w:r>
    </w:p>
    <w:p>
      <w:pPr>
        <w:pStyle w:val="Code"/>
      </w:pPr>
      <w:r>
        <w:t>JA_ACABOU_JESSICA</w:t>
      </w:r>
    </w:p>
    <w:p>
      <w:pPr>
        <w:spacing w:after="40"/>
      </w:pPr>
    </w:p>
    <w:p>
      <w:r>
        <w:t>O exemplo no diretório exemplos também contém espaços e um comentário explicativo. Com entrada 10, o break ocorre no quinto café, quando a energia chega a 70. O gasto é 22.5. As duas últimas expressões produzem 14 e 20. Com limite 0, o laço não executa e o gasto permanece 0.0.</w:t>
      </w:r>
    </w:p>
    <w:p>
      <w:r>
        <w:br w:type="page"/>
      </w:r>
    </w:p>
    <w:p>
      <w:pPr>
        <w:pStyle w:val="Heading1"/>
      </w:pPr>
      <w:r>
        <w:t>Suíte de testes e resultados</w:t>
      </w:r>
    </w:p>
    <w:p>
      <w:r>
        <w:t>Além dos cinco casos mínimos exigidos, a entrega contém redeclaração, incompatibilidade, break inválido, aninhamento e entrada de tipos distintos. Os arquivos Python gerados dos quatro exemplos válidos estão no diretório gerados.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248"/>
        <w:gridCol w:w="5832"/>
      </w:tblGrid>
      <w:tr>
        <w:trPr>
          <w:tblHeader/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Arquivo no diretório exemplos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01_valido_basico.meme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Receba! 68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02_valido_completo.meme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Com entrada 10, energia 70 e gasto 22.5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03_erro_lexico.meme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Erro léxico, linha 3, coluna 24, símbolo @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04_erro_sintatico.meme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Erro sintático, linha 2, coluna 24, expressão ausente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05_erro_semantico.meme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Erro semântico, linha 2, coluna 8, variável não declarada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06_erro_redeclaracao.meme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Erro semântico, linha 3, coluna 12, nome duplicado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07_erro_tipos.meme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Erro semântico, linha 3, coluna 8, texto para inteiro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08_erro_break.meme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Erro semântico, linha 2, coluna 1, break fora de laço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09_valido_aninhado.meme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Break encerra apenas o laço interno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10_valido_tipos.meme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Com Pedro e 13.4, saída Pedro 67 6.7</w:t>
            </w:r>
          </w:p>
        </w:tc>
      </w:tr>
    </w:tbl>
    <w:p>
      <w:pPr>
        <w:spacing w:after="40"/>
      </w:pPr>
    </w:p>
    <w:p>
      <w:r>
        <w:t>Na validação desta versão, 32 métodos de unittest passaram no ambiente Linux com Python 3.13.16. Alguns métodos usam subcasos. A suíte verifica maior casamento, posições CRLF, limites de palavras reservadas, escapes, AST, precedência, associatividade, tipos, promoção, entrada, saída, nomes do Python e comportamento da CLI. A demonstração também executou os quatro programas válidos e rejeitou os seis inválidos.</w:t>
      </w:r>
    </w:p>
    <w:p>
      <w:r>
        <w:t>O registro em resultados_validacao.txt contém a execução dos comandos. Os tempos observados nesse ambiente não são um benchmark nem uma medida de desempenho da linguagem.</w:t>
      </w:r>
    </w:p>
    <w:p>
      <w:pPr>
        <w:pStyle w:val="Heading1"/>
      </w:pPr>
      <w:r>
        <w:t>Tratamento de erros</w:t>
      </w:r>
    </w:p>
    <w:p>
      <w:r>
        <w:t>CompileError guarda categoria, mensagem, linha e coluna. Erros léxicos, sintáticos e semânticos encerram a compilação com código 1. Erros sintáticos informam o lexema encontrado e o esperado. A CLI grava o arquivo Python somente depois de concluir todas as análises; um erro preserva qualquer arquivo de saída anterior.</w:t>
      </w:r>
    </w:p>
    <w:p>
      <w:r>
        <w:br w:type="page"/>
      </w:r>
    </w:p>
    <w:p>
      <w:pPr>
        <w:pStyle w:val="Heading1"/>
      </w:pPr>
      <w:r>
        <w:t>Execução e inspeção</w:t>
      </w:r>
    </w:p>
    <w:p>
      <w:r>
        <w:t>Python 3.10 ou superior é o único pré-requisito. Não é necessário instalar bibliotecas. Execute os comandos na pasta do projeto. Em Linux, substitua python por python3 quando necessário; no Windows, py -3 também pode ser usado.</w:t>
      </w:r>
    </w:p>
    <w:p>
      <w:pPr>
        <w:pStyle w:val="Code"/>
      </w:pPr>
      <w:r>
        <w:t>python -m memescript exemplos/02_valido_completo.meme -o gerados/02_valido_completo.py</w:t>
      </w:r>
    </w:p>
    <w:p>
      <w:pPr>
        <w:pStyle w:val="Code"/>
      </w:pPr>
      <w:r>
        <w:t>python gerados/02_valido_completo.py</w:t>
      </w:r>
    </w:p>
    <w:p>
      <w:pPr>
        <w:pStyle w:val="Code"/>
      </w:pPr>
      <w:r>
        <w:t>python -m unittest discover -s testes -v</w:t>
      </w:r>
    </w:p>
    <w:p>
      <w:pPr>
        <w:pStyle w:val="Code"/>
      </w:pPr>
      <w:r>
        <w:t>python demo.py</w:t>
      </w:r>
    </w:p>
    <w:p>
      <w:pPr>
        <w:pStyle w:val="Code"/>
      </w:pPr>
      <w:r>
        <w:t>python -m memescript exemplos/01_valido_basico.meme --check --tokens --ast --symbols</w:t>
      </w:r>
    </w:p>
    <w:p>
      <w:pPr>
        <w:spacing w:after="40"/>
      </w:pPr>
    </w:p>
    <w:p>
      <w:r>
        <w:t>As opções de inspeção exibem JSON após a compilação bem-sucedida. A pasta gerados inclui também arquivos .tokens.json, .ast.json e .symbols.json dos programas válidos. --check apenas valida, sem gravar Python. A alternativa python transpilador.py usa a mesma implementação.</w:t>
      </w:r>
    </w:p>
    <w:p>
      <w:pPr>
        <w:pStyle w:val="Heading1"/>
      </w:pPr>
      <w:r>
        <w:t>Limitações da versão</w:t>
      </w:r>
    </w:p>
    <w:p>
      <w:r>
        <w:t>A linguagem não inclui funções, vetores, escopos locais, operadores lógicos compostos, conversões explícitas ou concatenação. Comentários são de linha. Comparações encadeadas são excluídas pela gramática. Essas restrições delimitam a implementação e correspondem aos arquivos entregues.</w:t>
      </w:r>
    </w:p>
    <w:p>
      <w:r>
        <w:t>O código gerado depende da semântica numérica do Python. Entradas incompatíveis, divisão por zero e limites numéricos em execução não são erros estáticos de tipo. O transpilador não demonstra que um laço termina. Aninhamento muito profundo depende do limite de recursão do runtime.</w:t>
      </w:r>
    </w:p>
    <w:p>
      <w:pPr>
        <w:pStyle w:val="Heading1"/>
      </w:pPr>
      <w:r>
        <w:t>Uso de inteligência artificial</w:t>
      </w:r>
    </w:p>
    <w:p>
      <w:r>
        <w:t>Foram utilizados o ChatGPT (OpenAI), na proposta temática, no código, nos testes e nos materiais de apresentação, e o Claude (Anthropic), na revisão final do relatório, da apresentação e do código. Todo o material foi revisado e testado pelo grupo, que responde pela solução entregue.</w:t>
      </w:r>
    </w:p>
    <w:p>
      <w:r>
        <w:br w:type="page"/>
      </w:r>
    </w:p>
    <w:p>
      <w:pPr>
        <w:pStyle w:val="Heading1"/>
      </w:pPr>
      <w:r>
        <w:t>Referências e correspondência com o enunciado</w:t>
      </w:r>
    </w:p>
    <w:p>
      <w:r>
        <w:rPr>
          <w:b/>
        </w:rPr>
        <w:t>Fonte normativa.</w:t>
      </w:r>
      <w:r>
        <w:t xml:space="preserve"> Cavalheiro, Marcos Ronaldo Melo. Trabalho Prático 1 — Projeto e Implementação de uma Linguagem de Programação Temática, versão 6. Documento da disciplina Linguagens Formais e Compiladores, UNIJUÍ, disponibilizado na disciplina.</w:t>
      </w:r>
    </w:p>
    <w:p>
      <w:r>
        <w:rPr>
          <w:b/>
        </w:rPr>
        <w:t>Documentação técnica.</w:t>
      </w:r>
      <w:r>
        <w:t xml:space="preserve"> Python Software Foundation. Python 3 Documentation: re, dataclasses, unittest, built-in functions e controle de fluxo. As páginas documentam as APIs usadas, não uma gramática externa copiada para a MemeScript.</w:t>
      </w:r>
    </w:p>
    <w:p>
      <w:pPr>
        <w:spacing w:after="80"/>
      </w:pPr>
      <w:r>
        <w:rPr>
          <w:sz w:val="16"/>
        </w:rPr>
        <w:t>https://docs.python.org/3/library/re.html</w:t>
      </w:r>
    </w:p>
    <w:p>
      <w:pPr>
        <w:spacing w:after="80"/>
      </w:pPr>
      <w:r>
        <w:rPr>
          <w:sz w:val="16"/>
        </w:rPr>
        <w:t>https://docs.python.org/3/library/dataclasses.html</w:t>
      </w:r>
    </w:p>
    <w:p>
      <w:pPr>
        <w:spacing w:after="80"/>
      </w:pPr>
      <w:r>
        <w:rPr>
          <w:sz w:val="16"/>
        </w:rPr>
        <w:t>https://docs.python.org/3/library/unittest.html</w:t>
      </w:r>
    </w:p>
    <w:p>
      <w:pPr>
        <w:spacing w:after="80"/>
      </w:pPr>
      <w:r>
        <w:rPr>
          <w:sz w:val="16"/>
        </w:rPr>
        <w:t>https://docs.python.org/3/library/functions.html</w:t>
      </w:r>
    </w:p>
    <w:p>
      <w:pPr>
        <w:spacing w:after="80"/>
      </w:pPr>
      <w:r>
        <w:rPr>
          <w:sz w:val="16"/>
        </w:rPr>
        <w:t>https://docs.python.org/3/tutorial/controlflow.html</w:t>
      </w:r>
    </w:p>
    <w:p>
      <w:r>
        <w:rPr>
          <w:b/>
        </w:rPr>
        <w:t>Referências temáticas consultadas em 6 de outubro de 2026.</w:t>
      </w:r>
      <w:r>
        <w:t xml:space="preserve"> É hora do show inspira a abertura do programa. Já acabou, Jéssica inspira o fechamento. Pode isso, Arnaldo inspira o teste de condição, e Errou, do Faustão, o ramo alternativo. A CNN reúne Receba e Bora Bill entre os virais de 2022. A Exame descreve o bordão Sabor energético. Os comandos técnicos e a família SABOR são adaptações próprias.</w:t>
      </w:r>
    </w:p>
    <w:p>
      <w:pPr>
        <w:spacing w:after="80"/>
      </w:pPr>
      <w:r>
        <w:rPr>
          <w:sz w:val="16"/>
        </w:rPr>
        <w:t>https://33giga.com.br/e-hora-do-show-confira-memes-saidos-do-iconico-video-de-bambam-e-companhia</w:t>
      </w:r>
    </w:p>
    <w:p>
      <w:pPr>
        <w:spacing w:after="80"/>
      </w:pPr>
      <w:r>
        <w:rPr>
          <w:sz w:val="16"/>
        </w:rPr>
        <w:t>https://museudememes.com.br/collection/ja-acabou-jessica</w:t>
      </w:r>
    </w:p>
    <w:p>
      <w:pPr>
        <w:spacing w:after="80"/>
      </w:pPr>
      <w:r>
        <w:rPr>
          <w:sz w:val="16"/>
        </w:rPr>
        <w:t>https://redeglobo.globo.com/rj/tvriosul/Quem-Somos/noticia/pode-isso-arnaldo-novo-quadro-do-rj1-com-arnaldo-cezar-coelho.ghtml</w:t>
      </w:r>
    </w:p>
    <w:p>
      <w:pPr>
        <w:spacing w:after="80"/>
      </w:pPr>
      <w:r>
        <w:rPr>
          <w:sz w:val="16"/>
        </w:rPr>
        <w:t>https://gshow.globo.com/tv/noticia/publico-se-diverte-revendo-quadro-do-domingao-que-deu-origem-ao-classico-meme-do-faustao-errou.ghtml</w:t>
      </w:r>
    </w:p>
    <w:p>
      <w:pPr>
        <w:spacing w:after="80"/>
      </w:pPr>
      <w:r>
        <w:rPr>
          <w:sz w:val="16"/>
        </w:rPr>
        <w:t>https://www.cnnbrasil.com.br/pop/veja-os-memes-que-bombaram-nas-redes-sociais-em-2022/</w:t>
      </w:r>
    </w:p>
    <w:p>
      <w:pPr>
        <w:spacing w:after="80"/>
      </w:pPr>
      <w:r>
        <w:rPr>
          <w:sz w:val="16"/>
        </w:rPr>
        <w:t>https://exame.com/pop/sabor-energetico-entenda-o-meme-de-toguro-que-conquistou-ate-a-cimed/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904"/>
      </w:tblGrid>
      <w:tr>
        <w:trPr>
          <w:tblHeader/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Requisito técnico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Evidência na entrega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Alfabeto e tabela de tokens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Especificação léxica deste relatório e lexer.py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G = (V, T, P, S) e EBNF completa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Definição formal, produções e gramatica.ebnf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Léxico, parser e AST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lexer.py, parser.py e ast_nodes.py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Símbolos e tipos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semantic.py e casos inválidos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Geração equivalente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codegen.py e quatro programas gerados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Suíte válida e inválida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exemplos, testes e resultados_validacao.txt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Apresentação e defesa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docs/apresentacao.pptx e demonstração com demo.py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DejaVu Sans" w:hAnsi="DejaVu Sans"/>
        <w:sz w:val="16"/>
      </w:rPr>
      <w:t xml:space="preserve">MemeScript 1.0   •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5"/>
      </w:rPr>
      <w:t>MEMESCRIPT     LINGUAGENS FORMAIS E COMPILADORES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DejaVu Sans" w:hAnsi="DejaVu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DejaVu Sans" w:hAnsi="DejaVu Sans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7" w:lineRule="auto" w:after="0"/>
    </w:pPr>
    <w:rPr>
      <w:rFonts w:ascii="DejaVu Sans Mono" w:hAnsi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técnico da linguagem MemeScript</dc:title>
  <dc:subject>Trabalho Prático 1 de Linguagens Formais e Compiladores</dc:subject>
  <dc:creator>Cristian dos Santos Siqueira, Marco Antônio Hendges, Pedro Rockenbach Frosi e William Rafael Fagundes</dc:creator>
  <cp:keywords>MemeScript, gramática, transpilador, AST, Python</cp:keywords>
  <dc:description>generated by python-docx</dc:description>
  <cp:lastModifiedBy/>
  <cp:revision>1</cp:revision>
  <dcterms:created xsi:type="dcterms:W3CDTF">2013-12-23T23:15:00Z</dcterms:created>
  <dcterms:modified xsi:type="dcterms:W3CDTF">2026-10-06T23:37:30Z</dcterms:modified>
  <cp:category/>
</cp:coreProperties>
</file>