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9685" w14:textId="77777777" w:rsidR="00337D76" w:rsidRPr="00337D76" w:rsidRDefault="00337D76" w:rsidP="00337D76">
      <w:r w:rsidRPr="00337D76">
        <w:rPr>
          <w:b/>
          <w:bCs/>
        </w:rPr>
        <w:t>Reference Style:</w:t>
      </w:r>
      <w:r w:rsidRPr="00337D76">
        <w:t xml:space="preserve"> Clean, soft-shadow, modern minimal. </w:t>
      </w:r>
      <w:r w:rsidRPr="00337D76">
        <w:rPr>
          <w:b/>
          <w:bCs/>
        </w:rPr>
        <w:t>Core Vibe:</w:t>
      </w:r>
      <w:r w:rsidRPr="00337D76">
        <w:t xml:space="preserve"> "Organic Trust" – sophisticated and muted, not neon/cluttered.</w:t>
      </w:r>
    </w:p>
    <w:p w14:paraId="3180385F" w14:textId="77777777" w:rsidR="00337D76" w:rsidRPr="00337D76" w:rsidRDefault="00337D76" w:rsidP="00337D76">
      <w:r w:rsidRPr="00337D76">
        <w:rPr>
          <w:b/>
          <w:bCs/>
        </w:rPr>
        <w:t xml:space="preserve">1. Visual Identity &amp; </w:t>
      </w:r>
      <w:proofErr w:type="spellStart"/>
      <w:r w:rsidRPr="00337D76">
        <w:rPr>
          <w:b/>
          <w:bCs/>
        </w:rPr>
        <w:t>Color</w:t>
      </w:r>
      <w:proofErr w:type="spellEnd"/>
      <w:r w:rsidRPr="00337D76">
        <w:rPr>
          <w:b/>
          <w:bCs/>
        </w:rPr>
        <w:t xml:space="preserve"> Palette</w:t>
      </w:r>
    </w:p>
    <w:p w14:paraId="1EFF5600" w14:textId="77777777" w:rsidR="00337D76" w:rsidRPr="00337D76" w:rsidRDefault="00337D76" w:rsidP="00337D76">
      <w:pPr>
        <w:numPr>
          <w:ilvl w:val="0"/>
          <w:numId w:val="1"/>
        </w:numPr>
      </w:pPr>
      <w:r w:rsidRPr="00337D76">
        <w:rPr>
          <w:b/>
          <w:bCs/>
        </w:rPr>
        <w:t>Canvas:</w:t>
      </w:r>
      <w:r w:rsidRPr="00337D76">
        <w:t xml:space="preserve"> #F7F6F6 (Soft Cloud) - Reduces eye strain.</w:t>
      </w:r>
    </w:p>
    <w:p w14:paraId="44930E66" w14:textId="77777777" w:rsidR="00337D76" w:rsidRPr="00337D76" w:rsidRDefault="00337D76" w:rsidP="00337D76">
      <w:pPr>
        <w:numPr>
          <w:ilvl w:val="0"/>
          <w:numId w:val="1"/>
        </w:numPr>
      </w:pPr>
      <w:r w:rsidRPr="00337D76">
        <w:rPr>
          <w:b/>
          <w:bCs/>
        </w:rPr>
        <w:t>Primary:</w:t>
      </w:r>
      <w:r w:rsidRPr="00337D76">
        <w:t xml:space="preserve"> #4C5273 (Steel Indigo) - Buttons, headers.</w:t>
      </w:r>
    </w:p>
    <w:p w14:paraId="589C3512" w14:textId="77777777" w:rsidR="00337D76" w:rsidRPr="00337D76" w:rsidRDefault="00337D76" w:rsidP="00337D76">
      <w:pPr>
        <w:numPr>
          <w:ilvl w:val="0"/>
          <w:numId w:val="1"/>
        </w:numPr>
      </w:pPr>
      <w:r w:rsidRPr="00337D76">
        <w:rPr>
          <w:b/>
          <w:bCs/>
        </w:rPr>
        <w:t>Text (Dark):</w:t>
      </w:r>
      <w:r w:rsidRPr="00337D76">
        <w:t xml:space="preserve"> #252837 (Gunmetal) - Headings, prices.</w:t>
      </w:r>
    </w:p>
    <w:p w14:paraId="7BACE175" w14:textId="77777777" w:rsidR="00337D76" w:rsidRPr="00337D76" w:rsidRDefault="00337D76" w:rsidP="00337D76">
      <w:pPr>
        <w:numPr>
          <w:ilvl w:val="0"/>
          <w:numId w:val="1"/>
        </w:numPr>
      </w:pPr>
      <w:r w:rsidRPr="00337D76">
        <w:rPr>
          <w:b/>
          <w:bCs/>
        </w:rPr>
        <w:t>Secondary:</w:t>
      </w:r>
      <w:r w:rsidRPr="00337D76">
        <w:t xml:space="preserve"> #686E8F (Slate Blue) - Subtitles.</w:t>
      </w:r>
    </w:p>
    <w:p w14:paraId="32523141" w14:textId="77777777" w:rsidR="00337D76" w:rsidRPr="00337D76" w:rsidRDefault="00337D76" w:rsidP="00337D76">
      <w:pPr>
        <w:numPr>
          <w:ilvl w:val="0"/>
          <w:numId w:val="1"/>
        </w:numPr>
      </w:pPr>
      <w:r w:rsidRPr="00337D76">
        <w:rPr>
          <w:b/>
          <w:bCs/>
        </w:rPr>
        <w:t>Accent:</w:t>
      </w:r>
      <w:r w:rsidRPr="00337D76">
        <w:t xml:space="preserve"> #A3584E (Terracotta) - Market price strikethroughs, discount badges.</w:t>
      </w:r>
    </w:p>
    <w:p w14:paraId="163845E2" w14:textId="77777777" w:rsidR="00337D76" w:rsidRPr="00337D76" w:rsidRDefault="00337D76" w:rsidP="00337D76">
      <w:pPr>
        <w:numPr>
          <w:ilvl w:val="0"/>
          <w:numId w:val="1"/>
        </w:numPr>
      </w:pPr>
      <w:r w:rsidRPr="00337D76">
        <w:rPr>
          <w:b/>
          <w:bCs/>
        </w:rPr>
        <w:t>Border:</w:t>
      </w:r>
      <w:r w:rsidRPr="00337D76">
        <w:t xml:space="preserve"> #ACACBF (Muted Silver).</w:t>
      </w:r>
    </w:p>
    <w:p w14:paraId="07DDBC95" w14:textId="77777777" w:rsidR="00337D76" w:rsidRPr="00337D76" w:rsidRDefault="00337D76" w:rsidP="00337D76">
      <w:r w:rsidRPr="00337D76">
        <w:rPr>
          <w:b/>
          <w:bCs/>
        </w:rPr>
        <w:t>2. Typography</w:t>
      </w:r>
    </w:p>
    <w:p w14:paraId="60984C8F" w14:textId="77777777" w:rsidR="00337D76" w:rsidRPr="00337D76" w:rsidRDefault="00337D76" w:rsidP="00337D76">
      <w:pPr>
        <w:numPr>
          <w:ilvl w:val="0"/>
          <w:numId w:val="2"/>
        </w:numPr>
      </w:pPr>
      <w:r w:rsidRPr="00337D76">
        <w:rPr>
          <w:b/>
          <w:bCs/>
        </w:rPr>
        <w:t>Font:</w:t>
      </w:r>
      <w:r w:rsidRPr="00337D76">
        <w:t xml:space="preserve"> </w:t>
      </w:r>
      <w:proofErr w:type="gramStart"/>
      <w:r w:rsidRPr="00337D76">
        <w:t>Plus</w:t>
      </w:r>
      <w:proofErr w:type="gramEnd"/>
      <w:r w:rsidRPr="00337D76">
        <w:t xml:space="preserve"> Jakarta Sans or Inter (Geometric sans-serif).</w:t>
      </w:r>
    </w:p>
    <w:p w14:paraId="4DBDFF23" w14:textId="77777777" w:rsidR="00337D76" w:rsidRPr="00337D76" w:rsidRDefault="00337D76" w:rsidP="00337D76">
      <w:pPr>
        <w:numPr>
          <w:ilvl w:val="0"/>
          <w:numId w:val="2"/>
        </w:numPr>
      </w:pPr>
      <w:r w:rsidRPr="00337D76">
        <w:rPr>
          <w:b/>
          <w:bCs/>
        </w:rPr>
        <w:t>Scale:</w:t>
      </w:r>
      <w:r w:rsidRPr="00337D76">
        <w:t xml:space="preserve"> H1 Headlines (24px Bold), Product Names (18px Semi-Bold), Price Tag (20px Bold).</w:t>
      </w:r>
    </w:p>
    <w:p w14:paraId="0CF1BEDB" w14:textId="77777777" w:rsidR="00337D76" w:rsidRPr="00337D76" w:rsidRDefault="00337D76" w:rsidP="00337D76">
      <w:r w:rsidRPr="00337D76">
        <w:rPr>
          <w:b/>
          <w:bCs/>
        </w:rPr>
        <w:t>3. UI Component Library</w:t>
      </w:r>
    </w:p>
    <w:p w14:paraId="31338292" w14:textId="77777777" w:rsidR="00337D76" w:rsidRPr="00337D76" w:rsidRDefault="00337D76" w:rsidP="00337D76">
      <w:pPr>
        <w:numPr>
          <w:ilvl w:val="0"/>
          <w:numId w:val="3"/>
        </w:numPr>
      </w:pPr>
      <w:r w:rsidRPr="00337D76">
        <w:rPr>
          <w:b/>
          <w:bCs/>
        </w:rPr>
        <w:t>A. The "Price Comparison" Card</w:t>
      </w:r>
    </w:p>
    <w:p w14:paraId="2024D88F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t>White card on soft grey background.</w:t>
      </w:r>
    </w:p>
    <w:p w14:paraId="40949E4C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rPr>
          <w:b/>
          <w:bCs/>
        </w:rPr>
        <w:t>Layout:</w:t>
      </w:r>
      <w:r w:rsidRPr="00337D76">
        <w:t xml:space="preserve"> Top 60% Image, Bottom 40% Pricing.</w:t>
      </w:r>
    </w:p>
    <w:p w14:paraId="208993DE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rPr>
          <w:b/>
          <w:bCs/>
        </w:rPr>
        <w:t>Price Block:</w:t>
      </w:r>
      <w:r w:rsidRPr="00337D76">
        <w:t xml:space="preserve"> Large dark price (e.g., ₹18) vs. </w:t>
      </w:r>
      <w:proofErr w:type="gramStart"/>
      <w:r w:rsidRPr="00337D76">
        <w:t>Small</w:t>
      </w:r>
      <w:proofErr w:type="gramEnd"/>
      <w:r w:rsidRPr="00337D76">
        <w:t xml:space="preserve"> terracotta strikethrough (e.g., ~~Market: ₹30~~).</w:t>
      </w:r>
    </w:p>
    <w:p w14:paraId="58FA5F59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rPr>
          <w:b/>
          <w:bCs/>
        </w:rPr>
        <w:t>Action:</w:t>
      </w:r>
      <w:r w:rsidRPr="00337D76">
        <w:t xml:space="preserve"> Circular "Add" button floating on the image.</w:t>
      </w:r>
    </w:p>
    <w:p w14:paraId="1828BFE9" w14:textId="77777777" w:rsidR="00337D76" w:rsidRPr="00337D76" w:rsidRDefault="00337D76" w:rsidP="00337D76">
      <w:pPr>
        <w:numPr>
          <w:ilvl w:val="0"/>
          <w:numId w:val="3"/>
        </w:numPr>
      </w:pPr>
      <w:r w:rsidRPr="00337D76">
        <w:rPr>
          <w:b/>
          <w:bCs/>
        </w:rPr>
        <w:t>B. "Flash Price" Widget</w:t>
      </w:r>
    </w:p>
    <w:p w14:paraId="6E571AAB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t>Gradient background (#4C5273 to #252837).</w:t>
      </w:r>
    </w:p>
    <w:p w14:paraId="1EA707D6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t>Vegetable image breaks container bounds (3D effect).</w:t>
      </w:r>
    </w:p>
    <w:p w14:paraId="08E45E02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t>Countdown timer pill in Terracotta.</w:t>
      </w:r>
    </w:p>
    <w:p w14:paraId="3BF72E38" w14:textId="77777777" w:rsidR="00337D76" w:rsidRPr="00337D76" w:rsidRDefault="00337D76" w:rsidP="00337D76">
      <w:pPr>
        <w:numPr>
          <w:ilvl w:val="0"/>
          <w:numId w:val="3"/>
        </w:numPr>
      </w:pPr>
      <w:r w:rsidRPr="00337D76">
        <w:rPr>
          <w:b/>
          <w:bCs/>
        </w:rPr>
        <w:t>C. Cart &amp; Navigation</w:t>
      </w:r>
    </w:p>
    <w:p w14:paraId="14B4FCBA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rPr>
          <w:b/>
          <w:bCs/>
        </w:rPr>
        <w:t>Nav:</w:t>
      </w:r>
      <w:r w:rsidRPr="00337D76">
        <w:t xml:space="preserve"> Bottom bar, no hamburger menus.</w:t>
      </w:r>
    </w:p>
    <w:p w14:paraId="7E503200" w14:textId="77777777" w:rsidR="00337D76" w:rsidRPr="00337D76" w:rsidRDefault="00337D76" w:rsidP="00337D76">
      <w:pPr>
        <w:numPr>
          <w:ilvl w:val="1"/>
          <w:numId w:val="3"/>
        </w:numPr>
      </w:pPr>
      <w:r w:rsidRPr="00337D76">
        <w:rPr>
          <w:b/>
          <w:bCs/>
        </w:rPr>
        <w:t>Cart:</w:t>
      </w:r>
      <w:r w:rsidRPr="00337D76">
        <w:t xml:space="preserve"> Slide-up bottom sheet with blurred background. "Slide to Pay" interaction.</w:t>
      </w:r>
    </w:p>
    <w:p w14:paraId="659B204F" w14:textId="77777777" w:rsidR="00337D76" w:rsidRPr="00337D76" w:rsidRDefault="00337D76" w:rsidP="00337D76">
      <w:r w:rsidRPr="00337D76">
        <w:rPr>
          <w:b/>
          <w:bCs/>
        </w:rPr>
        <w:t>4. Screen Layouts</w:t>
      </w:r>
    </w:p>
    <w:p w14:paraId="0B336FB6" w14:textId="77777777" w:rsidR="00337D76" w:rsidRPr="00337D76" w:rsidRDefault="00337D76" w:rsidP="00337D76">
      <w:pPr>
        <w:numPr>
          <w:ilvl w:val="0"/>
          <w:numId w:val="4"/>
        </w:numPr>
      </w:pPr>
      <w:r w:rsidRPr="00337D76">
        <w:rPr>
          <w:b/>
          <w:bCs/>
        </w:rPr>
        <w:t>Home:</w:t>
      </w:r>
      <w:r w:rsidRPr="00337D76">
        <w:t xml:space="preserve"> Sticky header, horizontal "Flash Price" scroll, masonry grid for products.</w:t>
      </w:r>
    </w:p>
    <w:p w14:paraId="4F515A01" w14:textId="77777777" w:rsidR="00337D76" w:rsidRPr="00337D76" w:rsidRDefault="00337D76" w:rsidP="00337D76">
      <w:pPr>
        <w:numPr>
          <w:ilvl w:val="0"/>
          <w:numId w:val="4"/>
        </w:numPr>
      </w:pPr>
      <w:r w:rsidRPr="00337D76">
        <w:rPr>
          <w:b/>
          <w:bCs/>
        </w:rPr>
        <w:t>Product Detail:</w:t>
      </w:r>
      <w:r w:rsidRPr="00337D76">
        <w:t xml:space="preserve"> Half-screen image, "Harvested at [Time]" tag, Price comparison bar chart.</w:t>
      </w:r>
    </w:p>
    <w:p w14:paraId="7EF6BDBD" w14:textId="77777777" w:rsidR="00337D76" w:rsidRPr="00337D76" w:rsidRDefault="00337D76" w:rsidP="00337D76">
      <w:r w:rsidRPr="00337D76">
        <w:rPr>
          <w:b/>
          <w:bCs/>
        </w:rPr>
        <w:t>5. Implementation Notes</w:t>
      </w:r>
    </w:p>
    <w:p w14:paraId="5AD9F2A5" w14:textId="77777777" w:rsidR="00337D76" w:rsidRPr="00337D76" w:rsidRDefault="00337D76" w:rsidP="00337D76">
      <w:pPr>
        <w:numPr>
          <w:ilvl w:val="0"/>
          <w:numId w:val="5"/>
        </w:numPr>
      </w:pPr>
      <w:r w:rsidRPr="00337D76">
        <w:t>Use .</w:t>
      </w:r>
      <w:proofErr w:type="spellStart"/>
      <w:r w:rsidRPr="00337D76">
        <w:t>svg</w:t>
      </w:r>
      <w:proofErr w:type="spellEnd"/>
      <w:r w:rsidRPr="00337D76">
        <w:t xml:space="preserve"> icons </w:t>
      </w:r>
      <w:proofErr w:type="gramStart"/>
      <w:r w:rsidRPr="00337D76">
        <w:t>and .</w:t>
      </w:r>
      <w:proofErr w:type="spellStart"/>
      <w:r w:rsidRPr="00337D76">
        <w:t>webp</w:t>
      </w:r>
      <w:proofErr w:type="spellEnd"/>
      <w:proofErr w:type="gramEnd"/>
      <w:r w:rsidRPr="00337D76">
        <w:t xml:space="preserve"> images for speed.</w:t>
      </w:r>
    </w:p>
    <w:p w14:paraId="66838AEC" w14:textId="640E1F21" w:rsidR="00774D8A" w:rsidRDefault="00337D76" w:rsidP="00337D76">
      <w:pPr>
        <w:numPr>
          <w:ilvl w:val="0"/>
          <w:numId w:val="5"/>
        </w:numPr>
      </w:pPr>
      <w:r w:rsidRPr="00337D76">
        <w:t>Use Flutter Hero widgets for smooth image transitions.</w:t>
      </w:r>
    </w:p>
    <w:sectPr w:rsidR="00774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417"/>
    <w:multiLevelType w:val="multilevel"/>
    <w:tmpl w:val="AF6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A688D"/>
    <w:multiLevelType w:val="multilevel"/>
    <w:tmpl w:val="7B1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D443B"/>
    <w:multiLevelType w:val="multilevel"/>
    <w:tmpl w:val="B24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A1B03"/>
    <w:multiLevelType w:val="multilevel"/>
    <w:tmpl w:val="CBF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A1B"/>
    <w:multiLevelType w:val="multilevel"/>
    <w:tmpl w:val="506E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918531">
    <w:abstractNumId w:val="4"/>
  </w:num>
  <w:num w:numId="2" w16cid:durableId="434058370">
    <w:abstractNumId w:val="2"/>
  </w:num>
  <w:num w:numId="3" w16cid:durableId="139463632">
    <w:abstractNumId w:val="0"/>
  </w:num>
  <w:num w:numId="4" w16cid:durableId="2032994394">
    <w:abstractNumId w:val="3"/>
  </w:num>
  <w:num w:numId="5" w16cid:durableId="16996957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98B"/>
    <w:rsid w:val="00110596"/>
    <w:rsid w:val="00167644"/>
    <w:rsid w:val="002721AA"/>
    <w:rsid w:val="00337D76"/>
    <w:rsid w:val="00647FA3"/>
    <w:rsid w:val="0074398B"/>
    <w:rsid w:val="00774D8A"/>
    <w:rsid w:val="00CD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DFF18"/>
  <w15:chartTrackingRefBased/>
  <w15:docId w15:val="{13CF3F88-5F79-4417-A1BE-61603B62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9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9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9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9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9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9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9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9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9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9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9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Tamaghna Pal</dc:creator>
  <cp:keywords/>
  <dc:description/>
  <cp:lastModifiedBy>Tamaghna Pal</cp:lastModifiedBy>
  <cp:revision>2</cp:revision>
  <dcterms:created xsi:type="dcterms:W3CDTF">2026-01-24T07:53:00Z</dcterms:created>
  <dcterms:modified xsi:type="dcterms:W3CDTF">2026-01-24T07:54:00Z</dcterms:modified>
</cp:coreProperties>
</file>