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D31" w:rsidRDefault="008C28C6">
      <w:pPr>
        <w:ind w:firstLine="602"/>
        <w:jc w:val="center"/>
        <w:rPr>
          <w:rFonts w:ascii="宋体" w:eastAsia="宋体" w:hAnsi="宋体" w:cs="宋体"/>
          <w:b/>
          <w:bCs/>
          <w:sz w:val="30"/>
          <w:szCs w:val="30"/>
        </w:rPr>
      </w:pPr>
      <w:r>
        <w:rPr>
          <w:rFonts w:ascii="宋体" w:eastAsia="宋体" w:hAnsi="宋体" w:cs="宋体" w:hint="eastAsia"/>
          <w:b/>
          <w:bCs/>
          <w:sz w:val="30"/>
          <w:szCs w:val="30"/>
        </w:rPr>
        <w:t>基于元胞自动机的网络事件负面舆论传播及引导策略研究</w:t>
      </w:r>
    </w:p>
    <w:p w:rsidR="00FC4D31" w:rsidRDefault="008C28C6">
      <w:pPr>
        <w:pStyle w:val="ad"/>
        <w:rPr>
          <w:rFonts w:ascii="楷体" w:eastAsia="楷体" w:hAnsi="楷体"/>
          <w:vertAlign w:val="superscript"/>
        </w:rPr>
      </w:pPr>
      <w:bookmarkStart w:id="0" w:name="_Hlk476772771"/>
      <w:r>
        <w:rPr>
          <w:rFonts w:ascii="楷体" w:eastAsia="楷体" w:hAnsi="楷体" w:hint="eastAsia"/>
        </w:rPr>
        <w:t>覃玉冰，杨柳，</w:t>
      </w:r>
      <w:r>
        <w:rPr>
          <w:rFonts w:ascii="楷体" w:eastAsia="楷体" w:hAnsi="楷体"/>
          <w:kern w:val="1"/>
        </w:rPr>
        <w:t>籍冉冉</w:t>
      </w:r>
      <w:r>
        <w:rPr>
          <w:rFonts w:ascii="楷体" w:eastAsia="楷体" w:hAnsi="楷体" w:hint="eastAsia"/>
        </w:rPr>
        <w:t>，</w:t>
      </w:r>
      <w:r>
        <w:rPr>
          <w:rFonts w:ascii="楷体" w:eastAsia="楷体" w:hAnsi="楷体"/>
          <w:kern w:val="1"/>
        </w:rPr>
        <w:t>王涵之</w:t>
      </w:r>
      <w:r>
        <w:rPr>
          <w:rFonts w:ascii="楷体" w:eastAsia="楷体" w:hAnsi="楷体" w:hint="eastAsia"/>
          <w:kern w:val="1"/>
        </w:rPr>
        <w:t>，</w:t>
      </w:r>
      <w:r>
        <w:rPr>
          <w:rFonts w:ascii="楷体" w:eastAsia="楷体" w:hAnsi="楷体"/>
          <w:kern w:val="1"/>
        </w:rPr>
        <w:t>陈旭</w:t>
      </w:r>
      <w:bookmarkEnd w:id="0"/>
      <w:r>
        <w:rPr>
          <w:rStyle w:val="ac"/>
          <w:rFonts w:ascii="楷体" w:eastAsia="楷体" w:hAnsi="楷体"/>
          <w:kern w:val="1"/>
        </w:rPr>
        <w:footnoteReference w:id="1"/>
      </w:r>
    </w:p>
    <w:p w:rsidR="00FC4D31" w:rsidRDefault="008C28C6">
      <w:pPr>
        <w:pStyle w:val="ae"/>
      </w:pPr>
      <w:r>
        <w:rPr>
          <w:rFonts w:hint="eastAsia"/>
        </w:rPr>
        <w:t>（湘潭大学</w:t>
      </w:r>
      <w:r>
        <w:rPr>
          <w:rFonts w:hint="eastAsia"/>
        </w:rPr>
        <w:t xml:space="preserve"> </w:t>
      </w:r>
      <w:r>
        <w:rPr>
          <w:rFonts w:hint="eastAsia"/>
        </w:rPr>
        <w:t>数学</w:t>
      </w:r>
      <w:r>
        <w:t>与计算科学</w:t>
      </w:r>
      <w:r>
        <w:rPr>
          <w:rFonts w:hint="eastAsia"/>
        </w:rPr>
        <w:t>学院，湖南</w:t>
      </w:r>
      <w:r>
        <w:rPr>
          <w:rFonts w:hint="eastAsia"/>
        </w:rPr>
        <w:t xml:space="preserve"> </w:t>
      </w:r>
      <w:r>
        <w:rPr>
          <w:rFonts w:hint="eastAsia"/>
        </w:rPr>
        <w:t>湘潭</w:t>
      </w:r>
      <w:r>
        <w:t xml:space="preserve"> </w:t>
      </w:r>
      <w:r>
        <w:rPr>
          <w:rFonts w:hint="eastAsia"/>
        </w:rPr>
        <w:t>411105)</w:t>
      </w:r>
    </w:p>
    <w:p w:rsidR="00FC4D31" w:rsidRDefault="008C28C6">
      <w:pPr>
        <w:pStyle w:val="a"/>
        <w:numPr>
          <w:ilvl w:val="0"/>
          <w:numId w:val="0"/>
        </w:numPr>
        <w:spacing w:line="360" w:lineRule="exact"/>
        <w:ind w:left="284" w:right="284"/>
        <w:rPr>
          <w:rStyle w:val="Char1"/>
          <w:rFonts w:eastAsia="楷体"/>
          <w:sz w:val="21"/>
        </w:rPr>
      </w:pPr>
      <w:r>
        <w:rPr>
          <w:rStyle w:val="Char1"/>
          <w:rFonts w:asciiTheme="majorEastAsia" w:eastAsiaTheme="majorEastAsia" w:hAnsiTheme="majorEastAsia" w:hint="eastAsia"/>
          <w:b/>
        </w:rPr>
        <w:t>摘要</w:t>
      </w:r>
      <w:r>
        <w:rPr>
          <w:rStyle w:val="Char1"/>
          <w:rFonts w:asciiTheme="majorEastAsia" w:eastAsiaTheme="majorEastAsia" w:hAnsiTheme="majorEastAsia"/>
          <w:b/>
        </w:rPr>
        <w:t>：</w:t>
      </w:r>
      <w:r>
        <w:rPr>
          <w:rStyle w:val="Char1"/>
          <w:rFonts w:eastAsia="楷体" w:hint="eastAsia"/>
          <w:sz w:val="21"/>
        </w:rPr>
        <w:t>以典型事件“河南大学生掏鸟事件”为例，将元胞自动机引入网络事件负面舆论传播及引导策略的仿真研究中。通过改变自信度权值设计了三组仿真实验，实验表明</w:t>
      </w:r>
      <w:r>
        <w:rPr>
          <w:rStyle w:val="Char1"/>
          <w:rFonts w:eastAsia="楷体" w:hint="eastAsia"/>
          <w:sz w:val="21"/>
        </w:rPr>
        <w:t>:</w:t>
      </w:r>
      <w:r>
        <w:rPr>
          <w:rStyle w:val="Char1"/>
          <w:rFonts w:eastAsia="楷体" w:hint="eastAsia"/>
          <w:sz w:val="21"/>
        </w:rPr>
        <w:t>负面舆论元胞个体对自己倾向的自信度影响着个人倾向度的变化与分布，且最终个体的倾向度都会迅速集中，造成负面舆论向多数群体的快速增加，因此政府部门及各大媒体须在恰当的时期引导“负面”舆论，使其向“正面”发展。故通过在前期、中期以及后期改变三种倾向度的比例进行仿真实验，探究相关部门引导负面舆论的“最佳时期”。结果表明：无论是在大众态度的转变速度上，还是在稳定负面舆论的速度上，以及最终引导负面舆论的效果上，前期引导都比中期和后期引导更有优势，故当一个负面舆论爆发之后，相关部门必须在前期引导舆论，这样才能取得最好的干预效果。</w:t>
      </w:r>
    </w:p>
    <w:p w:rsidR="00FC4D31" w:rsidRDefault="008C28C6">
      <w:pPr>
        <w:pStyle w:val="a"/>
        <w:numPr>
          <w:ilvl w:val="0"/>
          <w:numId w:val="0"/>
        </w:numPr>
        <w:spacing w:line="360" w:lineRule="exact"/>
        <w:ind w:left="284" w:right="284"/>
        <w:rPr>
          <w:rStyle w:val="Char1"/>
          <w:sz w:val="21"/>
        </w:rPr>
      </w:pPr>
      <w:r>
        <w:rPr>
          <w:rStyle w:val="Char1"/>
          <w:rFonts w:asciiTheme="minorEastAsia" w:eastAsiaTheme="minorEastAsia" w:hAnsiTheme="minorEastAsia" w:hint="eastAsia"/>
          <w:b/>
        </w:rPr>
        <w:t>关键词：</w:t>
      </w:r>
      <w:r>
        <w:rPr>
          <w:rStyle w:val="Char1"/>
          <w:rFonts w:hint="eastAsia"/>
          <w:sz w:val="21"/>
        </w:rPr>
        <w:t>负面舆论；元胞自动机；仿真模型；</w:t>
      </w:r>
      <w:r>
        <w:rPr>
          <w:rStyle w:val="Char1"/>
          <w:rFonts w:eastAsia="楷体" w:hint="eastAsia"/>
          <w:sz w:val="21"/>
        </w:rPr>
        <w:t>自信度</w:t>
      </w:r>
      <w:r>
        <w:rPr>
          <w:rStyle w:val="Char1"/>
          <w:rFonts w:hint="eastAsia"/>
          <w:sz w:val="21"/>
        </w:rPr>
        <w:t>；</w:t>
      </w:r>
      <w:r>
        <w:rPr>
          <w:rStyle w:val="Char1"/>
          <w:rFonts w:eastAsia="楷体" w:hint="eastAsia"/>
          <w:sz w:val="21"/>
        </w:rPr>
        <w:t>倾向度</w:t>
      </w:r>
      <w:r>
        <w:rPr>
          <w:rStyle w:val="Char1"/>
          <w:rFonts w:hint="eastAsia"/>
          <w:sz w:val="21"/>
        </w:rPr>
        <w:t>；早期干预</w:t>
      </w:r>
    </w:p>
    <w:p w:rsidR="00FC4D31" w:rsidRDefault="008C28C6">
      <w:pPr>
        <w:pStyle w:val="3"/>
        <w:numPr>
          <w:ilvl w:val="0"/>
          <w:numId w:val="0"/>
        </w:numPr>
        <w:tabs>
          <w:tab w:val="left" w:pos="993"/>
        </w:tabs>
        <w:rPr>
          <w:rStyle w:val="Char2"/>
          <w:rFonts w:ascii="楷体" w:eastAsia="楷体" w:hAnsi="楷体"/>
          <w:b w:val="0"/>
          <w:sz w:val="21"/>
        </w:rPr>
      </w:pPr>
      <w:r>
        <w:rPr>
          <w:rStyle w:val="Char2"/>
          <w:rFonts w:ascii="楷体" w:eastAsia="楷体" w:hAnsi="楷体" w:hint="eastAsia"/>
          <w:b w:val="0"/>
          <w:sz w:val="21"/>
        </w:rPr>
        <w:t xml:space="preserve">   中图分类号：</w:t>
      </w:r>
      <w:r>
        <w:rPr>
          <w:rStyle w:val="Char1"/>
          <w:rFonts w:cs="Times New Roman"/>
          <w:b w:val="0"/>
          <w:bCs w:val="0"/>
        </w:rPr>
        <w:t>TP393.08</w:t>
      </w:r>
      <w:r>
        <w:rPr>
          <w:rStyle w:val="Char2"/>
          <w:rFonts w:ascii="楷体" w:eastAsia="楷体" w:hAnsi="楷体" w:hint="eastAsia"/>
          <w:b w:val="0"/>
          <w:sz w:val="21"/>
        </w:rPr>
        <w:t xml:space="preserve"> </w:t>
      </w:r>
      <w:r>
        <w:rPr>
          <w:rStyle w:val="Char2"/>
          <w:rFonts w:ascii="楷体" w:eastAsia="楷体" w:hAnsi="楷体"/>
          <w:b w:val="0"/>
          <w:sz w:val="21"/>
        </w:rPr>
        <w:t xml:space="preserve">    </w:t>
      </w:r>
      <w:r>
        <w:rPr>
          <w:rStyle w:val="Char2"/>
          <w:rFonts w:ascii="楷体" w:eastAsia="楷体" w:hAnsi="楷体" w:hint="eastAsia"/>
          <w:b w:val="0"/>
          <w:sz w:val="21"/>
        </w:rPr>
        <w:t>文献标识码：</w:t>
      </w:r>
      <w:r>
        <w:rPr>
          <w:rStyle w:val="Char2"/>
          <w:rFonts w:eastAsia="楷体" w:cs="Times New Roman"/>
          <w:b w:val="0"/>
          <w:sz w:val="21"/>
        </w:rPr>
        <w:t>A</w:t>
      </w:r>
      <w:r>
        <w:rPr>
          <w:rStyle w:val="Char2"/>
          <w:rFonts w:ascii="楷体" w:eastAsia="楷体" w:hAnsi="楷体"/>
          <w:b w:val="0"/>
          <w:sz w:val="21"/>
        </w:rPr>
        <w:t xml:space="preserve">      </w:t>
      </w:r>
      <w:r>
        <w:rPr>
          <w:rStyle w:val="Char2"/>
          <w:rFonts w:ascii="楷体" w:eastAsia="楷体" w:hAnsi="楷体" w:hint="eastAsia"/>
          <w:b w:val="0"/>
          <w:sz w:val="21"/>
        </w:rPr>
        <w:t>文章编号：1004-731X (2014) 01-</w:t>
      </w:r>
    </w:p>
    <w:p w:rsidR="00FC4D31" w:rsidRDefault="008C28C6">
      <w:pPr>
        <w:pStyle w:val="ad"/>
        <w:spacing w:before="240" w:after="120" w:line="300" w:lineRule="exact"/>
        <w:ind w:firstLine="726"/>
        <w:rPr>
          <w:rFonts w:eastAsia="黑体"/>
          <w:b/>
          <w:bCs/>
          <w:kern w:val="28"/>
          <w:szCs w:val="32"/>
        </w:rPr>
      </w:pPr>
      <w:r>
        <w:rPr>
          <w:rFonts w:eastAsia="黑体" w:hint="eastAsia"/>
          <w:b/>
          <w:bCs/>
          <w:kern w:val="28"/>
          <w:szCs w:val="32"/>
        </w:rPr>
        <w:t>Research on propagation of negative public opinion in network events and the guidance strategy based on Cellular Automata</w:t>
      </w:r>
    </w:p>
    <w:p w:rsidR="00FC4D31" w:rsidRDefault="008C28C6">
      <w:pPr>
        <w:pStyle w:val="ad"/>
        <w:spacing w:after="120" w:line="240" w:lineRule="auto"/>
        <w:ind w:firstLine="357"/>
        <w:rPr>
          <w:i/>
          <w:sz w:val="21"/>
          <w:szCs w:val="21"/>
          <w:vertAlign w:val="superscript"/>
        </w:rPr>
      </w:pPr>
      <w:r>
        <w:rPr>
          <w:rFonts w:hint="eastAsia"/>
          <w:i/>
          <w:sz w:val="21"/>
          <w:szCs w:val="21"/>
        </w:rPr>
        <w:t xml:space="preserve"> Qin Yubing, Yang Liu, </w:t>
      </w:r>
      <w:r>
        <w:rPr>
          <w:rFonts w:eastAsia="宋体"/>
          <w:i/>
          <w:sz w:val="21"/>
          <w:szCs w:val="21"/>
        </w:rPr>
        <w:t>Ji Ranran</w:t>
      </w:r>
      <w:r>
        <w:rPr>
          <w:rFonts w:hint="eastAsia"/>
          <w:i/>
          <w:sz w:val="21"/>
          <w:szCs w:val="21"/>
        </w:rPr>
        <w:t xml:space="preserve">, </w:t>
      </w:r>
      <w:r>
        <w:rPr>
          <w:rFonts w:eastAsia="宋体"/>
          <w:i/>
          <w:sz w:val="21"/>
          <w:szCs w:val="21"/>
        </w:rPr>
        <w:t>Wang Hanzhi,</w:t>
      </w:r>
      <w:r>
        <w:rPr>
          <w:rFonts w:eastAsia="宋体" w:hint="eastAsia"/>
          <w:i/>
          <w:sz w:val="21"/>
          <w:szCs w:val="21"/>
        </w:rPr>
        <w:t xml:space="preserve"> </w:t>
      </w:r>
      <w:r>
        <w:rPr>
          <w:rFonts w:eastAsia="宋体"/>
          <w:i/>
          <w:sz w:val="21"/>
          <w:szCs w:val="21"/>
        </w:rPr>
        <w:t>Chen Xu</w:t>
      </w:r>
    </w:p>
    <w:p w:rsidR="00FC4D31" w:rsidRDefault="008C28C6">
      <w:pPr>
        <w:pStyle w:val="ae"/>
        <w:spacing w:after="240" w:line="240" w:lineRule="exact"/>
        <w:ind w:firstLine="357"/>
      </w:pPr>
      <w:r>
        <w:rPr>
          <w:rFonts w:hint="eastAsia"/>
        </w:rPr>
        <w:t xml:space="preserve">(School of  </w:t>
      </w:r>
      <w:r>
        <w:t>Mathematics and Computational Science</w:t>
      </w:r>
      <w:r>
        <w:rPr>
          <w:rFonts w:hint="eastAsia"/>
        </w:rPr>
        <w:t>,</w:t>
      </w:r>
      <w:r>
        <w:t xml:space="preserve"> Xiangtan</w:t>
      </w:r>
      <w:r>
        <w:rPr>
          <w:rFonts w:hint="eastAsia"/>
        </w:rPr>
        <w:t xml:space="preserve"> University, Xiangtan, Hunan, </w:t>
      </w:r>
      <w:r>
        <w:t>411105</w:t>
      </w:r>
      <w:r>
        <w:rPr>
          <w:rFonts w:hint="eastAsia"/>
        </w:rPr>
        <w:t>, China)</w:t>
      </w:r>
    </w:p>
    <w:p w:rsidR="00FC4D31" w:rsidRDefault="008C28C6" w:rsidP="00BC149E">
      <w:pPr>
        <w:spacing w:line="320" w:lineRule="exact"/>
        <w:ind w:firstLineChars="0" w:firstLine="0"/>
        <w:rPr>
          <w:rFonts w:eastAsia="宋体" w:cs="Times New Roman"/>
          <w:sz w:val="21"/>
          <w:szCs w:val="21"/>
          <w:lang w:bidi="ar"/>
        </w:rPr>
      </w:pPr>
      <w:r>
        <w:rPr>
          <w:rFonts w:eastAsia="宋体" w:cs="Times New Roman"/>
          <w:b/>
          <w:bCs/>
          <w:sz w:val="21"/>
          <w:szCs w:val="21"/>
        </w:rPr>
        <w:t>Abstract</w:t>
      </w:r>
      <w:r>
        <w:rPr>
          <w:rFonts w:eastAsia="楷体_GB2312" w:cs="Times New Roman"/>
          <w:b/>
          <w:bCs/>
          <w:sz w:val="21"/>
          <w:szCs w:val="21"/>
        </w:rPr>
        <w:t>:</w:t>
      </w:r>
      <w:r>
        <w:rPr>
          <w:rFonts w:eastAsia="楷体_GB2312" w:cs="Times New Roman" w:hint="eastAsia"/>
          <w:b/>
          <w:bCs/>
          <w:sz w:val="21"/>
          <w:szCs w:val="21"/>
        </w:rPr>
        <w:t xml:space="preserve"> </w:t>
      </w:r>
      <w:r>
        <w:rPr>
          <w:rFonts w:eastAsia="宋体" w:cs="Times New Roman"/>
          <w:sz w:val="21"/>
          <w:szCs w:val="21"/>
          <w:lang w:bidi="ar"/>
        </w:rPr>
        <w:t>Take for example the typical event "A University Student </w:t>
      </w:r>
      <w:r>
        <w:rPr>
          <w:rFonts w:eastAsia="宋体" w:cs="Times New Roman" w:hint="eastAsia"/>
          <w:sz w:val="21"/>
          <w:szCs w:val="21"/>
          <w:lang w:bidi="ar"/>
        </w:rPr>
        <w:t>w</w:t>
      </w:r>
      <w:r>
        <w:rPr>
          <w:rFonts w:eastAsia="宋体" w:cs="Times New Roman"/>
          <w:sz w:val="21"/>
          <w:szCs w:val="21"/>
          <w:lang w:bidi="ar"/>
        </w:rPr>
        <w:t>as</w:t>
      </w:r>
      <w:r>
        <w:rPr>
          <w:rFonts w:eastAsia="宋体" w:cs="Times New Roman" w:hint="eastAsia"/>
          <w:sz w:val="21"/>
          <w:szCs w:val="21"/>
          <w:lang w:bidi="ar"/>
        </w:rPr>
        <w:t xml:space="preserve"> Sentenced for </w:t>
      </w:r>
      <w:r>
        <w:rPr>
          <w:rFonts w:eastAsia="宋体" w:cs="Times New Roman"/>
          <w:sz w:val="21"/>
          <w:szCs w:val="21"/>
          <w:lang w:bidi="ar"/>
        </w:rPr>
        <w:t>Catching</w:t>
      </w:r>
      <w:r>
        <w:rPr>
          <w:rFonts w:eastAsia="宋体" w:cs="Times New Roman" w:hint="eastAsia"/>
          <w:sz w:val="21"/>
          <w:szCs w:val="21"/>
          <w:lang w:bidi="ar"/>
        </w:rPr>
        <w:t xml:space="preserve"> </w:t>
      </w:r>
      <w:r>
        <w:rPr>
          <w:rFonts w:eastAsia="宋体" w:cs="Times New Roman"/>
          <w:sz w:val="21"/>
          <w:szCs w:val="21"/>
          <w:lang w:bidi="ar"/>
        </w:rPr>
        <w:t>Birds"</w:t>
      </w:r>
      <w:r>
        <w:rPr>
          <w:rFonts w:eastAsia="宋体" w:cs="Times New Roman" w:hint="eastAsia"/>
          <w:sz w:val="21"/>
          <w:szCs w:val="21"/>
          <w:lang w:bidi="ar"/>
        </w:rPr>
        <w:t>,</w:t>
      </w:r>
      <w:r>
        <w:rPr>
          <w:rFonts w:eastAsia="宋体" w:cs="Times New Roman"/>
          <w:sz w:val="21"/>
          <w:szCs w:val="21"/>
          <w:lang w:bidi="ar"/>
        </w:rPr>
        <w:t>we introduce the cellular automata to the research of simulation</w:t>
      </w:r>
      <w:r w:rsidR="00BC149E">
        <w:rPr>
          <w:rFonts w:eastAsia="宋体" w:cs="Times New Roman"/>
          <w:sz w:val="21"/>
          <w:szCs w:val="21"/>
          <w:lang w:bidi="ar"/>
        </w:rPr>
        <w:t xml:space="preserve"> </w:t>
      </w:r>
      <w:r>
        <w:rPr>
          <w:rFonts w:eastAsia="宋体" w:cs="Times New Roman"/>
          <w:sz w:val="21"/>
          <w:szCs w:val="21"/>
          <w:lang w:bidi="ar"/>
        </w:rPr>
        <w:t> model</w:t>
      </w:r>
      <w:r w:rsidR="00BC149E">
        <w:rPr>
          <w:rFonts w:eastAsia="宋体" w:cs="Times New Roman"/>
          <w:sz w:val="21"/>
          <w:szCs w:val="21"/>
          <w:lang w:bidi="ar"/>
        </w:rPr>
        <w:t xml:space="preserve"> </w:t>
      </w:r>
      <w:r>
        <w:rPr>
          <w:rFonts w:eastAsia="宋体" w:cs="Times New Roman"/>
          <w:sz w:val="21"/>
          <w:szCs w:val="21"/>
          <w:lang w:bidi="ar"/>
        </w:rPr>
        <w:t>of the </w:t>
      </w:r>
      <w:r>
        <w:rPr>
          <w:rFonts w:eastAsia="宋体" w:cs="Times New Roman" w:hint="eastAsia"/>
          <w:sz w:val="21"/>
          <w:szCs w:val="21"/>
          <w:lang w:bidi="ar"/>
        </w:rPr>
        <w:t xml:space="preserve">propagation of negative public opinion in network events and the guidance strategy. </w:t>
      </w:r>
      <w:r>
        <w:rPr>
          <w:rFonts w:eastAsia="宋体" w:cs="Times New Roman"/>
          <w:sz w:val="21"/>
          <w:szCs w:val="21"/>
          <w:lang w:bidi="ar"/>
        </w:rPr>
        <w:t>Three simulation experiments are designed by changing the firmness weights of cellular.</w:t>
      </w:r>
      <w:r>
        <w:rPr>
          <w:rFonts w:eastAsia="宋体" w:cs="Times New Roman" w:hint="eastAsia"/>
          <w:sz w:val="21"/>
          <w:szCs w:val="21"/>
          <w:lang w:bidi="ar"/>
        </w:rPr>
        <w:t xml:space="preserve"> </w:t>
      </w:r>
      <w:r>
        <w:rPr>
          <w:rFonts w:eastAsia="宋体" w:cs="Times New Roman"/>
          <w:sz w:val="21"/>
          <w:szCs w:val="21"/>
          <w:lang w:bidi="ar"/>
        </w:rPr>
        <w:t>The results show that firmness of cellular's tendency influences the change and distribution of individual tendency,</w:t>
      </w:r>
      <w:r>
        <w:rPr>
          <w:rFonts w:eastAsia="宋体" w:cs="Times New Roman" w:hint="eastAsia"/>
          <w:sz w:val="21"/>
          <w:szCs w:val="21"/>
          <w:lang w:bidi="ar"/>
        </w:rPr>
        <w:t xml:space="preserve"> </w:t>
      </w:r>
      <w:r>
        <w:rPr>
          <w:rFonts w:eastAsia="宋体" w:cs="Times New Roman"/>
          <w:sz w:val="21"/>
          <w:szCs w:val="21"/>
          <w:lang w:bidi="ar"/>
        </w:rPr>
        <w:t>and eventually, individual tendency will</w:t>
      </w:r>
      <w:r>
        <w:rPr>
          <w:rFonts w:eastAsia="宋体" w:cs="Times New Roman" w:hint="eastAsia"/>
          <w:sz w:val="21"/>
          <w:szCs w:val="21"/>
          <w:lang w:bidi="ar"/>
        </w:rPr>
        <w:t xml:space="preserve"> </w:t>
      </w:r>
      <w:r>
        <w:rPr>
          <w:rFonts w:eastAsia="宋体" w:cs="Times New Roman"/>
          <w:sz w:val="21"/>
          <w:szCs w:val="21"/>
          <w:lang w:bidi="ar"/>
        </w:rPr>
        <w:t>concentrate rapidly,</w:t>
      </w:r>
      <w:r>
        <w:rPr>
          <w:rFonts w:eastAsia="宋体" w:cs="Times New Roman" w:hint="eastAsia"/>
          <w:sz w:val="21"/>
          <w:szCs w:val="21"/>
          <w:lang w:bidi="ar"/>
        </w:rPr>
        <w:t xml:space="preserve"> </w:t>
      </w:r>
      <w:r>
        <w:rPr>
          <w:rFonts w:eastAsia="宋体" w:cs="Times New Roman"/>
          <w:sz w:val="21"/>
          <w:szCs w:val="21"/>
          <w:lang w:bidi="ar"/>
        </w:rPr>
        <w:t>causing the rapid increase of public opinions towards the majority. So the government departments and all the media must guide the “negative” opinions to the “positive” direction in the proper time.</w:t>
      </w:r>
      <w:r>
        <w:rPr>
          <w:rFonts w:eastAsia="宋体" w:cs="Times New Roman" w:hint="eastAsia"/>
          <w:sz w:val="21"/>
          <w:szCs w:val="21"/>
          <w:lang w:bidi="ar"/>
        </w:rPr>
        <w:t xml:space="preserve"> </w:t>
      </w:r>
      <w:r>
        <w:rPr>
          <w:rFonts w:eastAsia="宋体" w:cs="Times New Roman"/>
          <w:sz w:val="21"/>
          <w:szCs w:val="21"/>
          <w:lang w:bidi="ar"/>
        </w:rPr>
        <w:t>In that way,three simulation experiments are made to find out the “best time”of guiding public opinions by changing the proportion</w:t>
      </w:r>
      <w:r>
        <w:rPr>
          <w:rFonts w:eastAsia="宋体" w:cs="Times New Roman" w:hint="eastAsia"/>
          <w:sz w:val="21"/>
          <w:szCs w:val="21"/>
          <w:lang w:bidi="ar"/>
        </w:rPr>
        <w:t xml:space="preserve"> </w:t>
      </w:r>
      <w:r>
        <w:rPr>
          <w:rFonts w:eastAsia="宋体" w:cs="Times New Roman"/>
          <w:sz w:val="21"/>
          <w:szCs w:val="21"/>
          <w:lang w:bidi="ar"/>
        </w:rPr>
        <w:t>of three tendencies in earlier ,</w:t>
      </w:r>
      <w:r>
        <w:rPr>
          <w:rFonts w:eastAsia="宋体" w:cs="Times New Roman" w:hint="eastAsia"/>
          <w:sz w:val="21"/>
          <w:szCs w:val="21"/>
          <w:lang w:bidi="ar"/>
        </w:rPr>
        <w:t xml:space="preserve"> </w:t>
      </w:r>
      <w:r>
        <w:rPr>
          <w:rFonts w:eastAsia="宋体" w:cs="Times New Roman"/>
          <w:sz w:val="21"/>
          <w:szCs w:val="21"/>
          <w:lang w:bidi="ar"/>
        </w:rPr>
        <w:t>interim and latter stages. The experiments show that early intervention has more advantages comparing the interim and latter one on the changing speed of majority's opinions and the speed of stabilize public opinions ,</w:t>
      </w:r>
      <w:r>
        <w:rPr>
          <w:rFonts w:eastAsia="宋体" w:cs="Times New Roman" w:hint="eastAsia"/>
          <w:sz w:val="21"/>
          <w:szCs w:val="21"/>
          <w:lang w:bidi="ar"/>
        </w:rPr>
        <w:t xml:space="preserve"> </w:t>
      </w:r>
      <w:r>
        <w:rPr>
          <w:rFonts w:eastAsia="宋体" w:cs="Times New Roman"/>
          <w:sz w:val="21"/>
          <w:szCs w:val="21"/>
          <w:lang w:bidi="ar"/>
        </w:rPr>
        <w:t xml:space="preserve">even the result of guiding </w:t>
      </w:r>
      <w:r>
        <w:rPr>
          <w:rFonts w:eastAsia="宋体" w:cs="Times New Roman"/>
          <w:sz w:val="21"/>
          <w:szCs w:val="21"/>
          <w:lang w:bidi="ar"/>
        </w:rPr>
        <w:lastRenderedPageBreak/>
        <w:t>public opinions.</w:t>
      </w:r>
      <w:r>
        <w:rPr>
          <w:rFonts w:eastAsia="宋体" w:cs="Times New Roman" w:hint="eastAsia"/>
          <w:sz w:val="21"/>
          <w:szCs w:val="21"/>
          <w:lang w:bidi="ar"/>
        </w:rPr>
        <w:t xml:space="preserve"> </w:t>
      </w:r>
      <w:r>
        <w:rPr>
          <w:rFonts w:eastAsia="宋体" w:cs="Times New Roman"/>
          <w:sz w:val="21"/>
          <w:szCs w:val="21"/>
          <w:lang w:bidi="ar"/>
        </w:rPr>
        <w:t>That is to</w:t>
      </w:r>
      <w:r>
        <w:rPr>
          <w:rFonts w:eastAsia="宋体" w:cs="Times New Roman" w:hint="eastAsia"/>
          <w:sz w:val="21"/>
          <w:szCs w:val="21"/>
          <w:lang w:bidi="ar"/>
        </w:rPr>
        <w:t xml:space="preserve"> </w:t>
      </w:r>
      <w:r>
        <w:rPr>
          <w:rFonts w:eastAsia="宋体" w:cs="Times New Roman"/>
          <w:sz w:val="21"/>
          <w:szCs w:val="21"/>
          <w:lang w:bidi="ar"/>
        </w:rPr>
        <w:t>say,</w:t>
      </w:r>
      <w:r>
        <w:rPr>
          <w:rFonts w:eastAsia="宋体" w:cs="Times New Roman" w:hint="eastAsia"/>
          <w:sz w:val="21"/>
          <w:szCs w:val="21"/>
          <w:lang w:bidi="ar"/>
        </w:rPr>
        <w:t xml:space="preserve"> </w:t>
      </w:r>
      <w:r>
        <w:rPr>
          <w:rFonts w:eastAsia="宋体" w:cs="Times New Roman"/>
          <w:sz w:val="21"/>
          <w:szCs w:val="21"/>
          <w:lang w:bidi="ar"/>
        </w:rPr>
        <w:t>after an eruption of network public opinion,</w:t>
      </w:r>
      <w:r>
        <w:rPr>
          <w:rFonts w:eastAsia="宋体" w:cs="Times New Roman" w:hint="eastAsia"/>
          <w:sz w:val="21"/>
          <w:szCs w:val="21"/>
          <w:lang w:bidi="ar"/>
        </w:rPr>
        <w:t xml:space="preserve"> </w:t>
      </w:r>
      <w:r>
        <w:rPr>
          <w:rFonts w:eastAsia="宋体" w:cs="Times New Roman"/>
          <w:sz w:val="21"/>
          <w:szCs w:val="21"/>
          <w:lang w:bidi="ar"/>
        </w:rPr>
        <w:t>related departments must make early interventions in order to reach the best result.</w:t>
      </w:r>
    </w:p>
    <w:p w:rsidR="00FC4D31" w:rsidRDefault="00FC4D31">
      <w:pPr>
        <w:spacing w:line="320" w:lineRule="exact"/>
        <w:ind w:firstLineChars="0" w:firstLine="0"/>
        <w:rPr>
          <w:rFonts w:eastAsia="宋体" w:cs="Times New Roman"/>
          <w:sz w:val="21"/>
          <w:szCs w:val="21"/>
          <w:lang w:bidi="ar"/>
        </w:rPr>
      </w:pPr>
    </w:p>
    <w:p w:rsidR="00FC4D31" w:rsidRDefault="008C28C6">
      <w:pPr>
        <w:ind w:firstLineChars="0" w:firstLine="0"/>
        <w:jc w:val="left"/>
      </w:pPr>
      <w:r>
        <w:rPr>
          <w:rFonts w:eastAsia="宋体" w:cs="Times New Roman"/>
          <w:b/>
          <w:bCs/>
          <w:sz w:val="21"/>
          <w:szCs w:val="21"/>
          <w:lang w:bidi="ar"/>
        </w:rPr>
        <w:t>Keywords</w:t>
      </w:r>
      <w:r>
        <w:rPr>
          <w:rFonts w:eastAsia="宋体" w:cs="Times New Roman" w:hint="eastAsia"/>
          <w:sz w:val="21"/>
          <w:szCs w:val="21"/>
          <w:lang w:bidi="ar"/>
        </w:rPr>
        <w:t xml:space="preserve">: negative public opinion </w:t>
      </w:r>
      <w:r>
        <w:rPr>
          <w:rFonts w:eastAsia="宋体" w:cs="Times New Roman"/>
          <w:sz w:val="21"/>
          <w:szCs w:val="21"/>
          <w:lang w:bidi="ar"/>
        </w:rPr>
        <w:t>; cellular automata; simulation model; firmness; tendency; early intervention</w:t>
      </w:r>
    </w:p>
    <w:p w:rsidR="00FC4D31" w:rsidRDefault="00FC4D31">
      <w:pPr>
        <w:ind w:firstLineChars="0" w:firstLine="0"/>
        <w:rPr>
          <w:sz w:val="21"/>
        </w:rPr>
        <w:sectPr w:rsidR="00FC4D31">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p>
    <w:p w:rsidR="00FC4D31" w:rsidRDefault="00FC4D31">
      <w:pPr>
        <w:ind w:firstLineChars="0" w:firstLine="0"/>
        <w:rPr>
          <w:sz w:val="21"/>
        </w:rPr>
      </w:pPr>
    </w:p>
    <w:p w:rsidR="00FC4D31" w:rsidRDefault="008C28C6">
      <w:pPr>
        <w:tabs>
          <w:tab w:val="left" w:pos="360"/>
        </w:tabs>
        <w:spacing w:line="240" w:lineRule="auto"/>
        <w:ind w:rightChars="100" w:right="180" w:firstLineChars="0" w:firstLine="0"/>
        <w:jc w:val="left"/>
        <w:rPr>
          <w:rFonts w:eastAsia="宋体" w:cs="Times New Roman"/>
          <w:b/>
          <w:bCs/>
          <w:iCs/>
          <w:sz w:val="28"/>
          <w:szCs w:val="28"/>
        </w:rPr>
      </w:pPr>
      <w:r>
        <w:rPr>
          <w:rFonts w:eastAsia="宋体" w:cs="Times New Roman" w:hint="eastAsia"/>
          <w:b/>
          <w:bCs/>
          <w:iCs/>
          <w:sz w:val="28"/>
          <w:szCs w:val="28"/>
        </w:rPr>
        <w:t>引言</w:t>
      </w:r>
    </w:p>
    <w:p w:rsidR="00FC4D31" w:rsidRDefault="008C28C6">
      <w:pPr>
        <w:tabs>
          <w:tab w:val="left" w:pos="420"/>
        </w:tabs>
        <w:spacing w:line="360" w:lineRule="exact"/>
        <w:ind w:firstLine="420"/>
        <w:jc w:val="left"/>
        <w:rPr>
          <w:rFonts w:eastAsia="宋体" w:cs="Times New Roman"/>
          <w:sz w:val="21"/>
        </w:rPr>
      </w:pPr>
      <w:r>
        <w:rPr>
          <w:rFonts w:eastAsia="宋体" w:cs="Times New Roman" w:hint="eastAsia"/>
          <w:sz w:val="21"/>
        </w:rPr>
        <w:t>网络因其开放性、及时性、互动性等特点，为大众提供了一个自由表达意愿的平台，但是由于其匿名性、随意性等特点，</w:t>
      </w:r>
      <w:r w:rsidRPr="00BC149E">
        <w:rPr>
          <w:rFonts w:eastAsia="宋体" w:cs="Times New Roman" w:hint="eastAsia"/>
          <w:color w:val="FF0000"/>
          <w:sz w:val="21"/>
        </w:rPr>
        <w:t>使得</w:t>
      </w:r>
      <w:r w:rsidR="00616139">
        <w:rPr>
          <w:rFonts w:eastAsia="宋体" w:cs="Times New Roman" w:hint="eastAsia"/>
          <w:color w:val="FF0000"/>
          <w:sz w:val="21"/>
        </w:rPr>
        <w:t>负面</w:t>
      </w:r>
      <w:r w:rsidRPr="00BC149E">
        <w:rPr>
          <w:rFonts w:eastAsia="宋体" w:cs="Times New Roman" w:hint="eastAsia"/>
          <w:color w:val="FF0000"/>
          <w:sz w:val="21"/>
        </w:rPr>
        <w:t>舆论</w:t>
      </w:r>
      <w:r w:rsidR="00616139">
        <w:rPr>
          <w:rFonts w:eastAsia="宋体" w:cs="Times New Roman" w:hint="eastAsia"/>
          <w:color w:val="FF0000"/>
          <w:sz w:val="21"/>
        </w:rPr>
        <w:t>激增，对社会生活及人生价值观产生很多</w:t>
      </w:r>
      <w:r w:rsidRPr="00BC149E">
        <w:rPr>
          <w:rFonts w:eastAsia="宋体" w:cs="Times New Roman" w:hint="eastAsia"/>
          <w:color w:val="FF0000"/>
          <w:sz w:val="21"/>
        </w:rPr>
        <w:t>不良影响，</w:t>
      </w:r>
      <w:r>
        <w:rPr>
          <w:rFonts w:eastAsia="宋体" w:cs="Times New Roman" w:hint="eastAsia"/>
          <w:sz w:val="21"/>
        </w:rPr>
        <w:t>这一点引起了政府以及学者的广泛关注。由于元胞自动机适合用于复杂系统的研究，目前国内外已有部分学者将其用于舆论传播的研究，并取得了一定的研究成果</w:t>
      </w:r>
      <w:r>
        <w:rPr>
          <w:rFonts w:eastAsia="宋体" w:cs="Times New Roman" w:hint="eastAsia"/>
          <w:sz w:val="21"/>
          <w:vertAlign w:val="superscript"/>
        </w:rPr>
        <w:t>[1-6]</w:t>
      </w:r>
      <w:r>
        <w:rPr>
          <w:rFonts w:eastAsia="宋体" w:cs="Times New Roman" w:hint="eastAsia"/>
          <w:sz w:val="21"/>
        </w:rPr>
        <w:t>。主要角度一类是舆论演化传播机制</w:t>
      </w:r>
      <w:r>
        <w:rPr>
          <w:rFonts w:eastAsia="宋体" w:cs="Times New Roman" w:hint="eastAsia"/>
          <w:sz w:val="21"/>
          <w:vertAlign w:val="superscript"/>
        </w:rPr>
        <w:t>[1]</w:t>
      </w:r>
      <w:r>
        <w:rPr>
          <w:rFonts w:eastAsia="宋体" w:cs="Times New Roman" w:hint="eastAsia"/>
          <w:sz w:val="21"/>
        </w:rPr>
        <w:t>，</w:t>
      </w:r>
      <w:r w:rsidRPr="00BC149E">
        <w:rPr>
          <w:rFonts w:eastAsia="宋体" w:cs="Times New Roman" w:hint="eastAsia"/>
          <w:color w:val="FF0000"/>
          <w:sz w:val="21"/>
        </w:rPr>
        <w:t>另一类是社会网络结构对舆论演化的影响</w:t>
      </w:r>
      <w:r>
        <w:rPr>
          <w:rFonts w:eastAsia="宋体" w:cs="Times New Roman" w:hint="eastAsia"/>
          <w:sz w:val="21"/>
          <w:vertAlign w:val="superscript"/>
        </w:rPr>
        <w:t>[2]</w:t>
      </w:r>
      <w:r>
        <w:rPr>
          <w:rFonts w:eastAsia="宋体" w:cs="Times New Roman" w:hint="eastAsia"/>
          <w:sz w:val="21"/>
        </w:rPr>
        <w:t>。许多学者认为，当网络舆论事件一旦向负面发展，如果不加以遏制，其结果将会对社会的发展带来诸多不良的影响</w:t>
      </w:r>
      <w:r w:rsidR="00605345" w:rsidRPr="00605345">
        <w:rPr>
          <w:rFonts w:eastAsia="宋体" w:cs="Times New Roman" w:hint="eastAsia"/>
          <w:sz w:val="21"/>
          <w:vertAlign w:val="superscript"/>
        </w:rPr>
        <w:t>[4]</w:t>
      </w:r>
      <w:r>
        <w:rPr>
          <w:rFonts w:eastAsia="宋体" w:cs="Times New Roman" w:hint="eastAsia"/>
          <w:sz w:val="21"/>
        </w:rPr>
        <w:t>，此时便需要政府及有影响力的媒体出面加以引导，使舆论事件向正面发展。因此本文以典型舆论事件</w:t>
      </w:r>
      <w:r>
        <w:rPr>
          <w:rFonts w:eastAsia="宋体" w:cs="Times New Roman" w:hint="eastAsia"/>
          <w:sz w:val="21"/>
        </w:rPr>
        <w:t>--</w:t>
      </w:r>
      <w:r>
        <w:rPr>
          <w:rFonts w:eastAsia="宋体" w:cs="Times New Roman" w:hint="eastAsia"/>
          <w:sz w:val="21"/>
        </w:rPr>
        <w:t>河南大学生掏鸟事件为例首先建立网络舆情的传播模型，然后对其做进一步的研究，即对网络舆情在传播过程中的各个时期进行适当的干预，以此对干预机制进行研究，为政府部门和各大媒体进行舆论的干预和引导提供最佳的时期。</w:t>
      </w:r>
    </w:p>
    <w:p w:rsidR="00FC4D31" w:rsidRDefault="008C28C6">
      <w:pPr>
        <w:tabs>
          <w:tab w:val="left" w:pos="420"/>
        </w:tabs>
        <w:spacing w:line="360" w:lineRule="exact"/>
        <w:ind w:firstLine="420"/>
        <w:jc w:val="left"/>
        <w:rPr>
          <w:rFonts w:eastAsia="宋体" w:cs="Times New Roman"/>
          <w:sz w:val="21"/>
        </w:rPr>
      </w:pPr>
      <w:r>
        <w:rPr>
          <w:rFonts w:eastAsia="宋体" w:cs="Times New Roman" w:hint="eastAsia"/>
          <w:sz w:val="21"/>
        </w:rPr>
        <w:t>“河南大学生掏鸟</w:t>
      </w:r>
      <w:r>
        <w:rPr>
          <w:rFonts w:eastAsia="宋体" w:cs="Times New Roman" w:hint="eastAsia"/>
          <w:sz w:val="21"/>
        </w:rPr>
        <w:t>16</w:t>
      </w:r>
      <w:r>
        <w:rPr>
          <w:rFonts w:eastAsia="宋体" w:cs="Times New Roman" w:hint="eastAsia"/>
          <w:sz w:val="21"/>
        </w:rPr>
        <w:t>只获刑</w:t>
      </w:r>
      <w:r>
        <w:rPr>
          <w:rFonts w:eastAsia="宋体" w:cs="Times New Roman" w:hint="eastAsia"/>
          <w:sz w:val="21"/>
        </w:rPr>
        <w:t>10</w:t>
      </w:r>
      <w:r>
        <w:rPr>
          <w:rFonts w:eastAsia="宋体" w:cs="Times New Roman" w:hint="eastAsia"/>
          <w:sz w:val="21"/>
        </w:rPr>
        <w:t>年半事件”发生于</w:t>
      </w:r>
      <w:r>
        <w:rPr>
          <w:rFonts w:eastAsia="宋体" w:cs="Times New Roman" w:hint="eastAsia"/>
          <w:sz w:val="21"/>
        </w:rPr>
        <w:t>2014</w:t>
      </w:r>
      <w:r>
        <w:rPr>
          <w:rFonts w:eastAsia="宋体" w:cs="Times New Roman" w:hint="eastAsia"/>
          <w:sz w:val="21"/>
        </w:rPr>
        <w:t>年</w:t>
      </w:r>
      <w:r>
        <w:rPr>
          <w:rFonts w:eastAsia="宋体" w:cs="Times New Roman" w:hint="eastAsia"/>
          <w:sz w:val="21"/>
        </w:rPr>
        <w:t>7</w:t>
      </w:r>
      <w:r>
        <w:rPr>
          <w:rFonts w:eastAsia="宋体" w:cs="Times New Roman" w:hint="eastAsia"/>
          <w:sz w:val="21"/>
        </w:rPr>
        <w:t>月，当时郑州的一个在校大学生闫啸天和朋友在家乡小山村过暑假，掏鸟窝抓了</w:t>
      </w:r>
      <w:r>
        <w:rPr>
          <w:rFonts w:eastAsia="宋体" w:cs="Times New Roman" w:hint="eastAsia"/>
          <w:sz w:val="21"/>
        </w:rPr>
        <w:t>16</w:t>
      </w:r>
      <w:r>
        <w:rPr>
          <w:rFonts w:eastAsia="宋体" w:cs="Times New Roman" w:hint="eastAsia"/>
          <w:sz w:val="21"/>
        </w:rPr>
        <w:t>只鸟出售，警方称</w:t>
      </w:r>
      <w:r>
        <w:rPr>
          <w:rFonts w:eastAsia="宋体" w:cs="Times New Roman" w:hint="eastAsia"/>
          <w:sz w:val="21"/>
        </w:rPr>
        <w:t>16</w:t>
      </w:r>
      <w:r>
        <w:rPr>
          <w:rFonts w:eastAsia="宋体" w:cs="Times New Roman" w:hint="eastAsia"/>
          <w:sz w:val="21"/>
        </w:rPr>
        <w:t>只鸟均为国家二级保护动物燕隼。</w:t>
      </w:r>
      <w:r>
        <w:rPr>
          <w:rFonts w:eastAsia="宋体" w:cs="Times New Roman" w:hint="eastAsia"/>
          <w:sz w:val="21"/>
        </w:rPr>
        <w:t>2015</w:t>
      </w:r>
      <w:r>
        <w:rPr>
          <w:rFonts w:eastAsia="宋体" w:cs="Times New Roman" w:hint="eastAsia"/>
          <w:sz w:val="21"/>
        </w:rPr>
        <w:t>年</w:t>
      </w:r>
      <w:r>
        <w:rPr>
          <w:rFonts w:eastAsia="宋体" w:cs="Times New Roman" w:hint="eastAsia"/>
          <w:sz w:val="21"/>
        </w:rPr>
        <w:t>11</w:t>
      </w:r>
      <w:r>
        <w:rPr>
          <w:rFonts w:eastAsia="宋体" w:cs="Times New Roman" w:hint="eastAsia"/>
          <w:sz w:val="21"/>
        </w:rPr>
        <w:t>月</w:t>
      </w:r>
      <w:r>
        <w:rPr>
          <w:rFonts w:eastAsia="宋体" w:cs="Times New Roman" w:hint="eastAsia"/>
          <w:sz w:val="21"/>
        </w:rPr>
        <w:t>30</w:t>
      </w:r>
      <w:r>
        <w:rPr>
          <w:rFonts w:eastAsia="宋体" w:cs="Times New Roman" w:hint="eastAsia"/>
          <w:sz w:val="21"/>
        </w:rPr>
        <w:t>日，新乡中院二审判决维持一审原判，以非法收购、猎捕珍贵、濒危野生动物罪判处小闫有期徒刑</w:t>
      </w:r>
      <w:r>
        <w:rPr>
          <w:rFonts w:eastAsia="宋体" w:cs="Times New Roman" w:hint="eastAsia"/>
          <w:sz w:val="21"/>
        </w:rPr>
        <w:t>10</w:t>
      </w:r>
      <w:r>
        <w:rPr>
          <w:rFonts w:eastAsia="宋体" w:cs="Times New Roman" w:hint="eastAsia"/>
          <w:sz w:val="21"/>
        </w:rPr>
        <w:t>年半，并处罚金。此消息一出即引发舆论热议，许多网友称</w:t>
      </w:r>
    </w:p>
    <w:p w:rsidR="00FC4D31" w:rsidRDefault="00FC4D31">
      <w:pPr>
        <w:tabs>
          <w:tab w:val="left" w:pos="420"/>
        </w:tabs>
        <w:spacing w:line="360" w:lineRule="exact"/>
        <w:ind w:firstLine="420"/>
        <w:jc w:val="left"/>
        <w:rPr>
          <w:rFonts w:eastAsia="宋体" w:cs="Times New Roman"/>
          <w:sz w:val="21"/>
        </w:rPr>
      </w:pPr>
    </w:p>
    <w:p w:rsidR="00FC4D31" w:rsidRDefault="00FC4D31">
      <w:pPr>
        <w:tabs>
          <w:tab w:val="left" w:pos="420"/>
        </w:tabs>
        <w:spacing w:line="360" w:lineRule="exact"/>
        <w:ind w:firstLine="420"/>
        <w:jc w:val="left"/>
        <w:rPr>
          <w:rFonts w:eastAsia="宋体" w:cs="Times New Roman"/>
          <w:sz w:val="21"/>
        </w:rPr>
      </w:pPr>
    </w:p>
    <w:p w:rsidR="00FC4D31" w:rsidRDefault="008C28C6">
      <w:pPr>
        <w:tabs>
          <w:tab w:val="left" w:pos="420"/>
        </w:tabs>
        <w:spacing w:line="360" w:lineRule="exact"/>
        <w:ind w:firstLineChars="0" w:firstLine="0"/>
        <w:jc w:val="left"/>
        <w:rPr>
          <w:rFonts w:eastAsia="宋体" w:cs="Times New Roman"/>
          <w:sz w:val="21"/>
        </w:rPr>
      </w:pPr>
      <w:r>
        <w:rPr>
          <w:rFonts w:eastAsia="宋体" w:cs="Times New Roman" w:hint="eastAsia"/>
          <w:sz w:val="21"/>
        </w:rPr>
        <w:t>“人不如鸟”，指责当地司法系统小题大作。相关舆情量在</w:t>
      </w:r>
      <w:r>
        <w:rPr>
          <w:rFonts w:eastAsia="宋体" w:cs="Times New Roman" w:hint="eastAsia"/>
          <w:sz w:val="21"/>
        </w:rPr>
        <w:t>12</w:t>
      </w:r>
      <w:r>
        <w:rPr>
          <w:rFonts w:eastAsia="宋体" w:cs="Times New Roman" w:hint="eastAsia"/>
          <w:sz w:val="21"/>
        </w:rPr>
        <w:t>月</w:t>
      </w:r>
      <w:r>
        <w:rPr>
          <w:rFonts w:eastAsia="宋体" w:cs="Times New Roman" w:hint="eastAsia"/>
          <w:sz w:val="21"/>
        </w:rPr>
        <w:t>4</w:t>
      </w:r>
      <w:r>
        <w:rPr>
          <w:rFonts w:eastAsia="宋体" w:cs="Times New Roman" w:hint="eastAsia"/>
          <w:sz w:val="21"/>
        </w:rPr>
        <w:t>日达到顶峰。随后，有许多相关媒体报道出相关法律以及伤害国家保护动物对我们的生态坏境造成的不良影响，当人们了解到利益关系后便理解了法院的判决，舆论向正面发展。</w:t>
      </w:r>
    </w:p>
    <w:p w:rsidR="00FC4D31" w:rsidRDefault="008C28C6">
      <w:pPr>
        <w:tabs>
          <w:tab w:val="left" w:pos="420"/>
        </w:tabs>
        <w:spacing w:line="240" w:lineRule="auto"/>
        <w:ind w:rightChars="100" w:right="180" w:firstLineChars="0" w:firstLine="0"/>
        <w:jc w:val="left"/>
        <w:rPr>
          <w:rFonts w:cs="Times New Roman"/>
          <w:b/>
          <w:bCs/>
          <w:iCs/>
          <w:sz w:val="28"/>
          <w:szCs w:val="28"/>
        </w:rPr>
      </w:pPr>
      <w:r>
        <w:rPr>
          <w:rFonts w:cs="Times New Roman"/>
          <w:b/>
          <w:bCs/>
          <w:iCs/>
          <w:sz w:val="28"/>
          <w:szCs w:val="28"/>
        </w:rPr>
        <w:t>1</w:t>
      </w:r>
      <w:bookmarkStart w:id="1" w:name="_Hlk476767678"/>
      <w:r>
        <w:rPr>
          <w:rFonts w:cs="Times New Roman"/>
          <w:b/>
          <w:bCs/>
          <w:iCs/>
          <w:sz w:val="28"/>
          <w:szCs w:val="28"/>
        </w:rPr>
        <w:t xml:space="preserve"> </w:t>
      </w:r>
      <w:r>
        <w:rPr>
          <w:rFonts w:cs="Times New Roman" w:hint="eastAsia"/>
          <w:b/>
          <w:bCs/>
          <w:iCs/>
          <w:sz w:val="28"/>
          <w:szCs w:val="28"/>
        </w:rPr>
        <w:t>仿真模型中相关参数的确定</w:t>
      </w:r>
    </w:p>
    <w:p w:rsidR="00FC4D31" w:rsidRDefault="008C28C6">
      <w:pPr>
        <w:tabs>
          <w:tab w:val="left" w:pos="420"/>
        </w:tabs>
        <w:spacing w:line="360" w:lineRule="exact"/>
        <w:ind w:rightChars="100" w:right="180" w:firstLineChars="0" w:firstLine="0"/>
        <w:jc w:val="left"/>
        <w:rPr>
          <w:rFonts w:cs="Times New Roman"/>
          <w:b/>
          <w:bCs/>
          <w:iCs/>
          <w:sz w:val="28"/>
          <w:szCs w:val="28"/>
        </w:rPr>
      </w:pPr>
      <w:r>
        <w:rPr>
          <w:rFonts w:cs="Times New Roman"/>
          <w:b/>
          <w:bCs/>
          <w:sz w:val="24"/>
        </w:rPr>
        <w:t>1.1</w:t>
      </w:r>
      <w:r>
        <w:rPr>
          <w:rFonts w:cs="Times New Roman" w:hint="eastAsia"/>
          <w:b/>
          <w:bCs/>
          <w:sz w:val="24"/>
        </w:rPr>
        <w:t>模型假设</w:t>
      </w:r>
      <w:bookmarkEnd w:id="1"/>
    </w:p>
    <w:p w:rsidR="00FC4D31" w:rsidRDefault="008C28C6">
      <w:pPr>
        <w:tabs>
          <w:tab w:val="left" w:pos="420"/>
        </w:tabs>
        <w:spacing w:line="360" w:lineRule="exact"/>
        <w:ind w:rightChars="100" w:right="180" w:firstLine="420"/>
        <w:jc w:val="left"/>
        <w:rPr>
          <w:rFonts w:cs="Times New Roman"/>
          <w:b/>
          <w:bCs/>
          <w:iCs/>
          <w:sz w:val="28"/>
          <w:szCs w:val="28"/>
        </w:rPr>
      </w:pPr>
      <w:r>
        <w:rPr>
          <w:rFonts w:eastAsia="宋体" w:cs="Times New Roman" w:hint="eastAsia"/>
          <w:sz w:val="21"/>
          <w:szCs w:val="21"/>
        </w:rPr>
        <w:t>拟构建的元胞自动机模型建立</w:t>
      </w:r>
      <w:r>
        <w:rPr>
          <w:rFonts w:eastAsia="宋体" w:cs="Times New Roman"/>
          <w:color w:val="FF0000"/>
          <w:position w:val="-6"/>
          <w:sz w:val="21"/>
          <w:szCs w:val="21"/>
        </w:rPr>
        <w:object w:dxaOrig="537" w:dyaOrig="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pt;height:10.3pt" o:ole="">
            <v:imagedata r:id="rId13" o:title=""/>
          </v:shape>
          <o:OLEObject Type="Embed" ProgID="Equation.DSMT4" ShapeID="_x0000_i1025" DrawAspect="Content" ObjectID="_1563024885" r:id="rId14"/>
        </w:object>
      </w:r>
      <w:r>
        <w:rPr>
          <w:rFonts w:eastAsia="宋体" w:cs="Times New Roman" w:hint="eastAsia"/>
          <w:sz w:val="21"/>
          <w:szCs w:val="21"/>
        </w:rPr>
        <w:t>的二维四方格子上，每个格子代表一个舆论主体，每个主体对即将决策的问题持三种倾向性态度：“正面”、“中立”、“负面”之一。</w:t>
      </w:r>
      <w:r>
        <w:rPr>
          <w:rFonts w:eastAsia="宋体" w:cs="Times New Roman" w:hint="eastAsia"/>
          <w:sz w:val="21"/>
          <w:szCs w:val="21"/>
        </w:rPr>
        <w:t xml:space="preserve"> </w:t>
      </w:r>
    </w:p>
    <w:p w:rsidR="00FC4D31" w:rsidRDefault="00FC4D31">
      <w:pPr>
        <w:numPr>
          <w:ilvl w:val="1"/>
          <w:numId w:val="0"/>
        </w:numPr>
        <w:tabs>
          <w:tab w:val="left" w:pos="360"/>
        </w:tabs>
        <w:spacing w:line="360" w:lineRule="exact"/>
        <w:jc w:val="left"/>
        <w:rPr>
          <w:rFonts w:cs="Times New Roman"/>
          <w:b/>
          <w:bCs/>
          <w:sz w:val="24"/>
        </w:rPr>
      </w:pPr>
    </w:p>
    <w:p w:rsidR="00FC4D31" w:rsidRDefault="008C28C6">
      <w:pPr>
        <w:numPr>
          <w:ilvl w:val="1"/>
          <w:numId w:val="0"/>
        </w:numPr>
        <w:tabs>
          <w:tab w:val="left" w:pos="360"/>
        </w:tabs>
        <w:spacing w:line="360" w:lineRule="exact"/>
        <w:jc w:val="left"/>
        <w:rPr>
          <w:rFonts w:cs="Times New Roman"/>
          <w:b/>
          <w:bCs/>
          <w:sz w:val="24"/>
        </w:rPr>
      </w:pPr>
      <w:r>
        <w:rPr>
          <w:rFonts w:cs="Times New Roman" w:hint="eastAsia"/>
          <w:b/>
          <w:bCs/>
          <w:sz w:val="24"/>
        </w:rPr>
        <w:t>1.2</w:t>
      </w:r>
      <w:r>
        <w:rPr>
          <w:rFonts w:cs="Times New Roman" w:hint="eastAsia"/>
          <w:b/>
          <w:bCs/>
          <w:sz w:val="24"/>
        </w:rPr>
        <w:t>模型的准备</w:t>
      </w:r>
    </w:p>
    <w:p w:rsidR="00FC4D31" w:rsidRDefault="008C28C6">
      <w:pPr>
        <w:numPr>
          <w:ilvl w:val="2"/>
          <w:numId w:val="0"/>
        </w:numPr>
        <w:tabs>
          <w:tab w:val="left" w:pos="360"/>
          <w:tab w:val="left" w:pos="420"/>
        </w:tabs>
        <w:spacing w:line="360" w:lineRule="exact"/>
        <w:jc w:val="left"/>
        <w:rPr>
          <w:rFonts w:cs="Times New Roman"/>
          <w:b/>
          <w:bCs/>
          <w:sz w:val="21"/>
          <w:szCs w:val="21"/>
        </w:rPr>
      </w:pPr>
      <w:r>
        <w:rPr>
          <w:rFonts w:cs="Times New Roman" w:hint="eastAsia"/>
          <w:b/>
          <w:bCs/>
          <w:sz w:val="21"/>
          <w:szCs w:val="21"/>
        </w:rPr>
        <w:t>1.2.1</w:t>
      </w:r>
      <w:r>
        <w:rPr>
          <w:rFonts w:cs="Times New Roman" w:hint="eastAsia"/>
          <w:b/>
          <w:bCs/>
          <w:sz w:val="21"/>
          <w:szCs w:val="21"/>
        </w:rPr>
        <w:t>自信度</w:t>
      </w:r>
      <w:r>
        <w:rPr>
          <w:rFonts w:cs="Times New Roman" w:hint="eastAsia"/>
          <w:b/>
          <w:bCs/>
          <w:sz w:val="21"/>
          <w:szCs w:val="21"/>
        </w:rPr>
        <w:t>w</w: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t>每个元胞代表一个个体，每个个体都有对自己倾向的自信度，自信度用</w:t>
      </w:r>
      <w:r>
        <w:rPr>
          <w:rFonts w:eastAsia="宋体" w:cs="Times New Roman" w:hint="eastAsia"/>
          <w:sz w:val="21"/>
          <w:szCs w:val="21"/>
        </w:rPr>
        <w:t>w</w:t>
      </w:r>
      <w:r>
        <w:rPr>
          <w:rFonts w:eastAsia="宋体" w:cs="Times New Roman" w:hint="eastAsia"/>
          <w:sz w:val="21"/>
          <w:szCs w:val="21"/>
        </w:rPr>
        <w:t>表示，取值范围是</w:t>
      </w:r>
      <w:r>
        <w:rPr>
          <w:rFonts w:eastAsia="宋体" w:cs="Times New Roman" w:hint="eastAsia"/>
          <w:sz w:val="21"/>
          <w:szCs w:val="21"/>
        </w:rPr>
        <w:t>[0,1]</w:t>
      </w:r>
      <w:r>
        <w:rPr>
          <w:rFonts w:eastAsia="宋体" w:cs="Times New Roman" w:hint="eastAsia"/>
          <w:sz w:val="21"/>
          <w:szCs w:val="21"/>
        </w:rPr>
        <w:t>的实数。自信度为</w:t>
      </w:r>
      <w:r>
        <w:rPr>
          <w:rFonts w:eastAsia="宋体" w:cs="Times New Roman" w:hint="eastAsia"/>
          <w:sz w:val="21"/>
          <w:szCs w:val="21"/>
        </w:rPr>
        <w:t>1</w:t>
      </w:r>
      <w:r>
        <w:rPr>
          <w:rFonts w:eastAsia="宋体" w:cs="Times New Roman" w:hint="eastAsia"/>
          <w:sz w:val="21"/>
          <w:szCs w:val="21"/>
        </w:rPr>
        <w:t>时，表示该元胞的倾向度不受其他元胞的影响；自信度为</w:t>
      </w:r>
      <w:r>
        <w:rPr>
          <w:rFonts w:eastAsia="宋体" w:cs="Times New Roman" w:hint="eastAsia"/>
          <w:sz w:val="21"/>
          <w:szCs w:val="21"/>
        </w:rPr>
        <w:t>0</w:t>
      </w:r>
      <w:r>
        <w:rPr>
          <w:rFonts w:eastAsia="宋体" w:cs="Times New Roman" w:hint="eastAsia"/>
          <w:sz w:val="21"/>
          <w:szCs w:val="21"/>
        </w:rPr>
        <w:t>时，表示该元胞的倾向度完全受其他元胞的影响；自信度介于（</w:t>
      </w:r>
      <w:r>
        <w:rPr>
          <w:rFonts w:eastAsia="宋体" w:cs="Times New Roman" w:hint="eastAsia"/>
          <w:sz w:val="21"/>
          <w:szCs w:val="21"/>
        </w:rPr>
        <w:t>0,1</w:t>
      </w:r>
      <w:r>
        <w:rPr>
          <w:rFonts w:eastAsia="宋体" w:cs="Times New Roman" w:hint="eastAsia"/>
          <w:sz w:val="21"/>
          <w:szCs w:val="21"/>
        </w:rPr>
        <w:t>）时，表示该元胞的倾向度受本身和领域内其他元胞的影响。</w:t>
      </w:r>
    </w:p>
    <w:p w:rsidR="00FC4D31" w:rsidRDefault="008C28C6">
      <w:pPr>
        <w:spacing w:line="360" w:lineRule="exact"/>
        <w:ind w:firstLine="420"/>
        <w:rPr>
          <w:rFonts w:cs="Times New Roman"/>
          <w:b/>
          <w:bCs/>
          <w:sz w:val="21"/>
          <w:szCs w:val="21"/>
        </w:rPr>
      </w:pPr>
      <w:r>
        <w:rPr>
          <w:rFonts w:eastAsia="宋体" w:cs="Times New Roman" w:hint="eastAsia"/>
          <w:sz w:val="21"/>
          <w:szCs w:val="21"/>
        </w:rPr>
        <w:t>本文中我们假定自信度</w:t>
      </w:r>
      <w:r>
        <w:rPr>
          <w:rFonts w:eastAsia="宋体" w:cs="Times New Roman" w:hint="eastAsia"/>
          <w:sz w:val="21"/>
          <w:szCs w:val="21"/>
        </w:rPr>
        <w:t>w</w:t>
      </w:r>
      <w:r>
        <w:rPr>
          <w:rFonts w:eastAsia="宋体" w:cs="Times New Roman" w:hint="eastAsia"/>
          <w:sz w:val="21"/>
          <w:szCs w:val="21"/>
        </w:rPr>
        <w:t>为</w:t>
      </w:r>
      <w:r>
        <w:rPr>
          <w:rFonts w:eastAsia="宋体" w:cs="Times New Roman" w:hint="eastAsia"/>
          <w:sz w:val="21"/>
          <w:szCs w:val="21"/>
        </w:rPr>
        <w:t>0.7</w:t>
      </w:r>
      <w:r>
        <w:rPr>
          <w:rFonts w:eastAsia="宋体" w:cs="Times New Roman" w:hint="eastAsia"/>
          <w:sz w:val="21"/>
          <w:szCs w:val="21"/>
        </w:rPr>
        <w:t>的元胞为坚定者，自信度</w:t>
      </w:r>
      <w:r>
        <w:rPr>
          <w:rFonts w:eastAsia="宋体" w:cs="Times New Roman" w:hint="eastAsia"/>
          <w:sz w:val="21"/>
          <w:szCs w:val="21"/>
        </w:rPr>
        <w:t>w</w:t>
      </w:r>
      <w:r>
        <w:rPr>
          <w:rFonts w:eastAsia="宋体" w:cs="Times New Roman" w:hint="eastAsia"/>
          <w:sz w:val="21"/>
          <w:szCs w:val="21"/>
        </w:rPr>
        <w:t>为</w:t>
      </w:r>
      <w:r>
        <w:rPr>
          <w:rFonts w:eastAsia="宋体" w:cs="Times New Roman" w:hint="eastAsia"/>
          <w:sz w:val="21"/>
          <w:szCs w:val="21"/>
        </w:rPr>
        <w:t>0.25</w:t>
      </w:r>
      <w:r>
        <w:rPr>
          <w:rFonts w:eastAsia="宋体" w:cs="Times New Roman" w:hint="eastAsia"/>
          <w:sz w:val="21"/>
          <w:szCs w:val="21"/>
        </w:rPr>
        <w:t>的元胞称为从众者，自信度</w:t>
      </w:r>
      <w:r>
        <w:rPr>
          <w:rFonts w:eastAsia="宋体" w:cs="Times New Roman" w:hint="eastAsia"/>
          <w:sz w:val="21"/>
          <w:szCs w:val="21"/>
        </w:rPr>
        <w:t>w</w:t>
      </w:r>
      <w:r>
        <w:rPr>
          <w:rFonts w:eastAsia="宋体" w:cs="Times New Roman" w:hint="eastAsia"/>
          <w:sz w:val="21"/>
          <w:szCs w:val="21"/>
        </w:rPr>
        <w:t>为</w:t>
      </w:r>
      <w:r>
        <w:rPr>
          <w:rFonts w:eastAsia="宋体" w:cs="Times New Roman" w:hint="eastAsia"/>
          <w:sz w:val="21"/>
          <w:szCs w:val="21"/>
        </w:rPr>
        <w:t>0</w:t>
      </w:r>
      <w:r>
        <w:rPr>
          <w:rFonts w:eastAsia="宋体" w:cs="Times New Roman" w:hint="eastAsia"/>
          <w:sz w:val="21"/>
          <w:szCs w:val="21"/>
        </w:rPr>
        <w:t>的元胞为盲从者。</w:t>
      </w:r>
    </w:p>
    <w:p w:rsidR="00FC4D31" w:rsidRDefault="008C28C6">
      <w:pPr>
        <w:numPr>
          <w:ilvl w:val="2"/>
          <w:numId w:val="0"/>
        </w:numPr>
        <w:tabs>
          <w:tab w:val="left" w:pos="360"/>
          <w:tab w:val="left" w:pos="420"/>
        </w:tabs>
        <w:spacing w:line="360" w:lineRule="exact"/>
        <w:jc w:val="left"/>
        <w:rPr>
          <w:rFonts w:cs="Times New Roman"/>
          <w:b/>
          <w:bCs/>
          <w:sz w:val="21"/>
          <w:szCs w:val="21"/>
        </w:rPr>
      </w:pPr>
      <w:r>
        <w:rPr>
          <w:rFonts w:cs="Times New Roman" w:hint="eastAsia"/>
          <w:b/>
          <w:bCs/>
          <w:sz w:val="21"/>
          <w:szCs w:val="21"/>
        </w:rPr>
        <w:t>1.2.2</w:t>
      </w:r>
      <w:r>
        <w:rPr>
          <w:rFonts w:cs="Times New Roman" w:hint="eastAsia"/>
          <w:b/>
          <w:bCs/>
          <w:sz w:val="21"/>
          <w:szCs w:val="21"/>
        </w:rPr>
        <w:t>影响系数</w:t>
      </w:r>
      <w:r>
        <w:rPr>
          <w:rFonts w:cs="Times New Roman" w:hint="eastAsia"/>
          <w:b/>
          <w:bCs/>
          <w:sz w:val="21"/>
          <w:szCs w:val="21"/>
        </w:rPr>
        <w:t>q</w:t>
      </w:r>
    </w:p>
    <w:p w:rsidR="00FC4D31" w:rsidRDefault="008C28C6">
      <w:pPr>
        <w:spacing w:line="360" w:lineRule="exact"/>
        <w:ind w:firstLineChars="0" w:firstLine="0"/>
        <w:rPr>
          <w:rFonts w:eastAsia="宋体" w:cs="Times New Roman"/>
          <w:sz w:val="21"/>
          <w:szCs w:val="21"/>
        </w:rPr>
      </w:pPr>
      <w:bookmarkStart w:id="2" w:name="_Hlk476773437"/>
      <w:r>
        <w:rPr>
          <w:rFonts w:eastAsia="宋体" w:cs="Times New Roman" w:hint="eastAsia"/>
          <w:sz w:val="21"/>
          <w:szCs w:val="21"/>
        </w:rPr>
        <w:t xml:space="preserve">    </w:t>
      </w:r>
      <w:r>
        <w:rPr>
          <w:rFonts w:eastAsia="宋体" w:cs="Times New Roman" w:hint="eastAsia"/>
          <w:sz w:val="21"/>
          <w:szCs w:val="21"/>
        </w:rPr>
        <w:t>周围元胞对中心元胞的影响力</w:t>
      </w:r>
      <w:bookmarkEnd w:id="2"/>
      <w:r>
        <w:rPr>
          <w:rFonts w:eastAsia="宋体" w:cs="Times New Roman" w:hint="eastAsia"/>
          <w:sz w:val="21"/>
          <w:szCs w:val="21"/>
        </w:rPr>
        <w:t>，用影响系数</w:t>
      </w:r>
      <w:r>
        <w:rPr>
          <w:rFonts w:eastAsia="宋体" w:cs="Times New Roman" w:hint="eastAsia"/>
          <w:sz w:val="21"/>
          <w:szCs w:val="21"/>
        </w:rPr>
        <w:t>q</w:t>
      </w:r>
      <w:r>
        <w:rPr>
          <w:rFonts w:eastAsia="宋体" w:cs="Times New Roman" w:hint="eastAsia"/>
          <w:sz w:val="21"/>
          <w:szCs w:val="21"/>
        </w:rPr>
        <w:t>来表示，如图</w:t>
      </w:r>
      <w:r>
        <w:rPr>
          <w:rFonts w:eastAsia="宋体" w:cs="Times New Roman" w:hint="eastAsia"/>
          <w:sz w:val="21"/>
          <w:szCs w:val="21"/>
        </w:rPr>
        <w:t>1</w:t>
      </w:r>
      <w:r>
        <w:rPr>
          <w:rFonts w:eastAsia="宋体" w:cs="Times New Roman" w:hint="eastAsia"/>
          <w:sz w:val="21"/>
          <w:szCs w:val="21"/>
        </w:rPr>
        <w:t>，当中心元胞处在四</w:t>
      </w:r>
      <w:r>
        <w:rPr>
          <w:rFonts w:eastAsia="宋体" w:cs="Times New Roman" w:hint="eastAsia"/>
          <w:sz w:val="21"/>
          <w:szCs w:val="21"/>
        </w:rPr>
        <w:lastRenderedPageBreak/>
        <w:t>个角落时，它邻域元胞个数为</w:t>
      </w:r>
      <w:r>
        <w:rPr>
          <w:rFonts w:eastAsia="宋体" w:cs="Times New Roman" w:hint="eastAsia"/>
          <w:sz w:val="21"/>
          <w:szCs w:val="21"/>
        </w:rPr>
        <w:t>3</w:t>
      </w:r>
      <w:r>
        <w:rPr>
          <w:rFonts w:eastAsia="宋体" w:cs="Times New Roman" w:hint="eastAsia"/>
          <w:sz w:val="21"/>
          <w:szCs w:val="21"/>
        </w:rPr>
        <w:t>；当中心元胞处在四条边上时，它邻域元胞个数为</w:t>
      </w:r>
      <w:r>
        <w:rPr>
          <w:rFonts w:eastAsia="宋体" w:cs="Times New Roman" w:hint="eastAsia"/>
          <w:sz w:val="21"/>
          <w:szCs w:val="21"/>
        </w:rPr>
        <w:t>5</w:t>
      </w:r>
      <w:r>
        <w:rPr>
          <w:rFonts w:eastAsia="宋体" w:cs="Times New Roman" w:hint="eastAsia"/>
          <w:sz w:val="21"/>
          <w:szCs w:val="21"/>
        </w:rPr>
        <w:t>；其他地方中心元胞的邻域元胞个数为</w:t>
      </w:r>
      <w:r>
        <w:rPr>
          <w:rFonts w:eastAsia="宋体" w:cs="Times New Roman" w:hint="eastAsia"/>
          <w:sz w:val="21"/>
          <w:szCs w:val="21"/>
        </w:rPr>
        <w:t>8.</w:t>
      </w:r>
      <w:r>
        <w:rPr>
          <w:rFonts w:eastAsia="宋体" w:cs="Times New Roman" w:hint="eastAsia"/>
          <w:sz w:val="21"/>
          <w:szCs w:val="21"/>
        </w:rPr>
        <w:t>且认为邻域处于平等地位，呈均匀分布，则影响系数的取值范围是</w:t>
      </w:r>
      <w:r>
        <w:rPr>
          <w:rFonts w:eastAsia="宋体" w:cs="Times New Roman"/>
          <w:position w:val="-16"/>
          <w:szCs w:val="18"/>
        </w:rPr>
        <w:object w:dxaOrig="869" w:dyaOrig="539">
          <v:shape id="_x0000_i1026" type="#_x0000_t75" style="width:41.15pt;height:25.7pt" o:ole="">
            <v:imagedata r:id="rId15" o:title=""/>
          </v:shape>
          <o:OLEObject Type="Embed" ProgID="Equation.DSMT4" ShapeID="_x0000_i1026" DrawAspect="Content" ObjectID="_1563024886" r:id="rId16"/>
        </w:object>
      </w:r>
      <w:r>
        <w:rPr>
          <w:rFonts w:eastAsia="宋体" w:cs="Times New Roman" w:hint="eastAsia"/>
          <w:sz w:val="21"/>
          <w:szCs w:val="21"/>
        </w:rPr>
        <w:t>。在本文中我们采用</w:t>
      </w:r>
      <w:r>
        <w:rPr>
          <w:rFonts w:eastAsia="宋体" w:cs="Times New Roman" w:hint="eastAsia"/>
          <w:position w:val="-6"/>
          <w:sz w:val="21"/>
          <w:szCs w:val="21"/>
        </w:rPr>
        <w:object w:dxaOrig="680" w:dyaOrig="279">
          <v:shape id="_x0000_i1027" type="#_x0000_t75" style="width:36pt;height:15.45pt" o:ole="">
            <v:imagedata r:id="rId17" o:title=""/>
          </v:shape>
          <o:OLEObject Type="Embed" ProgID="Equation.3" ShapeID="_x0000_i1027" DrawAspect="Content" ObjectID="_1563024887" r:id="rId18"/>
        </w:object>
      </w:r>
      <w:r>
        <w:rPr>
          <w:rFonts w:eastAsia="宋体" w:cs="Times New Roman" w:hint="eastAsia"/>
          <w:sz w:val="21"/>
          <w:szCs w:val="21"/>
        </w:rPr>
        <w:t>的元胞空间，当元胞空间足够大时，我们忽略边界元胞，故本文取自信度</w:t>
      </w:r>
      <w:r>
        <w:rPr>
          <w:rFonts w:eastAsia="宋体" w:cs="Times New Roman" w:hint="eastAsia"/>
          <w:sz w:val="21"/>
          <w:szCs w:val="21"/>
        </w:rPr>
        <w:t>q=1/8.</w:t>
      </w:r>
    </w:p>
    <w:tbl>
      <w:tblPr>
        <w:tblW w:w="3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4"/>
        <w:gridCol w:w="454"/>
        <w:gridCol w:w="454"/>
        <w:gridCol w:w="454"/>
        <w:gridCol w:w="454"/>
        <w:gridCol w:w="454"/>
        <w:gridCol w:w="454"/>
      </w:tblGrid>
      <w:tr w:rsidR="00FC4D31">
        <w:trPr>
          <w:trHeight w:val="20"/>
          <w:jc w:val="center"/>
        </w:trPr>
        <w:tc>
          <w:tcPr>
            <w:tcW w:w="454" w:type="dxa"/>
            <w:shd w:val="clear" w:color="auto" w:fill="000000"/>
          </w:tcPr>
          <w:p w:rsidR="00FC4D31" w:rsidRDefault="00FC4D31">
            <w:pPr>
              <w:ind w:firstLine="360"/>
              <w:rPr>
                <w:rFonts w:eastAsia="宋体" w:cs="Times New Roman"/>
              </w:rPr>
            </w:pPr>
          </w:p>
        </w:tc>
        <w:tc>
          <w:tcPr>
            <w:tcW w:w="454" w:type="dxa"/>
            <w:shd w:val="clear" w:color="auto" w:fill="7F7F7F"/>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r>
      <w:tr w:rsidR="00FC4D31">
        <w:trPr>
          <w:trHeight w:val="20"/>
          <w:jc w:val="center"/>
        </w:trPr>
        <w:tc>
          <w:tcPr>
            <w:tcW w:w="454" w:type="dxa"/>
            <w:shd w:val="clear" w:color="auto" w:fill="7F7F7F"/>
          </w:tcPr>
          <w:p w:rsidR="00FC4D31" w:rsidRDefault="008C28C6">
            <w:pPr>
              <w:ind w:firstLine="360"/>
              <w:rPr>
                <w:rFonts w:eastAsia="宋体" w:cs="Times New Roman"/>
              </w:rPr>
            </w:pPr>
            <w:r>
              <w:rPr>
                <w:rFonts w:eastAsia="宋体" w:cs="Times New Roman" w:hint="eastAsia"/>
              </w:rPr>
              <w:t xml:space="preserve"> </w:t>
            </w:r>
            <w:r>
              <w:rPr>
                <w:rFonts w:eastAsia="宋体" w:cs="Times New Roman"/>
              </w:rPr>
              <w:t xml:space="preserve">    </w:t>
            </w:r>
          </w:p>
        </w:tc>
        <w:tc>
          <w:tcPr>
            <w:tcW w:w="454" w:type="dxa"/>
            <w:shd w:val="clear" w:color="auto" w:fill="7F7F7F"/>
          </w:tcPr>
          <w:p w:rsidR="00FC4D31" w:rsidRDefault="00FC4D31">
            <w:pPr>
              <w:ind w:firstLine="360"/>
              <w:rPr>
                <w:rFonts w:eastAsia="宋体" w:cs="Times New Roman"/>
              </w:rPr>
            </w:pPr>
          </w:p>
        </w:tc>
        <w:tc>
          <w:tcPr>
            <w:tcW w:w="454" w:type="dxa"/>
            <w:tcBorders>
              <w:bottom w:val="single" w:sz="4" w:space="0" w:color="auto"/>
            </w:tcBorders>
            <w:shd w:val="clear" w:color="auto" w:fill="auto"/>
          </w:tcPr>
          <w:p w:rsidR="00FC4D31" w:rsidRDefault="00FC4D31">
            <w:pPr>
              <w:ind w:firstLine="360"/>
              <w:rPr>
                <w:rFonts w:eastAsia="宋体" w:cs="Times New Roman"/>
              </w:rPr>
            </w:pPr>
          </w:p>
        </w:tc>
        <w:tc>
          <w:tcPr>
            <w:tcW w:w="454" w:type="dxa"/>
            <w:tcBorders>
              <w:bottom w:val="single" w:sz="4" w:space="0" w:color="auto"/>
            </w:tcBorders>
            <w:shd w:val="clear" w:color="auto" w:fill="auto"/>
          </w:tcPr>
          <w:p w:rsidR="00FC4D31" w:rsidRDefault="00FC4D31">
            <w:pPr>
              <w:ind w:firstLine="360"/>
              <w:rPr>
                <w:rFonts w:eastAsia="宋体" w:cs="Times New Roman"/>
              </w:rPr>
            </w:pPr>
          </w:p>
        </w:tc>
        <w:tc>
          <w:tcPr>
            <w:tcW w:w="454" w:type="dxa"/>
            <w:tcBorders>
              <w:bottom w:val="single" w:sz="4" w:space="0" w:color="auto"/>
            </w:tcBorders>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r>
      <w:tr w:rsidR="00FC4D31">
        <w:trPr>
          <w:trHeight w:val="20"/>
          <w:jc w:val="center"/>
        </w:trPr>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r>
      <w:tr w:rsidR="00FC4D31">
        <w:trPr>
          <w:trHeight w:val="20"/>
          <w:jc w:val="center"/>
        </w:trPr>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tcBorders>
              <w:bottom w:val="single" w:sz="4" w:space="0" w:color="auto"/>
            </w:tcBorders>
            <w:shd w:val="clear" w:color="auto" w:fill="FFFF00"/>
          </w:tcPr>
          <w:p w:rsidR="00FC4D31" w:rsidRDefault="00FC4D31">
            <w:pPr>
              <w:ind w:firstLine="360"/>
              <w:rPr>
                <w:rFonts w:eastAsia="宋体" w:cs="Times New Roman"/>
              </w:rPr>
            </w:pPr>
          </w:p>
        </w:tc>
        <w:tc>
          <w:tcPr>
            <w:tcW w:w="454" w:type="dxa"/>
            <w:tcBorders>
              <w:bottom w:val="single" w:sz="4" w:space="0" w:color="auto"/>
            </w:tcBorders>
            <w:shd w:val="clear" w:color="auto" w:fill="FF0000"/>
          </w:tcPr>
          <w:p w:rsidR="00FC4D31" w:rsidRDefault="00FC4D31">
            <w:pPr>
              <w:ind w:firstLine="360"/>
              <w:rPr>
                <w:rFonts w:eastAsia="宋体" w:cs="Times New Roman"/>
              </w:rPr>
            </w:pPr>
          </w:p>
        </w:tc>
        <w:tc>
          <w:tcPr>
            <w:tcW w:w="454" w:type="dxa"/>
            <w:tcBorders>
              <w:bottom w:val="single" w:sz="4" w:space="0" w:color="auto"/>
            </w:tcBorders>
            <w:shd w:val="clear" w:color="auto" w:fill="FFFF00"/>
          </w:tcPr>
          <w:p w:rsidR="00FC4D31" w:rsidRDefault="00FC4D31">
            <w:pPr>
              <w:ind w:firstLine="360"/>
              <w:rPr>
                <w:rFonts w:eastAsia="宋体" w:cs="Times New Roman"/>
              </w:rPr>
            </w:pPr>
          </w:p>
        </w:tc>
        <w:tc>
          <w:tcPr>
            <w:tcW w:w="454" w:type="dxa"/>
            <w:tcBorders>
              <w:bottom w:val="single" w:sz="4" w:space="0" w:color="auto"/>
            </w:tcBorders>
            <w:shd w:val="clear" w:color="auto" w:fill="auto"/>
          </w:tcPr>
          <w:p w:rsidR="00FC4D31" w:rsidRDefault="00FC4D31">
            <w:pPr>
              <w:ind w:firstLine="360"/>
              <w:rPr>
                <w:rFonts w:eastAsia="宋体" w:cs="Times New Roman"/>
              </w:rPr>
            </w:pPr>
          </w:p>
        </w:tc>
        <w:tc>
          <w:tcPr>
            <w:tcW w:w="454" w:type="dxa"/>
            <w:tcBorders>
              <w:bottom w:val="single" w:sz="4" w:space="0" w:color="auto"/>
            </w:tcBorders>
            <w:shd w:val="clear" w:color="auto" w:fill="auto"/>
          </w:tcPr>
          <w:p w:rsidR="00FC4D31" w:rsidRDefault="00FC4D31">
            <w:pPr>
              <w:ind w:firstLine="360"/>
              <w:rPr>
                <w:rFonts w:eastAsia="宋体" w:cs="Times New Roman"/>
              </w:rPr>
            </w:pPr>
          </w:p>
        </w:tc>
      </w:tr>
      <w:tr w:rsidR="00FC4D31">
        <w:trPr>
          <w:trHeight w:val="20"/>
          <w:jc w:val="center"/>
        </w:trPr>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FFFF00"/>
          </w:tcPr>
          <w:p w:rsidR="00FC4D31" w:rsidRDefault="00FC4D31">
            <w:pPr>
              <w:ind w:firstLine="360"/>
              <w:rPr>
                <w:rFonts w:eastAsia="宋体" w:cs="Times New Roman"/>
              </w:rPr>
            </w:pPr>
          </w:p>
        </w:tc>
        <w:tc>
          <w:tcPr>
            <w:tcW w:w="454" w:type="dxa"/>
            <w:shd w:val="clear" w:color="auto" w:fill="F4B083"/>
          </w:tcPr>
          <w:p w:rsidR="00FC4D31" w:rsidRDefault="00FC4D31">
            <w:pPr>
              <w:ind w:firstLine="360"/>
              <w:rPr>
                <w:rFonts w:eastAsia="宋体" w:cs="Times New Roman"/>
              </w:rPr>
            </w:pPr>
          </w:p>
        </w:tc>
        <w:tc>
          <w:tcPr>
            <w:tcW w:w="454" w:type="dxa"/>
            <w:shd w:val="clear" w:color="auto" w:fill="F4B083"/>
          </w:tcPr>
          <w:p w:rsidR="00FC4D31" w:rsidRDefault="00FC4D31">
            <w:pPr>
              <w:ind w:firstLine="360"/>
              <w:rPr>
                <w:rFonts w:eastAsia="宋体" w:cs="Times New Roman"/>
              </w:rPr>
            </w:pPr>
          </w:p>
        </w:tc>
      </w:tr>
      <w:tr w:rsidR="00FC4D31">
        <w:trPr>
          <w:trHeight w:val="20"/>
          <w:jc w:val="center"/>
        </w:trPr>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F4B083"/>
          </w:tcPr>
          <w:p w:rsidR="00FC4D31" w:rsidRDefault="00FC4D31">
            <w:pPr>
              <w:ind w:firstLine="360"/>
              <w:rPr>
                <w:rFonts w:eastAsia="宋体" w:cs="Times New Roman"/>
              </w:rPr>
            </w:pPr>
          </w:p>
        </w:tc>
        <w:tc>
          <w:tcPr>
            <w:tcW w:w="454" w:type="dxa"/>
            <w:shd w:val="clear" w:color="auto" w:fill="00B0F0"/>
          </w:tcPr>
          <w:p w:rsidR="00FC4D31" w:rsidRDefault="00FC4D31">
            <w:pPr>
              <w:ind w:firstLine="360"/>
              <w:rPr>
                <w:rFonts w:eastAsia="宋体" w:cs="Times New Roman"/>
              </w:rPr>
            </w:pPr>
          </w:p>
        </w:tc>
      </w:tr>
      <w:tr w:rsidR="00FC4D31">
        <w:trPr>
          <w:trHeight w:val="20"/>
          <w:jc w:val="center"/>
        </w:trPr>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auto"/>
          </w:tcPr>
          <w:p w:rsidR="00FC4D31" w:rsidRDefault="00FC4D31">
            <w:pPr>
              <w:ind w:firstLine="360"/>
              <w:rPr>
                <w:rFonts w:eastAsia="宋体" w:cs="Times New Roman"/>
              </w:rPr>
            </w:pPr>
          </w:p>
        </w:tc>
        <w:tc>
          <w:tcPr>
            <w:tcW w:w="454" w:type="dxa"/>
            <w:shd w:val="clear" w:color="auto" w:fill="F4B083"/>
          </w:tcPr>
          <w:p w:rsidR="00FC4D31" w:rsidRDefault="00FC4D31">
            <w:pPr>
              <w:ind w:firstLine="360"/>
              <w:rPr>
                <w:rFonts w:eastAsia="宋体" w:cs="Times New Roman"/>
              </w:rPr>
            </w:pPr>
          </w:p>
        </w:tc>
        <w:tc>
          <w:tcPr>
            <w:tcW w:w="454" w:type="dxa"/>
            <w:shd w:val="clear" w:color="auto" w:fill="F4B083"/>
          </w:tcPr>
          <w:p w:rsidR="00FC4D31" w:rsidRDefault="00FC4D31">
            <w:pPr>
              <w:ind w:firstLine="360"/>
              <w:rPr>
                <w:rFonts w:eastAsia="宋体" w:cs="Times New Roman"/>
              </w:rPr>
            </w:pPr>
          </w:p>
        </w:tc>
      </w:tr>
    </w:tbl>
    <w:p w:rsidR="00FC4D31" w:rsidRDefault="008C28C6">
      <w:pPr>
        <w:spacing w:after="240" w:line="240" w:lineRule="exact"/>
        <w:ind w:firstLine="360"/>
        <w:jc w:val="center"/>
        <w:rPr>
          <w:rFonts w:eastAsia="宋体" w:cs="Times New Roman"/>
        </w:rPr>
      </w:pPr>
      <w:r>
        <w:rPr>
          <w:rFonts w:eastAsia="宋体" w:cs="Times New Roman" w:hint="eastAsia"/>
        </w:rPr>
        <w:t>图</w:t>
      </w:r>
      <w:r>
        <w:rPr>
          <w:rFonts w:eastAsia="宋体" w:cs="Times New Roman" w:hint="eastAsia"/>
        </w:rPr>
        <w:t>1</w:t>
      </w:r>
      <w:r>
        <w:rPr>
          <w:rFonts w:eastAsia="宋体" w:cs="Times New Roman"/>
        </w:rPr>
        <w:t xml:space="preserve"> </w:t>
      </w:r>
      <w:r>
        <w:rPr>
          <w:rFonts w:eastAsia="宋体" w:cs="Times New Roman" w:hint="eastAsia"/>
        </w:rPr>
        <w:t>周围元胞对中心元胞的影响力</w:t>
      </w:r>
    </w:p>
    <w:p w:rsidR="00FC4D31" w:rsidRDefault="008C28C6">
      <w:pPr>
        <w:numPr>
          <w:ilvl w:val="2"/>
          <w:numId w:val="0"/>
        </w:numPr>
        <w:tabs>
          <w:tab w:val="left" w:pos="360"/>
          <w:tab w:val="left" w:pos="420"/>
        </w:tabs>
        <w:spacing w:before="60" w:after="60" w:line="360" w:lineRule="exact"/>
        <w:jc w:val="left"/>
        <w:rPr>
          <w:rFonts w:cs="Times New Roman"/>
          <w:b/>
          <w:bCs/>
          <w:sz w:val="21"/>
          <w:szCs w:val="21"/>
        </w:rPr>
      </w:pPr>
      <w:r>
        <w:rPr>
          <w:rFonts w:cs="Times New Roman" w:hint="eastAsia"/>
          <w:b/>
          <w:bCs/>
          <w:sz w:val="21"/>
          <w:szCs w:val="21"/>
        </w:rPr>
        <w:t>1.2.3</w:t>
      </w:r>
      <w:r>
        <w:rPr>
          <w:rFonts w:cs="Times New Roman" w:hint="eastAsia"/>
          <w:b/>
          <w:bCs/>
          <w:sz w:val="21"/>
          <w:szCs w:val="21"/>
        </w:rPr>
        <w:t>倾向度</w:t>
      </w:r>
      <w:r>
        <w:rPr>
          <w:rFonts w:cs="Times New Roman" w:hint="eastAsia"/>
          <w:b/>
          <w:bCs/>
          <w:position w:val="-14"/>
          <w:sz w:val="21"/>
          <w:szCs w:val="21"/>
        </w:rPr>
        <w:object w:dxaOrig="639" w:dyaOrig="380">
          <v:shape id="_x0000_i1028" type="#_x0000_t75" style="width:30.85pt;height:20.55pt" o:ole="">
            <v:imagedata r:id="rId19" o:title=""/>
          </v:shape>
          <o:OLEObject Type="Embed" ProgID="Equation.3" ShapeID="_x0000_i1028" DrawAspect="Content" ObjectID="_1563024888" r:id="rId20"/>
        </w:objec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t>倾向度</w:t>
      </w:r>
      <w:r>
        <w:rPr>
          <w:rFonts w:cs="Times New Roman" w:hint="eastAsia"/>
          <w:b/>
          <w:bCs/>
          <w:position w:val="-14"/>
          <w:sz w:val="21"/>
          <w:szCs w:val="21"/>
        </w:rPr>
        <w:object w:dxaOrig="639" w:dyaOrig="380">
          <v:shape id="_x0000_i1029" type="#_x0000_t75" style="width:30.85pt;height:20.55pt" o:ole="">
            <v:imagedata r:id="rId19" o:title=""/>
          </v:shape>
          <o:OLEObject Type="Embed" ProgID="Equation.3" ShapeID="_x0000_i1029" DrawAspect="Content" ObjectID="_1563024889" r:id="rId21"/>
        </w:object>
      </w:r>
      <w:r>
        <w:rPr>
          <w:rFonts w:eastAsia="宋体" w:cs="Times New Roman" w:hint="eastAsia"/>
          <w:sz w:val="21"/>
          <w:szCs w:val="21"/>
        </w:rPr>
        <w:t>表示元胞二维空间坐标</w:t>
      </w:r>
      <w:r>
        <w:rPr>
          <w:rFonts w:eastAsia="宋体" w:cs="Times New Roman"/>
          <w:position w:val="-8"/>
          <w:sz w:val="21"/>
          <w:szCs w:val="21"/>
        </w:rPr>
        <w:object w:dxaOrig="480" w:dyaOrig="315">
          <v:shape id="_x0000_i1030" type="#_x0000_t75" style="width:25.7pt;height:15.45pt" o:ole="">
            <v:imagedata r:id="rId22" o:title=""/>
          </v:shape>
          <o:OLEObject Type="Embed" ProgID="Equation.DSMT4" ShapeID="_x0000_i1030" DrawAspect="Content" ObjectID="_1563024890" r:id="rId23"/>
        </w:object>
      </w:r>
      <w:r>
        <w:rPr>
          <w:rFonts w:eastAsia="宋体" w:cs="Times New Roman" w:hint="eastAsia"/>
          <w:sz w:val="21"/>
          <w:szCs w:val="21"/>
        </w:rPr>
        <w:t>在</w:t>
      </w:r>
      <w:r>
        <w:rPr>
          <w:rFonts w:eastAsia="宋体" w:cs="Times New Roman" w:hint="eastAsia"/>
          <w:sz w:val="21"/>
          <w:szCs w:val="21"/>
        </w:rPr>
        <w:t>t</w:t>
      </w:r>
      <w:r>
        <w:rPr>
          <w:rFonts w:eastAsia="宋体" w:cs="Times New Roman" w:hint="eastAsia"/>
          <w:sz w:val="21"/>
          <w:szCs w:val="21"/>
        </w:rPr>
        <w:t>时刻的情感倾向度，它代表此时元胞</w:t>
      </w:r>
      <w:r>
        <w:rPr>
          <w:rFonts w:ascii="宋体" w:eastAsia="宋体" w:hAnsi="宋体"/>
          <w:position w:val="-10"/>
          <w:sz w:val="24"/>
        </w:rPr>
        <w:object w:dxaOrig="584" w:dyaOrig="312">
          <v:shape id="_x0000_i1031" type="#_x0000_t75" style="width:30.85pt;height:15.45pt" o:ole="">
            <v:imagedata r:id="rId24" o:title=""/>
          </v:shape>
          <o:OLEObject Type="Embed" ProgID="Equation.DSMT4" ShapeID="_x0000_i1031" DrawAspect="Content" ObjectID="_1563024891" r:id="rId25"/>
        </w:object>
      </w:r>
      <w:r>
        <w:rPr>
          <w:rFonts w:eastAsia="宋体" w:cs="Times New Roman" w:hint="eastAsia"/>
          <w:sz w:val="21"/>
          <w:szCs w:val="21"/>
        </w:rPr>
        <w:t>对某一观点的支持度。</w:t>
      </w:r>
      <w:r>
        <w:rPr>
          <w:rFonts w:eastAsia="宋体" w:cs="Times New Roman"/>
          <w:position w:val="-14"/>
          <w:sz w:val="21"/>
          <w:szCs w:val="21"/>
        </w:rPr>
        <w:object w:dxaOrig="930" w:dyaOrig="345">
          <v:shape id="_x0000_i1032" type="#_x0000_t75" style="width:46.3pt;height:15.45pt" o:ole="">
            <v:imagedata r:id="rId26" o:title=""/>
          </v:shape>
          <o:OLEObject Type="Embed" ProgID="Equation.DSMT4" ShapeID="_x0000_i1032" DrawAspect="Content" ObjectID="_1563024892" r:id="rId27"/>
        </w:object>
      </w:r>
      <w:r>
        <w:rPr>
          <w:rFonts w:eastAsia="宋体" w:cs="Times New Roman" w:hint="eastAsia"/>
          <w:sz w:val="21"/>
          <w:szCs w:val="21"/>
        </w:rPr>
        <w:t>，并做如下定义：</w:t>
      </w:r>
    </w:p>
    <w:p w:rsidR="00FC4D31" w:rsidRDefault="008C28C6">
      <w:pPr>
        <w:ind w:firstLine="420"/>
        <w:rPr>
          <w:rFonts w:eastAsia="宋体" w:cs="Times New Roman"/>
          <w:sz w:val="21"/>
          <w:szCs w:val="21"/>
        </w:rPr>
      </w:pPr>
      <w:r>
        <w:rPr>
          <w:rFonts w:eastAsia="宋体" w:cs="Times New Roman"/>
          <w:position w:val="-58"/>
          <w:sz w:val="21"/>
          <w:szCs w:val="21"/>
        </w:rPr>
        <w:object w:dxaOrig="3150" w:dyaOrig="915">
          <v:shape id="_x0000_i1033" type="#_x0000_t75" style="width:159.45pt;height:46.3pt" o:ole="">
            <v:imagedata r:id="rId28" o:title=""/>
          </v:shape>
          <o:OLEObject Type="Embed" ProgID="Equation.DSMT4" ShapeID="_x0000_i1033" DrawAspect="Content" ObjectID="_1563024893" r:id="rId29"/>
        </w:objec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t>根据相关资料，我们得到“河南大学生掏鸟事件“舆论前期的倾向度分布图如图</w:t>
      </w:r>
      <w:r>
        <w:rPr>
          <w:rFonts w:eastAsia="宋体" w:cs="Times New Roman" w:hint="eastAsia"/>
          <w:sz w:val="21"/>
          <w:szCs w:val="21"/>
        </w:rPr>
        <w:t>2</w:t>
      </w:r>
      <w:r>
        <w:rPr>
          <w:rFonts w:eastAsia="宋体" w:cs="Times New Roman" w:hint="eastAsia"/>
          <w:sz w:val="21"/>
          <w:szCs w:val="21"/>
        </w:rPr>
        <w:t>所示。</w:t>
      </w:r>
    </w:p>
    <w:p w:rsidR="00FC4D31" w:rsidRDefault="008C28C6">
      <w:pPr>
        <w:ind w:firstLineChars="0" w:firstLine="0"/>
        <w:rPr>
          <w:rFonts w:eastAsia="宋体" w:cs="Times New Roman"/>
        </w:rPr>
      </w:pPr>
      <w:r>
        <w:rPr>
          <w:rFonts w:eastAsia="宋体" w:cs="Times New Roman"/>
          <w:noProof/>
        </w:rPr>
        <w:drawing>
          <wp:inline distT="0" distB="0" distL="0" distR="0">
            <wp:extent cx="2491740" cy="1543685"/>
            <wp:effectExtent l="0" t="0" r="381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491740" cy="1543685"/>
                    </a:xfrm>
                    <a:prstGeom prst="rect">
                      <a:avLst/>
                    </a:prstGeom>
                    <a:noFill/>
                  </pic:spPr>
                </pic:pic>
              </a:graphicData>
            </a:graphic>
          </wp:inline>
        </w:drawing>
      </w:r>
    </w:p>
    <w:p w:rsidR="00FC4D31" w:rsidRDefault="008C28C6">
      <w:pPr>
        <w:spacing w:after="240" w:line="240" w:lineRule="exact"/>
        <w:ind w:firstLineChars="0" w:firstLine="0"/>
        <w:rPr>
          <w:rFonts w:eastAsia="宋体" w:cs="宋体"/>
        </w:rPr>
      </w:pPr>
      <w:r>
        <w:rPr>
          <w:rFonts w:eastAsia="宋体" w:cs="宋体" w:hint="eastAsia"/>
          <w:szCs w:val="18"/>
        </w:rPr>
        <w:t>图</w:t>
      </w:r>
      <w:r>
        <w:rPr>
          <w:rFonts w:eastAsia="宋体" w:cs="宋体" w:hint="eastAsia"/>
          <w:szCs w:val="18"/>
        </w:rPr>
        <w:t>2</w:t>
      </w:r>
      <w:r>
        <w:rPr>
          <w:rFonts w:eastAsia="宋体" w:cs="宋体" w:hint="eastAsia"/>
          <w:sz w:val="24"/>
        </w:rPr>
        <w:t xml:space="preserve"> </w:t>
      </w:r>
      <w:r>
        <w:rPr>
          <w:rFonts w:eastAsia="宋体" w:cs="宋体" w:hint="eastAsia"/>
        </w:rPr>
        <w:t>“大学生掏鸟事件”舆论前期倾向度分布图</w: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lastRenderedPageBreak/>
        <w:t>按照上图，我们规定实验的初始状态的倾向度为正面：负面：中立</w:t>
      </w:r>
      <w:r>
        <w:rPr>
          <w:rFonts w:eastAsia="宋体" w:cs="Times New Roman" w:hint="eastAsia"/>
          <w:sz w:val="21"/>
          <w:szCs w:val="21"/>
        </w:rPr>
        <w:t>=1:3:1.</w:t>
      </w:r>
      <w:r>
        <w:rPr>
          <w:rFonts w:eastAsia="宋体" w:cs="Times New Roman" w:hint="eastAsia"/>
          <w:sz w:val="21"/>
          <w:szCs w:val="21"/>
        </w:rPr>
        <w:t>因此元胞空间中各元胞初始倾向度状态如图</w:t>
      </w:r>
      <w:r>
        <w:rPr>
          <w:rFonts w:eastAsia="宋体" w:cs="Times New Roman" w:hint="eastAsia"/>
          <w:sz w:val="21"/>
          <w:szCs w:val="21"/>
        </w:rPr>
        <w:t>3</w:t>
      </w:r>
      <w:r>
        <w:rPr>
          <w:rFonts w:eastAsia="宋体" w:cs="Times New Roman" w:hint="eastAsia"/>
          <w:sz w:val="21"/>
          <w:szCs w:val="21"/>
        </w:rPr>
        <w:t>所示。</w:t>
      </w:r>
    </w:p>
    <w:p w:rsidR="00FC4D31" w:rsidRDefault="008C28C6">
      <w:pPr>
        <w:ind w:firstLine="420"/>
        <w:jc w:val="center"/>
        <w:rPr>
          <w:rFonts w:eastAsia="宋体" w:cs="Times New Roman"/>
        </w:rPr>
      </w:pPr>
      <w:r>
        <w:rPr>
          <w:rFonts w:eastAsia="宋体" w:cs="Times New Roman"/>
          <w:noProof/>
          <w:kern w:val="2"/>
          <w:sz w:val="21"/>
          <w:szCs w:val="21"/>
        </w:rPr>
        <w:drawing>
          <wp:inline distT="0" distB="0" distL="0" distR="0">
            <wp:extent cx="1625600" cy="1187450"/>
            <wp:effectExtent l="0" t="0" r="0" b="0"/>
            <wp:docPr id="4" name="图片 4" descr="C:\Users\pc\AppData\Local\Temp\360zip$Temp\360$3\chushizhuang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pc\AppData\Local\Temp\360zip$Temp\360$3\chushizhuangtai.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625600" cy="1187450"/>
                    </a:xfrm>
                    <a:prstGeom prst="rect">
                      <a:avLst/>
                    </a:prstGeom>
                    <a:noFill/>
                    <a:ln>
                      <a:noFill/>
                    </a:ln>
                  </pic:spPr>
                </pic:pic>
              </a:graphicData>
            </a:graphic>
          </wp:inline>
        </w:drawing>
      </w:r>
    </w:p>
    <w:p w:rsidR="00FC4D31" w:rsidRDefault="008C28C6">
      <w:pPr>
        <w:spacing w:after="240" w:line="240" w:lineRule="exact"/>
        <w:ind w:firstLineChars="0" w:firstLine="0"/>
        <w:rPr>
          <w:rFonts w:eastAsia="宋体" w:cs="宋体"/>
          <w:szCs w:val="18"/>
        </w:rPr>
      </w:pPr>
      <w:r>
        <w:rPr>
          <w:rFonts w:eastAsia="宋体" w:cs="宋体" w:hint="eastAsia"/>
          <w:szCs w:val="18"/>
        </w:rPr>
        <w:t>图</w:t>
      </w:r>
      <w:r>
        <w:rPr>
          <w:rFonts w:eastAsia="宋体" w:cs="宋体" w:hint="eastAsia"/>
          <w:szCs w:val="18"/>
        </w:rPr>
        <w:t>3</w:t>
      </w:r>
      <w:r>
        <w:rPr>
          <w:rFonts w:eastAsia="宋体" w:cs="宋体" w:hint="eastAsia"/>
          <w:szCs w:val="18"/>
        </w:rPr>
        <w:t>“大学生掏鸟事件”舆论前期的倾向度分布图</w: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t>在仿真图示中，红色代表负面倾向度，绿色代表中立倾向度，蓝色代表正面倾向度。通过查找该事件的百度指数曲线知该事件</w:t>
      </w:r>
      <w:bookmarkStart w:id="3" w:name="_GoBack"/>
      <w:bookmarkEnd w:id="3"/>
      <w:r>
        <w:rPr>
          <w:rFonts w:eastAsia="宋体" w:cs="Times New Roman" w:hint="eastAsia"/>
          <w:sz w:val="21"/>
          <w:szCs w:val="21"/>
        </w:rPr>
        <w:t>的舆论高峰期为</w:t>
      </w:r>
      <w:r>
        <w:rPr>
          <w:rFonts w:eastAsia="宋体" w:cs="Times New Roman" w:hint="eastAsia"/>
          <w:sz w:val="21"/>
          <w:szCs w:val="21"/>
        </w:rPr>
        <w:t>25</w:t>
      </w:r>
      <w:r>
        <w:rPr>
          <w:rFonts w:eastAsia="宋体" w:cs="Times New Roman" w:hint="eastAsia"/>
          <w:sz w:val="21"/>
          <w:szCs w:val="21"/>
        </w:rPr>
        <w:t>天，因此我们将遍历次数定为</w:t>
      </w:r>
      <w:r>
        <w:rPr>
          <w:rFonts w:eastAsia="宋体" w:cs="Times New Roman" w:hint="eastAsia"/>
          <w:sz w:val="21"/>
          <w:szCs w:val="21"/>
        </w:rPr>
        <w:t>25</w:t>
      </w:r>
      <w:r>
        <w:rPr>
          <w:rFonts w:eastAsia="宋体" w:cs="Times New Roman" w:hint="eastAsia"/>
          <w:sz w:val="21"/>
          <w:szCs w:val="21"/>
        </w:rPr>
        <w:t>次。</w:t>
      </w:r>
    </w:p>
    <w:p w:rsidR="00FC4D31" w:rsidRDefault="008C28C6">
      <w:pPr>
        <w:numPr>
          <w:ilvl w:val="2"/>
          <w:numId w:val="0"/>
        </w:numPr>
        <w:tabs>
          <w:tab w:val="left" w:pos="360"/>
          <w:tab w:val="left" w:pos="420"/>
        </w:tabs>
        <w:spacing w:before="60" w:after="60" w:line="360" w:lineRule="exact"/>
        <w:jc w:val="left"/>
        <w:rPr>
          <w:rFonts w:cs="Times New Roman"/>
          <w:b/>
          <w:bCs/>
          <w:sz w:val="21"/>
          <w:szCs w:val="21"/>
        </w:rPr>
      </w:pPr>
      <w:r>
        <w:rPr>
          <w:rFonts w:cs="Times New Roman" w:hint="eastAsia"/>
          <w:b/>
          <w:bCs/>
          <w:sz w:val="21"/>
          <w:szCs w:val="21"/>
        </w:rPr>
        <w:t>1.</w:t>
      </w:r>
      <w:r>
        <w:rPr>
          <w:rFonts w:cs="Times New Roman"/>
          <w:b/>
          <w:bCs/>
          <w:sz w:val="21"/>
          <w:szCs w:val="21"/>
        </w:rPr>
        <w:t>2.</w:t>
      </w:r>
      <w:r>
        <w:rPr>
          <w:rFonts w:cs="Times New Roman" w:hint="eastAsia"/>
          <w:b/>
          <w:bCs/>
          <w:sz w:val="21"/>
          <w:szCs w:val="21"/>
        </w:rPr>
        <w:t>4</w:t>
      </w:r>
      <w:r>
        <w:rPr>
          <w:rFonts w:cs="Times New Roman" w:hint="eastAsia"/>
          <w:b/>
          <w:bCs/>
          <w:sz w:val="21"/>
          <w:szCs w:val="21"/>
        </w:rPr>
        <w:t>遍历规则</w:t>
      </w:r>
    </w:p>
    <w:p w:rsidR="00FC4D31" w:rsidRDefault="008C28C6">
      <w:pPr>
        <w:spacing w:line="360" w:lineRule="exact"/>
        <w:ind w:firstLine="420"/>
        <w:rPr>
          <w:rFonts w:eastAsia="宋体" w:cs="Times New Roman"/>
          <w:sz w:val="21"/>
          <w:szCs w:val="21"/>
        </w:rPr>
      </w:pPr>
      <w:r>
        <w:rPr>
          <w:rFonts w:eastAsia="宋体" w:cs="Times New Roman" w:hint="eastAsia"/>
          <w:sz w:val="21"/>
          <w:szCs w:val="21"/>
        </w:rPr>
        <w:t>一个元胞倾向度的改变受自身的坚定性和周围领域的影响，因此遍历规则如下：</w:t>
      </w:r>
    </w:p>
    <w:p w:rsidR="00FC4D31" w:rsidRDefault="00CC3EA4">
      <w:pPr>
        <w:spacing w:line="360" w:lineRule="exact"/>
        <w:ind w:firstLineChars="0" w:firstLine="0"/>
        <w:rPr>
          <w:rFonts w:cs="Times New Roman"/>
          <w:b/>
          <w:bCs/>
          <w:iCs/>
          <w:sz w:val="28"/>
          <w:szCs w:val="28"/>
        </w:rPr>
      </w:pPr>
      <w:r>
        <w:rPr>
          <w:rFonts w:eastAsia="宋体" w:cs="Times New Roman"/>
          <w:position w:val="-54"/>
          <w:sz w:val="21"/>
          <w:szCs w:val="21"/>
        </w:rPr>
        <w:object w:dxaOrig="1440" w:dyaOrig="1440">
          <v:shape id="_x0000_s1034" type="#_x0000_t75" style="position:absolute;left:0;text-align:left;margin-left:-1.5pt;margin-top:23.1pt;width:201.5pt;height:55pt;z-index:251661824;mso-wrap-distance-left:9pt;mso-wrap-distance-top:0;mso-wrap-distance-right:9pt;mso-wrap-distance-bottom:0;mso-width-relative:page;mso-height-relative:page">
            <v:imagedata r:id="rId32" o:title=""/>
            <w10:wrap type="square"/>
          </v:shape>
          <o:OLEObject Type="Embed" ProgID="Equation.3" ShapeID="_x0000_s1034" DrawAspect="Content" ObjectID="_1563024897" r:id="rId33"/>
        </w:object>
      </w:r>
    </w:p>
    <w:p w:rsidR="00FC4D31" w:rsidRDefault="00FC4D31">
      <w:pPr>
        <w:spacing w:line="360" w:lineRule="exact"/>
        <w:ind w:firstLineChars="0" w:firstLine="0"/>
        <w:rPr>
          <w:rFonts w:cs="Times New Roman"/>
          <w:b/>
          <w:bCs/>
          <w:iCs/>
          <w:sz w:val="28"/>
          <w:szCs w:val="28"/>
        </w:rPr>
      </w:pPr>
    </w:p>
    <w:p w:rsidR="00FC4D31" w:rsidRDefault="008C28C6">
      <w:pPr>
        <w:spacing w:line="360" w:lineRule="exact"/>
        <w:ind w:firstLineChars="0" w:firstLine="0"/>
        <w:rPr>
          <w:rFonts w:cs="Times New Roman"/>
          <w:b/>
          <w:bCs/>
          <w:iCs/>
          <w:sz w:val="28"/>
          <w:szCs w:val="28"/>
        </w:rPr>
      </w:pPr>
      <w:bookmarkStart w:id="4" w:name="_Hlk476769247"/>
      <w:r>
        <w:rPr>
          <w:rFonts w:cs="Times New Roman" w:hint="eastAsia"/>
          <w:b/>
          <w:bCs/>
          <w:iCs/>
          <w:sz w:val="28"/>
          <w:szCs w:val="28"/>
        </w:rPr>
        <w:t>2</w:t>
      </w:r>
      <w:r>
        <w:rPr>
          <w:rFonts w:cs="Times New Roman" w:hint="eastAsia"/>
          <w:b/>
          <w:bCs/>
          <w:iCs/>
          <w:sz w:val="28"/>
          <w:szCs w:val="28"/>
        </w:rPr>
        <w:t>无干预条件下倾向度的演变仿真</w:t>
      </w:r>
    </w:p>
    <w:bookmarkEnd w:id="4"/>
    <w:p w:rsidR="00FC4D31" w:rsidRDefault="008C28C6">
      <w:pPr>
        <w:spacing w:line="360" w:lineRule="exact"/>
        <w:ind w:firstLine="420"/>
        <w:rPr>
          <w:rFonts w:cs="Times New Roman"/>
          <w:sz w:val="21"/>
          <w:szCs w:val="21"/>
        </w:rPr>
      </w:pPr>
      <w:r>
        <w:rPr>
          <w:rFonts w:cs="Times New Roman" w:hint="eastAsia"/>
          <w:sz w:val="21"/>
          <w:szCs w:val="21"/>
        </w:rPr>
        <w:t>我们通过分别改变元胞空间中坚定者、从众者以及盲从者的比例即改变元胞自信度为</w:t>
      </w:r>
      <w:r>
        <w:rPr>
          <w:rFonts w:cs="Times New Roman" w:hint="eastAsia"/>
          <w:sz w:val="21"/>
          <w:szCs w:val="21"/>
        </w:rPr>
        <w:t>0.7</w:t>
      </w:r>
      <w:r>
        <w:rPr>
          <w:rFonts w:cs="Times New Roman" w:hint="eastAsia"/>
          <w:sz w:val="21"/>
          <w:szCs w:val="21"/>
        </w:rPr>
        <w:t>、</w:t>
      </w:r>
      <w:r>
        <w:rPr>
          <w:rFonts w:cs="Times New Roman" w:hint="eastAsia"/>
          <w:sz w:val="21"/>
          <w:szCs w:val="21"/>
        </w:rPr>
        <w:t>0.25</w:t>
      </w:r>
      <w:r>
        <w:rPr>
          <w:rFonts w:cs="Times New Roman" w:hint="eastAsia"/>
          <w:sz w:val="21"/>
          <w:szCs w:val="21"/>
        </w:rPr>
        <w:t>以及</w:t>
      </w:r>
      <w:r>
        <w:rPr>
          <w:rFonts w:cs="Times New Roman" w:hint="eastAsia"/>
          <w:sz w:val="21"/>
          <w:szCs w:val="21"/>
        </w:rPr>
        <w:t>0</w:t>
      </w:r>
      <w:r>
        <w:rPr>
          <w:rFonts w:cs="Times New Roman" w:hint="eastAsia"/>
          <w:sz w:val="21"/>
          <w:szCs w:val="21"/>
        </w:rPr>
        <w:t>在整个元胞空间内的比例，以此来研究元胞个体的自信度对元胞个体的倾向度的影响，从而来探究倾向度的传播规律。</w:t>
      </w:r>
    </w:p>
    <w:p w:rsidR="00FC4D31" w:rsidRDefault="008C28C6">
      <w:pPr>
        <w:spacing w:line="360" w:lineRule="exact"/>
        <w:ind w:firstLine="420"/>
        <w:rPr>
          <w:rFonts w:cs="Times New Roman"/>
          <w:sz w:val="21"/>
          <w:szCs w:val="21"/>
        </w:rPr>
      </w:pPr>
      <w:r>
        <w:rPr>
          <w:rFonts w:cs="Times New Roman" w:hint="eastAsia"/>
          <w:sz w:val="21"/>
          <w:szCs w:val="21"/>
        </w:rPr>
        <w:t>我们进行如下三个实验：</w:t>
      </w:r>
    </w:p>
    <w:p w:rsidR="00FC4D31" w:rsidRDefault="008C28C6">
      <w:pPr>
        <w:spacing w:line="360" w:lineRule="exact"/>
        <w:ind w:firstLine="420"/>
        <w:rPr>
          <w:rFonts w:cs="Times New Roman"/>
          <w:sz w:val="21"/>
          <w:szCs w:val="21"/>
        </w:rPr>
      </w:pPr>
      <w:r>
        <w:rPr>
          <w:rFonts w:cs="Times New Roman" w:hint="eastAsia"/>
          <w:sz w:val="21"/>
          <w:szCs w:val="21"/>
        </w:rPr>
        <w:t>实验一</w:t>
      </w:r>
      <w:r>
        <w:rPr>
          <w:rFonts w:cs="Times New Roman" w:hint="eastAsia"/>
          <w:sz w:val="21"/>
          <w:szCs w:val="21"/>
        </w:rPr>
        <w:t xml:space="preserve">   </w:t>
      </w:r>
      <w:r>
        <w:rPr>
          <w:rFonts w:cs="Times New Roman"/>
          <w:position w:val="-6"/>
          <w:sz w:val="21"/>
          <w:szCs w:val="21"/>
        </w:rPr>
        <w:object w:dxaOrig="570" w:dyaOrig="240">
          <v:shape id="_x0000_i1035" type="#_x0000_t75" style="width:30.85pt;height:10.3pt" o:ole="">
            <v:imagedata r:id="rId34" o:title=""/>
          </v:shape>
          <o:OLEObject Type="Embed" ProgID="Equation.DSMT4" ShapeID="_x0000_i1035" DrawAspect="Content" ObjectID="_1563024894" r:id="rId35"/>
        </w:object>
      </w:r>
      <w:r>
        <w:rPr>
          <w:rFonts w:cs="Times New Roman" w:hint="eastAsia"/>
          <w:sz w:val="21"/>
          <w:szCs w:val="21"/>
        </w:rPr>
        <w:t>个元胞对自己倾向的自信度，按照</w:t>
      </w:r>
      <w:r>
        <w:rPr>
          <w:rFonts w:cs="Times New Roman" w:hint="eastAsia"/>
          <w:sz w:val="21"/>
          <w:szCs w:val="21"/>
        </w:rPr>
        <w:t>65%</w:t>
      </w:r>
      <w:r>
        <w:rPr>
          <w:rFonts w:cs="Times New Roman" w:hint="eastAsia"/>
          <w:sz w:val="21"/>
          <w:szCs w:val="21"/>
        </w:rPr>
        <w:t>的元胞自信度为</w:t>
      </w:r>
      <w:r>
        <w:rPr>
          <w:rFonts w:cs="Times New Roman" w:hint="eastAsia"/>
          <w:sz w:val="21"/>
          <w:szCs w:val="21"/>
        </w:rPr>
        <w:t>0.7</w:t>
      </w:r>
      <w:r>
        <w:rPr>
          <w:rFonts w:cs="Times New Roman" w:hint="eastAsia"/>
          <w:sz w:val="21"/>
          <w:szCs w:val="21"/>
        </w:rPr>
        <w:t>；</w:t>
      </w:r>
      <w:r>
        <w:rPr>
          <w:rFonts w:cs="Times New Roman" w:hint="eastAsia"/>
          <w:sz w:val="21"/>
          <w:szCs w:val="21"/>
        </w:rPr>
        <w:t>10%</w:t>
      </w:r>
      <w:r>
        <w:rPr>
          <w:rFonts w:cs="Times New Roman" w:hint="eastAsia"/>
          <w:sz w:val="21"/>
          <w:szCs w:val="21"/>
        </w:rPr>
        <w:t>的元胞自信度为</w:t>
      </w:r>
      <w:r>
        <w:rPr>
          <w:rFonts w:cs="Times New Roman" w:hint="eastAsia"/>
          <w:sz w:val="21"/>
          <w:szCs w:val="21"/>
        </w:rPr>
        <w:t>0.5</w:t>
      </w:r>
      <w:r>
        <w:rPr>
          <w:rFonts w:cs="Times New Roman" w:hint="eastAsia"/>
          <w:sz w:val="21"/>
          <w:szCs w:val="21"/>
        </w:rPr>
        <w:t>；</w:t>
      </w:r>
      <w:r>
        <w:rPr>
          <w:rFonts w:cs="Times New Roman" w:hint="eastAsia"/>
          <w:sz w:val="21"/>
          <w:szCs w:val="21"/>
        </w:rPr>
        <w:t>25%</w:t>
      </w:r>
      <w:r>
        <w:rPr>
          <w:rFonts w:cs="Times New Roman" w:hint="eastAsia"/>
          <w:sz w:val="21"/>
          <w:szCs w:val="21"/>
        </w:rPr>
        <w:t>的元胞自信度为</w:t>
      </w:r>
      <w:r>
        <w:rPr>
          <w:rFonts w:cs="Times New Roman" w:hint="eastAsia"/>
          <w:sz w:val="21"/>
          <w:szCs w:val="21"/>
        </w:rPr>
        <w:t>0.25</w:t>
      </w:r>
      <w:r>
        <w:rPr>
          <w:rFonts w:cs="Times New Roman" w:hint="eastAsia"/>
          <w:sz w:val="21"/>
          <w:szCs w:val="21"/>
        </w:rPr>
        <w:t>进行随机分配。即坚定者占</w:t>
      </w:r>
      <w:r>
        <w:rPr>
          <w:rFonts w:cs="Times New Roman" w:hint="eastAsia"/>
          <w:sz w:val="21"/>
          <w:szCs w:val="21"/>
        </w:rPr>
        <w:t>65%</w:t>
      </w:r>
      <w:r>
        <w:rPr>
          <w:rFonts w:cs="Times New Roman" w:hint="eastAsia"/>
          <w:sz w:val="21"/>
          <w:szCs w:val="21"/>
        </w:rPr>
        <w:t>，从众者占</w:t>
      </w:r>
      <w:r>
        <w:rPr>
          <w:rFonts w:cs="Times New Roman" w:hint="eastAsia"/>
          <w:sz w:val="21"/>
          <w:szCs w:val="21"/>
        </w:rPr>
        <w:t>25%.</w:t>
      </w:r>
    </w:p>
    <w:p w:rsidR="00FC4D31" w:rsidRDefault="008C28C6">
      <w:pPr>
        <w:spacing w:line="360" w:lineRule="exact"/>
        <w:ind w:firstLine="420"/>
        <w:rPr>
          <w:rFonts w:cs="Times New Roman"/>
          <w:sz w:val="21"/>
          <w:szCs w:val="21"/>
        </w:rPr>
      </w:pPr>
      <w:r>
        <w:rPr>
          <w:rFonts w:cs="Times New Roman" w:hint="eastAsia"/>
          <w:sz w:val="21"/>
          <w:szCs w:val="21"/>
        </w:rPr>
        <w:lastRenderedPageBreak/>
        <w:t>实验二</w:t>
      </w:r>
      <w:r>
        <w:rPr>
          <w:rFonts w:cs="Times New Roman" w:hint="eastAsia"/>
          <w:sz w:val="21"/>
          <w:szCs w:val="21"/>
        </w:rPr>
        <w:t xml:space="preserve">   </w:t>
      </w:r>
      <w:r>
        <w:rPr>
          <w:rFonts w:cs="Times New Roman"/>
          <w:position w:val="-6"/>
          <w:sz w:val="21"/>
          <w:szCs w:val="21"/>
        </w:rPr>
        <w:object w:dxaOrig="585" w:dyaOrig="240">
          <v:shape id="_x0000_i1036" type="#_x0000_t75" style="width:30.85pt;height:10.3pt" o:ole="">
            <v:imagedata r:id="rId36" o:title=""/>
          </v:shape>
          <o:OLEObject Type="Embed" ProgID="Equation.DSMT4" ShapeID="_x0000_i1036" DrawAspect="Content" ObjectID="_1563024895" r:id="rId37"/>
        </w:object>
      </w:r>
      <w:r>
        <w:rPr>
          <w:rFonts w:cs="Times New Roman" w:hint="eastAsia"/>
          <w:sz w:val="21"/>
          <w:szCs w:val="21"/>
        </w:rPr>
        <w:t>个元胞对自己倾向的自信度，</w:t>
      </w:r>
      <w:r>
        <w:rPr>
          <w:rFonts w:cs="Times New Roman" w:hint="eastAsia"/>
          <w:sz w:val="21"/>
          <w:szCs w:val="21"/>
        </w:rPr>
        <w:t>65%</w:t>
      </w:r>
      <w:r>
        <w:rPr>
          <w:rFonts w:cs="Times New Roman" w:hint="eastAsia"/>
          <w:sz w:val="21"/>
          <w:szCs w:val="21"/>
        </w:rPr>
        <w:t>的元胞自信度为</w:t>
      </w:r>
      <w:r>
        <w:rPr>
          <w:rFonts w:cs="Times New Roman"/>
          <w:sz w:val="21"/>
          <w:szCs w:val="21"/>
        </w:rPr>
        <w:t>0.25</w:t>
      </w:r>
      <w:r>
        <w:rPr>
          <w:rFonts w:cs="Times New Roman" w:hint="eastAsia"/>
          <w:sz w:val="21"/>
          <w:szCs w:val="21"/>
        </w:rPr>
        <w:t>；</w:t>
      </w:r>
      <w:r>
        <w:rPr>
          <w:rFonts w:cs="Times New Roman"/>
          <w:sz w:val="21"/>
          <w:szCs w:val="21"/>
        </w:rPr>
        <w:t>10%</w:t>
      </w:r>
      <w:r>
        <w:rPr>
          <w:rFonts w:cs="Times New Roman" w:hint="eastAsia"/>
          <w:sz w:val="21"/>
          <w:szCs w:val="21"/>
        </w:rPr>
        <w:t>的</w:t>
      </w:r>
    </w:p>
    <w:p w:rsidR="00FC4D31" w:rsidRDefault="008C28C6">
      <w:pPr>
        <w:spacing w:line="360" w:lineRule="exact"/>
        <w:ind w:firstLineChars="0" w:firstLine="0"/>
        <w:jc w:val="left"/>
        <w:rPr>
          <w:rFonts w:cs="Times New Roman"/>
          <w:sz w:val="21"/>
          <w:szCs w:val="21"/>
        </w:rPr>
      </w:pPr>
      <w:r>
        <w:rPr>
          <w:rFonts w:cs="Times New Roman" w:hint="eastAsia"/>
          <w:sz w:val="21"/>
          <w:szCs w:val="21"/>
        </w:rPr>
        <w:t>元胞自信度为</w:t>
      </w:r>
      <w:r>
        <w:rPr>
          <w:rFonts w:cs="Times New Roman" w:hint="eastAsia"/>
          <w:sz w:val="21"/>
          <w:szCs w:val="21"/>
        </w:rPr>
        <w:t>0.5</w:t>
      </w:r>
      <w:r>
        <w:rPr>
          <w:rFonts w:cs="Times New Roman" w:hint="eastAsia"/>
          <w:sz w:val="21"/>
          <w:szCs w:val="21"/>
        </w:rPr>
        <w:t>；</w:t>
      </w:r>
      <w:r>
        <w:rPr>
          <w:rFonts w:cs="Times New Roman" w:hint="eastAsia"/>
          <w:sz w:val="21"/>
          <w:szCs w:val="21"/>
        </w:rPr>
        <w:t>25%</w:t>
      </w:r>
      <w:r>
        <w:rPr>
          <w:rFonts w:cs="Times New Roman" w:hint="eastAsia"/>
          <w:sz w:val="21"/>
          <w:szCs w:val="21"/>
        </w:rPr>
        <w:t>的元胞自信度为</w:t>
      </w:r>
      <w:r>
        <w:rPr>
          <w:rFonts w:cs="Times New Roman" w:hint="eastAsia"/>
          <w:sz w:val="21"/>
          <w:szCs w:val="21"/>
        </w:rPr>
        <w:t>0.7,</w:t>
      </w:r>
      <w:r>
        <w:rPr>
          <w:rFonts w:cs="Times New Roman" w:hint="eastAsia"/>
          <w:sz w:val="21"/>
          <w:szCs w:val="21"/>
        </w:rPr>
        <w:t>进行随机分配。即坚定者占</w:t>
      </w:r>
      <w:r>
        <w:rPr>
          <w:rFonts w:cs="Times New Roman" w:hint="eastAsia"/>
          <w:sz w:val="21"/>
          <w:szCs w:val="21"/>
        </w:rPr>
        <w:t>25%</w:t>
      </w:r>
      <w:r>
        <w:rPr>
          <w:rFonts w:cs="Times New Roman" w:hint="eastAsia"/>
          <w:sz w:val="21"/>
          <w:szCs w:val="21"/>
        </w:rPr>
        <w:t>，从众者占</w:t>
      </w:r>
      <w:r>
        <w:rPr>
          <w:rFonts w:cs="Times New Roman" w:hint="eastAsia"/>
          <w:sz w:val="21"/>
          <w:szCs w:val="21"/>
        </w:rPr>
        <w:t>65%.</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实验三</w:t>
      </w:r>
      <w:r>
        <w:rPr>
          <w:rFonts w:cs="Times New Roman" w:hint="eastAsia"/>
          <w:sz w:val="21"/>
          <w:szCs w:val="21"/>
        </w:rPr>
        <w:t xml:space="preserve">   </w:t>
      </w:r>
      <w:r>
        <w:rPr>
          <w:rFonts w:cs="Times New Roman"/>
          <w:position w:val="-6"/>
          <w:sz w:val="21"/>
          <w:szCs w:val="21"/>
        </w:rPr>
        <w:object w:dxaOrig="555" w:dyaOrig="225">
          <v:shape id="_x0000_i1037" type="#_x0000_t75" style="width:25.7pt;height:10.3pt" o:ole="">
            <v:imagedata r:id="rId38" o:title=""/>
          </v:shape>
          <o:OLEObject Type="Embed" ProgID="Equation.DSMT4" ShapeID="_x0000_i1037" DrawAspect="Content" ObjectID="_1563024896" r:id="rId39"/>
        </w:object>
      </w:r>
      <w:r>
        <w:rPr>
          <w:rFonts w:cs="Times New Roman" w:hint="eastAsia"/>
          <w:sz w:val="21"/>
          <w:szCs w:val="21"/>
        </w:rPr>
        <w:t>个元胞对自己倾向的自信度都为</w:t>
      </w:r>
      <w:r>
        <w:rPr>
          <w:rFonts w:cs="Times New Roman" w:hint="eastAsia"/>
          <w:sz w:val="21"/>
          <w:szCs w:val="21"/>
        </w:rPr>
        <w:t>0</w:t>
      </w:r>
      <w:r>
        <w:rPr>
          <w:rFonts w:cs="Times New Roman" w:hint="eastAsia"/>
          <w:sz w:val="21"/>
          <w:szCs w:val="21"/>
        </w:rPr>
        <w:t>。即盲从者占</w:t>
      </w:r>
      <w:r>
        <w:rPr>
          <w:rFonts w:cs="Times New Roman" w:hint="eastAsia"/>
          <w:sz w:val="21"/>
          <w:szCs w:val="21"/>
        </w:rPr>
        <w:t>1</w:t>
      </w:r>
      <w:r>
        <w:rPr>
          <w:rFonts w:cs="Times New Roman"/>
          <w:sz w:val="21"/>
          <w:szCs w:val="21"/>
        </w:rPr>
        <w:t>00%</w:t>
      </w:r>
      <w:r>
        <w:rPr>
          <w:rFonts w:cs="Times New Roman" w:hint="eastAsia"/>
          <w:sz w:val="21"/>
          <w:szCs w:val="21"/>
        </w:rPr>
        <w:t>。</w:t>
      </w:r>
      <w:r>
        <w:rPr>
          <w:rFonts w:cs="Times New Roman"/>
          <w:sz w:val="21"/>
          <w:szCs w:val="21"/>
        </w:rPr>
        <w:tab/>
      </w:r>
    </w:p>
    <w:p w:rsidR="00FC4D31" w:rsidRDefault="008C28C6">
      <w:pPr>
        <w:tabs>
          <w:tab w:val="left" w:pos="420"/>
        </w:tabs>
        <w:spacing w:before="180" w:after="180" w:line="360" w:lineRule="exact"/>
        <w:ind w:rightChars="100" w:right="180" w:firstLineChars="0" w:firstLine="0"/>
        <w:jc w:val="left"/>
        <w:rPr>
          <w:rFonts w:cs="Times New Roman"/>
          <w:b/>
          <w:bCs/>
          <w:sz w:val="24"/>
        </w:rPr>
      </w:pPr>
      <w:bookmarkStart w:id="5" w:name="_Hlk476771076"/>
      <w:r>
        <w:rPr>
          <w:rFonts w:cs="Times New Roman" w:hint="eastAsia"/>
          <w:b/>
          <w:bCs/>
          <w:sz w:val="24"/>
        </w:rPr>
        <w:t>2.1</w:t>
      </w:r>
      <w:r>
        <w:rPr>
          <w:rFonts w:cs="Times New Roman" w:hint="eastAsia"/>
          <w:b/>
          <w:bCs/>
          <w:sz w:val="24"/>
        </w:rPr>
        <w:t>倾向度转换图</w:t>
      </w:r>
    </w:p>
    <w:bookmarkEnd w:id="5"/>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在同一组实验中，将每次遍历的结果放在一起进行比较，构成该组实验的元胞倾向度状态转换图。本文仅选取第一次遍历以及趋于稳定时的元胞倾向度状态转换图为代表。三组实验的倾向度转换图的始末状态图如图</w:t>
      </w:r>
      <w:r>
        <w:rPr>
          <w:rFonts w:cs="Times New Roman" w:hint="eastAsia"/>
          <w:sz w:val="21"/>
          <w:szCs w:val="21"/>
        </w:rPr>
        <w:t>4</w:t>
      </w:r>
      <w:r>
        <w:rPr>
          <w:rFonts w:cs="Times New Roman" w:hint="eastAsia"/>
          <w:sz w:val="21"/>
          <w:szCs w:val="21"/>
        </w:rPr>
        <w:t>、图</w:t>
      </w:r>
      <w:r>
        <w:rPr>
          <w:rFonts w:cs="Times New Roman" w:hint="eastAsia"/>
          <w:sz w:val="21"/>
          <w:szCs w:val="21"/>
        </w:rPr>
        <w:t>5</w:t>
      </w:r>
      <w:r>
        <w:rPr>
          <w:rFonts w:cs="Times New Roman" w:hint="eastAsia"/>
          <w:sz w:val="21"/>
          <w:szCs w:val="21"/>
        </w:rPr>
        <w:t>、图</w:t>
      </w:r>
      <w:r>
        <w:rPr>
          <w:rFonts w:cs="Times New Roman" w:hint="eastAsia"/>
          <w:sz w:val="21"/>
          <w:szCs w:val="21"/>
        </w:rPr>
        <w:t>6</w:t>
      </w:r>
      <w:r>
        <w:rPr>
          <w:rFonts w:cs="Times New Roman" w:hint="eastAsia"/>
          <w:sz w:val="21"/>
          <w:szCs w:val="21"/>
        </w:rPr>
        <w:t>所示。</w:t>
      </w:r>
    </w:p>
    <w:p w:rsidR="00FC4D31" w:rsidRDefault="00CC3EA4">
      <w:pPr>
        <w:ind w:firstLine="420"/>
        <w:rPr>
          <w:rFonts w:eastAsia="宋体" w:cs="Times New Roman"/>
          <w:kern w:val="2"/>
          <w:sz w:val="21"/>
          <w:szCs w:val="21"/>
        </w:rPr>
      </w:pPr>
      <w:r>
        <w:rPr>
          <w:rFonts w:eastAsia="宋体" w:cs="Times New Roman"/>
          <w:kern w:val="2"/>
          <w:sz w:val="21"/>
          <w:szCs w:val="21"/>
        </w:rPr>
        <w:pict>
          <v:shapetype id="_x0000_t32" coordsize="21600,21600" o:spt="32" o:oned="t" path="m,l21600,21600e" filled="f">
            <v:path arrowok="t" fillok="f" o:connecttype="none"/>
            <o:lock v:ext="edit" shapetype="t"/>
          </v:shapetype>
          <v:shape id="直接箭头连接符 83" o:spid="_x0000_s1027" type="#_x0000_t32" style="position:absolute;left:0;text-align:left;margin-left:96.65pt;margin-top:37.65pt;width:24.2pt;height:0;z-index:25165670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">
            <v:stroke endarrow="block"/>
          </v:shape>
        </w:pict>
      </w:r>
      <w:r w:rsidR="008C28C6">
        <w:rPr>
          <w:rFonts w:eastAsia="宋体" w:cs="Times New Roman"/>
          <w:noProof/>
          <w:kern w:val="2"/>
          <w:sz w:val="21"/>
          <w:szCs w:val="21"/>
        </w:rPr>
        <w:drawing>
          <wp:inline distT="0" distB="0" distL="0" distR="0">
            <wp:extent cx="918210" cy="838200"/>
            <wp:effectExtent l="0" t="0" r="15240" b="0"/>
            <wp:docPr id="74" name="图片 74" descr="C:\Users\pc\AppData\Local\Temp\360zip$Temp\360$5\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pc\AppData\Local\Temp\360zip$Temp\360$5\0101.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918210" cy="838200"/>
                    </a:xfrm>
                    <a:prstGeom prst="rect">
                      <a:avLst/>
                    </a:prstGeom>
                    <a:noFill/>
                    <a:ln>
                      <a:noFill/>
                    </a:ln>
                  </pic:spPr>
                </pic:pic>
              </a:graphicData>
            </a:graphic>
          </wp:inline>
        </w:drawing>
      </w:r>
      <w:r w:rsidR="008C28C6">
        <w:rPr>
          <w:rFonts w:eastAsia="宋体" w:cs="Times New Roman"/>
          <w:kern w:val="2"/>
          <w:sz w:val="21"/>
          <w:szCs w:val="21"/>
        </w:rPr>
        <w:t xml:space="preserve">      </w:t>
      </w:r>
      <w:r w:rsidR="008C28C6">
        <w:rPr>
          <w:rFonts w:eastAsia="宋体" w:cs="Times New Roman"/>
          <w:noProof/>
          <w:kern w:val="2"/>
          <w:sz w:val="21"/>
          <w:szCs w:val="21"/>
        </w:rPr>
        <w:drawing>
          <wp:inline distT="0" distB="0" distL="0" distR="0">
            <wp:extent cx="890905" cy="820420"/>
            <wp:effectExtent l="0" t="0" r="4445" b="17780"/>
            <wp:docPr id="73" name="图片 73" descr="C:\Users\pc\AppData\Local\Temp\360zip$Temp\360$12\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pc\AppData\Local\Temp\360zip$Temp\360$12\0107.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890905" cy="820420"/>
                    </a:xfrm>
                    <a:prstGeom prst="rect">
                      <a:avLst/>
                    </a:prstGeom>
                    <a:noFill/>
                    <a:ln>
                      <a:noFill/>
                    </a:ln>
                  </pic:spPr>
                </pic:pic>
              </a:graphicData>
            </a:graphic>
          </wp:inline>
        </w:drawing>
      </w:r>
    </w:p>
    <w:p w:rsidR="00FC4D31" w:rsidRDefault="008C28C6">
      <w:pPr>
        <w:spacing w:after="240" w:line="240" w:lineRule="exact"/>
        <w:ind w:firstLineChars="400" w:firstLine="720"/>
        <w:rPr>
          <w:rFonts w:eastAsia="宋体" w:cs="宋体"/>
          <w:szCs w:val="18"/>
        </w:rPr>
      </w:pPr>
      <w:bookmarkStart w:id="6" w:name="_Hlk476770366"/>
      <w:r>
        <w:rPr>
          <w:rFonts w:eastAsia="宋体" w:cs="宋体" w:hint="eastAsia"/>
          <w:szCs w:val="18"/>
        </w:rPr>
        <w:t>图</w:t>
      </w:r>
      <w:r>
        <w:rPr>
          <w:rFonts w:eastAsia="宋体" w:cs="宋体" w:hint="eastAsia"/>
          <w:szCs w:val="18"/>
        </w:rPr>
        <w:t>4</w:t>
      </w:r>
      <w:r>
        <w:rPr>
          <w:rFonts w:eastAsia="宋体" w:cs="宋体"/>
          <w:szCs w:val="18"/>
        </w:rPr>
        <w:t xml:space="preserve"> </w:t>
      </w:r>
      <w:r>
        <w:rPr>
          <w:rFonts w:eastAsia="宋体" w:cs="宋体" w:hint="eastAsia"/>
          <w:szCs w:val="18"/>
        </w:rPr>
        <w:t>实验一的倾向度转换图</w:t>
      </w:r>
    </w:p>
    <w:bookmarkEnd w:id="6"/>
    <w:p w:rsidR="00FC4D31" w:rsidRDefault="00CC3EA4">
      <w:pPr>
        <w:ind w:firstLine="420"/>
        <w:rPr>
          <w:rFonts w:eastAsia="宋体" w:cs="Times New Roman"/>
          <w:kern w:val="2"/>
          <w:sz w:val="21"/>
          <w:szCs w:val="21"/>
        </w:rPr>
      </w:pPr>
      <w:r>
        <w:rPr>
          <w:rFonts w:eastAsia="宋体" w:cs="Times New Roman"/>
          <w:kern w:val="2"/>
          <w:sz w:val="21"/>
          <w:szCs w:val="21"/>
        </w:rPr>
        <w:pict>
          <v:shape id="直接箭头连接符 82" o:spid="_x0000_s1028" type="#_x0000_t32" style="position:absolute;left:0;text-align:left;margin-left:95.7pt;margin-top:39.4pt;width:23.6pt;height:0;z-index:2516577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">
            <v:stroke endarrow="block"/>
          </v:shape>
        </w:pict>
      </w:r>
      <w:r w:rsidR="008C28C6">
        <w:rPr>
          <w:rFonts w:eastAsia="宋体" w:cs="Times New Roman"/>
          <w:noProof/>
          <w:kern w:val="2"/>
          <w:sz w:val="21"/>
          <w:szCs w:val="21"/>
        </w:rPr>
        <w:drawing>
          <wp:inline distT="0" distB="0" distL="0" distR="0">
            <wp:extent cx="908685" cy="819150"/>
            <wp:effectExtent l="0" t="0" r="5715" b="0"/>
            <wp:docPr id="72" name="图片 72" descr="C:\Users\pc\AppData\Local\Temp\360zip$Temp\360$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C:\Users\pc\AppData\Local\Temp\360zip$Temp\360$13\001.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908685" cy="819150"/>
                    </a:xfrm>
                    <a:prstGeom prst="rect">
                      <a:avLst/>
                    </a:prstGeom>
                    <a:noFill/>
                    <a:ln>
                      <a:noFill/>
                    </a:ln>
                  </pic:spPr>
                </pic:pic>
              </a:graphicData>
            </a:graphic>
          </wp:inline>
        </w:drawing>
      </w:r>
      <w:r w:rsidR="008C28C6">
        <w:rPr>
          <w:rFonts w:eastAsia="宋体" w:cs="Times New Roman"/>
          <w:kern w:val="2"/>
          <w:sz w:val="21"/>
          <w:szCs w:val="21"/>
        </w:rPr>
        <w:t xml:space="preserve">      </w:t>
      </w:r>
      <w:r w:rsidR="008C28C6">
        <w:rPr>
          <w:rFonts w:eastAsia="宋体" w:cs="Times New Roman"/>
          <w:noProof/>
          <w:kern w:val="2"/>
          <w:sz w:val="21"/>
          <w:szCs w:val="21"/>
        </w:rPr>
        <w:drawing>
          <wp:inline distT="0" distB="0" distL="0" distR="0">
            <wp:extent cx="876300" cy="819150"/>
            <wp:effectExtent l="0" t="0" r="0" b="0"/>
            <wp:docPr id="71" name="图片 71" descr="C:\Users\pc\AppData\Local\Temp\360zip$Temp\360$21\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C:\Users\pc\AppData\Local\Temp\360zip$Temp\360$21\023.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flipH="1">
                      <a:off x="0" y="0"/>
                      <a:ext cx="876300" cy="819837"/>
                    </a:xfrm>
                    <a:prstGeom prst="rect">
                      <a:avLst/>
                    </a:prstGeom>
                    <a:noFill/>
                    <a:ln>
                      <a:noFill/>
                    </a:ln>
                  </pic:spPr>
                </pic:pic>
              </a:graphicData>
            </a:graphic>
          </wp:inline>
        </w:drawing>
      </w:r>
    </w:p>
    <w:p w:rsidR="00FC4D31" w:rsidRDefault="008C28C6">
      <w:pPr>
        <w:spacing w:after="240" w:line="240" w:lineRule="exact"/>
        <w:ind w:firstLineChars="500" w:firstLine="900"/>
        <w:rPr>
          <w:rFonts w:eastAsia="宋体" w:cs="宋体"/>
          <w:szCs w:val="18"/>
        </w:rPr>
      </w:pPr>
      <w:bookmarkStart w:id="7" w:name="_Hlk476770440"/>
      <w:r>
        <w:rPr>
          <w:rFonts w:eastAsia="宋体" w:cs="宋体" w:hint="eastAsia"/>
          <w:szCs w:val="18"/>
        </w:rPr>
        <w:t>图</w:t>
      </w:r>
      <w:r>
        <w:rPr>
          <w:rFonts w:eastAsia="宋体" w:cs="宋体"/>
          <w:szCs w:val="18"/>
        </w:rPr>
        <w:t xml:space="preserve">5 </w:t>
      </w:r>
      <w:r>
        <w:rPr>
          <w:rFonts w:eastAsia="宋体" w:cs="宋体" w:hint="eastAsia"/>
          <w:szCs w:val="18"/>
        </w:rPr>
        <w:t>实验二的倾向度转换图</w:t>
      </w:r>
      <w:bookmarkEnd w:id="7"/>
    </w:p>
    <w:p w:rsidR="00FC4D31" w:rsidRDefault="00CC3EA4">
      <w:pPr>
        <w:ind w:firstLine="420"/>
        <w:rPr>
          <w:rFonts w:eastAsia="宋体" w:cs="Times New Roman"/>
          <w:kern w:val="2"/>
          <w:sz w:val="21"/>
          <w:szCs w:val="21"/>
        </w:rPr>
      </w:pPr>
      <w:r>
        <w:rPr>
          <w:rFonts w:eastAsia="宋体" w:cs="Times New Roman"/>
          <w:kern w:val="2"/>
          <w:sz w:val="21"/>
          <w:szCs w:val="21"/>
        </w:rPr>
        <w:pict>
          <v:shape id="直接箭头连接符 81" o:spid="_x0000_s1029" type="#_x0000_t32" style="position:absolute;left:0;text-align:left;margin-left:97.4pt;margin-top:38.25pt;width:24.2pt;height:0;z-index:2516587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">
            <v:stroke endarrow="block"/>
          </v:shape>
        </w:pict>
      </w:r>
      <w:r w:rsidR="008C28C6">
        <w:rPr>
          <w:rFonts w:eastAsia="宋体" w:cs="Times New Roman"/>
          <w:noProof/>
          <w:kern w:val="2"/>
          <w:sz w:val="21"/>
          <w:szCs w:val="21"/>
        </w:rPr>
        <w:drawing>
          <wp:inline distT="0" distB="0" distL="0" distR="0">
            <wp:extent cx="926465" cy="809625"/>
            <wp:effectExtent l="0" t="0" r="6985" b="9525"/>
            <wp:docPr id="70" name="图片 70" descr="C:\Users\pc\AppData\Local\Temp\360zip$Temp\360$22\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pc\AppData\Local\Temp\360zip$Temp\360$22\030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26465" cy="809625"/>
                    </a:xfrm>
                    <a:prstGeom prst="rect">
                      <a:avLst/>
                    </a:prstGeom>
                    <a:noFill/>
                    <a:ln>
                      <a:noFill/>
                    </a:ln>
                  </pic:spPr>
                </pic:pic>
              </a:graphicData>
            </a:graphic>
          </wp:inline>
        </w:drawing>
      </w:r>
      <w:r w:rsidR="008C28C6">
        <w:rPr>
          <w:rFonts w:eastAsia="宋体" w:cs="Times New Roman"/>
          <w:kern w:val="2"/>
          <w:sz w:val="21"/>
          <w:szCs w:val="21"/>
        </w:rPr>
        <w:t xml:space="preserve">      </w:t>
      </w:r>
      <w:r w:rsidR="008C28C6">
        <w:rPr>
          <w:rFonts w:eastAsia="宋体" w:cs="Times New Roman"/>
          <w:noProof/>
          <w:color w:val="000000"/>
          <w:w w:val="0"/>
          <w:sz w:val="0"/>
          <w:szCs w:val="0"/>
          <w:u w:color="000000"/>
          <w:shd w:val="clear" w:color="000000" w:fill="000000"/>
        </w:rPr>
        <w:drawing>
          <wp:inline distT="0" distB="0" distL="0" distR="0">
            <wp:extent cx="859790" cy="825500"/>
            <wp:effectExtent l="0" t="0" r="16510" b="12700"/>
            <wp:docPr id="69" name="图片 69" descr="C:\Users\pc\AppData\Local\Temp\360zip$Temp\360$27\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C:\Users\pc\AppData\Local\Temp\360zip$Temp\360$27\031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859790" cy="825500"/>
                    </a:xfrm>
                    <a:prstGeom prst="rect">
                      <a:avLst/>
                    </a:prstGeom>
                    <a:noFill/>
                    <a:ln>
                      <a:noFill/>
                    </a:ln>
                  </pic:spPr>
                </pic:pic>
              </a:graphicData>
            </a:graphic>
          </wp:inline>
        </w:drawing>
      </w:r>
      <w:r w:rsidR="008C28C6">
        <w:rPr>
          <w:rFonts w:eastAsia="宋体" w:cs="Times New Roman"/>
          <w:kern w:val="2"/>
          <w:sz w:val="21"/>
          <w:szCs w:val="21"/>
        </w:rPr>
        <w:t xml:space="preserve">  </w:t>
      </w:r>
    </w:p>
    <w:p w:rsidR="00FC4D31" w:rsidRDefault="008C28C6">
      <w:pPr>
        <w:spacing w:after="240" w:line="240" w:lineRule="exact"/>
        <w:ind w:firstLineChars="500" w:firstLine="900"/>
        <w:rPr>
          <w:rFonts w:eastAsia="宋体" w:cs="宋体"/>
          <w:szCs w:val="18"/>
        </w:rPr>
      </w:pPr>
      <w:r>
        <w:rPr>
          <w:rFonts w:eastAsia="宋体" w:cs="宋体" w:hint="eastAsia"/>
          <w:szCs w:val="18"/>
        </w:rPr>
        <w:t>图</w:t>
      </w:r>
      <w:r>
        <w:rPr>
          <w:rFonts w:eastAsia="宋体" w:cs="宋体"/>
          <w:szCs w:val="18"/>
        </w:rPr>
        <w:t xml:space="preserve">6 </w:t>
      </w:r>
      <w:r>
        <w:rPr>
          <w:rFonts w:eastAsia="宋体" w:cs="宋体" w:hint="eastAsia"/>
          <w:szCs w:val="18"/>
        </w:rPr>
        <w:t>实验三的倾向度转换图</w:t>
      </w:r>
    </w:p>
    <w:p w:rsidR="00FC4D31" w:rsidRDefault="008C28C6">
      <w:pPr>
        <w:tabs>
          <w:tab w:val="left" w:pos="420"/>
        </w:tabs>
        <w:spacing w:before="180" w:after="180" w:line="360" w:lineRule="exact"/>
        <w:ind w:rightChars="100" w:right="180" w:firstLineChars="0" w:firstLine="0"/>
        <w:jc w:val="left"/>
        <w:rPr>
          <w:rFonts w:cs="Times New Roman"/>
          <w:b/>
          <w:bCs/>
          <w:sz w:val="24"/>
        </w:rPr>
      </w:pPr>
      <w:r>
        <w:rPr>
          <w:rFonts w:cs="Times New Roman" w:hint="eastAsia"/>
          <w:b/>
          <w:bCs/>
          <w:sz w:val="24"/>
        </w:rPr>
        <w:t>2.2</w:t>
      </w:r>
      <w:r>
        <w:rPr>
          <w:rFonts w:cs="Times New Roman" w:hint="eastAsia"/>
          <w:b/>
          <w:bCs/>
          <w:sz w:val="24"/>
        </w:rPr>
        <w:t>倾向度曲线</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在实验一、二、三的条件下，迁移元胞进行</w:t>
      </w:r>
      <w:r>
        <w:rPr>
          <w:rFonts w:cs="Times New Roman" w:hint="eastAsia"/>
          <w:sz w:val="21"/>
          <w:szCs w:val="21"/>
        </w:rPr>
        <w:t>25</w:t>
      </w:r>
      <w:r>
        <w:rPr>
          <w:rFonts w:cs="Times New Roman" w:hint="eastAsia"/>
          <w:sz w:val="21"/>
          <w:szCs w:val="21"/>
        </w:rPr>
        <w:t>次遍历产生的倾向度曲线图如图</w:t>
      </w:r>
      <w:r>
        <w:rPr>
          <w:rFonts w:cs="Times New Roman" w:hint="eastAsia"/>
          <w:sz w:val="21"/>
          <w:szCs w:val="21"/>
        </w:rPr>
        <w:t>7</w:t>
      </w:r>
      <w:r>
        <w:rPr>
          <w:rFonts w:cs="Times New Roman" w:hint="eastAsia"/>
          <w:sz w:val="21"/>
          <w:szCs w:val="21"/>
        </w:rPr>
        <w:t>、图</w:t>
      </w:r>
      <w:r>
        <w:rPr>
          <w:rFonts w:cs="Times New Roman" w:hint="eastAsia"/>
          <w:sz w:val="21"/>
          <w:szCs w:val="21"/>
        </w:rPr>
        <w:t>8</w:t>
      </w:r>
      <w:r>
        <w:rPr>
          <w:rFonts w:cs="Times New Roman" w:hint="eastAsia"/>
          <w:sz w:val="21"/>
          <w:szCs w:val="21"/>
        </w:rPr>
        <w:t>、图</w:t>
      </w:r>
      <w:r>
        <w:rPr>
          <w:rFonts w:cs="Times New Roman" w:hint="eastAsia"/>
          <w:sz w:val="21"/>
          <w:szCs w:val="21"/>
        </w:rPr>
        <w:t>9</w:t>
      </w:r>
      <w:r>
        <w:rPr>
          <w:rFonts w:cs="Times New Roman" w:hint="eastAsia"/>
          <w:sz w:val="21"/>
          <w:szCs w:val="21"/>
        </w:rPr>
        <w:t>所示。</w:t>
      </w:r>
    </w:p>
    <w:p w:rsidR="00FC4D31" w:rsidRDefault="008C28C6">
      <w:pPr>
        <w:tabs>
          <w:tab w:val="left" w:pos="360"/>
        </w:tabs>
        <w:spacing w:beforeLines="50" w:before="156" w:afterLines="50" w:after="156"/>
        <w:ind w:firstLine="420"/>
        <w:jc w:val="left"/>
        <w:rPr>
          <w:rFonts w:eastAsia="楷体_GB2312" w:cs="Times New Roman"/>
          <w:bCs/>
          <w:szCs w:val="28"/>
        </w:rPr>
      </w:pPr>
      <w:r>
        <w:rPr>
          <w:rFonts w:eastAsia="宋体" w:cs="Times New Roman"/>
          <w:noProof/>
          <w:kern w:val="2"/>
          <w:sz w:val="21"/>
          <w:szCs w:val="21"/>
        </w:rPr>
        <w:lastRenderedPageBreak/>
        <w:drawing>
          <wp:inline distT="0" distB="0" distL="0" distR="0">
            <wp:extent cx="2139315" cy="1621155"/>
            <wp:effectExtent l="0" t="0" r="13335" b="17145"/>
            <wp:docPr id="68" name="图片 68" descr="C:\Users\pc\AppData\Local\Temp\360zip$Temp\36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C:\Users\pc\AppData\Local\Temp\360zip$Temp\360$0\0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139315" cy="1621155"/>
                    </a:xfrm>
                    <a:prstGeom prst="rect">
                      <a:avLst/>
                    </a:prstGeom>
                    <a:noFill/>
                    <a:ln>
                      <a:noFill/>
                    </a:ln>
                  </pic:spPr>
                </pic:pic>
              </a:graphicData>
            </a:graphic>
          </wp:inline>
        </w:drawing>
      </w:r>
    </w:p>
    <w:p w:rsidR="00FC4D31" w:rsidRDefault="008C28C6">
      <w:pPr>
        <w:spacing w:after="240" w:line="240" w:lineRule="exact"/>
        <w:ind w:firstLineChars="400" w:firstLine="720"/>
        <w:rPr>
          <w:rFonts w:eastAsia="宋体" w:cs="宋体"/>
          <w:szCs w:val="18"/>
        </w:rPr>
      </w:pPr>
      <w:bookmarkStart w:id="8" w:name="_Hlk476772984"/>
      <w:r>
        <w:rPr>
          <w:rFonts w:eastAsia="宋体" w:cs="宋体" w:hint="eastAsia"/>
          <w:szCs w:val="18"/>
        </w:rPr>
        <w:t xml:space="preserve">   </w:t>
      </w:r>
      <w:r>
        <w:rPr>
          <w:rFonts w:eastAsia="宋体" w:cs="宋体" w:hint="eastAsia"/>
          <w:szCs w:val="18"/>
        </w:rPr>
        <w:t>图</w:t>
      </w:r>
      <w:r>
        <w:rPr>
          <w:rFonts w:eastAsia="宋体" w:cs="宋体" w:hint="eastAsia"/>
          <w:szCs w:val="18"/>
        </w:rPr>
        <w:t xml:space="preserve">7 </w:t>
      </w:r>
      <w:r>
        <w:rPr>
          <w:rFonts w:eastAsia="宋体" w:cs="宋体" w:hint="eastAsia"/>
          <w:szCs w:val="18"/>
        </w:rPr>
        <w:t>实验一的倾向度曲线图</w:t>
      </w:r>
      <w:bookmarkEnd w:id="8"/>
    </w:p>
    <w:p w:rsidR="00FC4D31" w:rsidRDefault="008C28C6">
      <w:pPr>
        <w:tabs>
          <w:tab w:val="left" w:pos="360"/>
        </w:tabs>
        <w:spacing w:beforeLines="50" w:before="156" w:afterLines="50" w:after="156"/>
        <w:ind w:firstLine="420"/>
        <w:jc w:val="left"/>
        <w:rPr>
          <w:rFonts w:eastAsia="宋体" w:cs="Times New Roman"/>
          <w:kern w:val="2"/>
          <w:sz w:val="21"/>
          <w:szCs w:val="21"/>
        </w:rPr>
      </w:pPr>
      <w:r>
        <w:rPr>
          <w:rFonts w:eastAsia="宋体" w:cs="Times New Roman"/>
          <w:noProof/>
          <w:kern w:val="2"/>
          <w:sz w:val="21"/>
          <w:szCs w:val="21"/>
        </w:rPr>
        <w:drawing>
          <wp:inline distT="0" distB="0" distL="0" distR="0">
            <wp:extent cx="2186940" cy="1562735"/>
            <wp:effectExtent l="0" t="0" r="3810" b="18415"/>
            <wp:docPr id="67" name="图片 67" descr="C:\Users\pc\AppData\Local\Temp\360zip$Temp\36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pc\AppData\Local\Temp\360zip$Temp\360$1\02.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186940" cy="1574112"/>
                    </a:xfrm>
                    <a:prstGeom prst="rect">
                      <a:avLst/>
                    </a:prstGeom>
                    <a:noFill/>
                    <a:ln>
                      <a:noFill/>
                    </a:ln>
                  </pic:spPr>
                </pic:pic>
              </a:graphicData>
            </a:graphic>
          </wp:inline>
        </w:drawing>
      </w:r>
    </w:p>
    <w:p w:rsidR="00FC4D31" w:rsidRDefault="008C28C6">
      <w:pPr>
        <w:spacing w:after="240" w:line="240" w:lineRule="exact"/>
        <w:ind w:firstLineChars="500" w:firstLine="900"/>
        <w:rPr>
          <w:rFonts w:eastAsia="宋体" w:cs="宋体"/>
          <w:szCs w:val="18"/>
        </w:rPr>
      </w:pPr>
      <w:r>
        <w:rPr>
          <w:rFonts w:eastAsia="宋体" w:cs="宋体" w:hint="eastAsia"/>
          <w:szCs w:val="18"/>
        </w:rPr>
        <w:t xml:space="preserve">  </w:t>
      </w:r>
      <w:r>
        <w:rPr>
          <w:rFonts w:eastAsia="宋体" w:cs="宋体" w:hint="eastAsia"/>
          <w:szCs w:val="18"/>
        </w:rPr>
        <w:t>图</w:t>
      </w:r>
      <w:r>
        <w:rPr>
          <w:rFonts w:eastAsia="宋体" w:cs="宋体"/>
          <w:szCs w:val="18"/>
        </w:rPr>
        <w:t xml:space="preserve">8 </w:t>
      </w:r>
      <w:r>
        <w:rPr>
          <w:rFonts w:eastAsia="宋体" w:cs="宋体" w:hint="eastAsia"/>
          <w:szCs w:val="18"/>
        </w:rPr>
        <w:t>实验二的倾向度曲线图</w:t>
      </w:r>
    </w:p>
    <w:p w:rsidR="00FC4D31" w:rsidRDefault="008C28C6">
      <w:pPr>
        <w:tabs>
          <w:tab w:val="left" w:pos="360"/>
        </w:tabs>
        <w:spacing w:beforeLines="50" w:before="156" w:afterLines="50" w:after="156"/>
        <w:ind w:firstLine="420"/>
        <w:jc w:val="left"/>
        <w:rPr>
          <w:rFonts w:eastAsia="宋体" w:cs="Times New Roman"/>
          <w:kern w:val="2"/>
          <w:sz w:val="21"/>
          <w:szCs w:val="21"/>
        </w:rPr>
      </w:pPr>
      <w:r>
        <w:rPr>
          <w:rFonts w:eastAsia="宋体" w:cs="Times New Roman"/>
          <w:noProof/>
          <w:kern w:val="2"/>
          <w:sz w:val="21"/>
          <w:szCs w:val="21"/>
        </w:rPr>
        <w:drawing>
          <wp:inline distT="0" distB="0" distL="0" distR="0">
            <wp:extent cx="2213610" cy="1536700"/>
            <wp:effectExtent l="0" t="0" r="15240" b="6350"/>
            <wp:docPr id="66" name="图片 66" descr="C:\Users\pc\AppData\Local\Temp\360zip$Temp\36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C:\Users\pc\AppData\Local\Temp\360zip$Temp\360$2\0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213610" cy="1543836"/>
                    </a:xfrm>
                    <a:prstGeom prst="rect">
                      <a:avLst/>
                    </a:prstGeom>
                    <a:noFill/>
                    <a:ln>
                      <a:noFill/>
                    </a:ln>
                  </pic:spPr>
                </pic:pic>
              </a:graphicData>
            </a:graphic>
          </wp:inline>
        </w:drawing>
      </w:r>
    </w:p>
    <w:p w:rsidR="00FC4D31" w:rsidRDefault="008C28C6">
      <w:pPr>
        <w:spacing w:after="240" w:line="240" w:lineRule="exact"/>
        <w:ind w:firstLineChars="300" w:firstLine="540"/>
        <w:rPr>
          <w:rFonts w:eastAsia="宋体" w:cs="宋体"/>
          <w:szCs w:val="18"/>
        </w:rPr>
      </w:pPr>
      <w:r>
        <w:rPr>
          <w:rFonts w:eastAsia="宋体" w:cs="宋体" w:hint="eastAsia"/>
          <w:szCs w:val="18"/>
        </w:rPr>
        <w:t xml:space="preserve">     </w:t>
      </w:r>
      <w:r>
        <w:rPr>
          <w:rFonts w:eastAsia="宋体" w:cs="宋体" w:hint="eastAsia"/>
          <w:szCs w:val="18"/>
        </w:rPr>
        <w:t>图</w:t>
      </w:r>
      <w:r>
        <w:rPr>
          <w:rFonts w:eastAsia="宋体" w:cs="宋体"/>
          <w:szCs w:val="18"/>
        </w:rPr>
        <w:t xml:space="preserve">9 </w:t>
      </w:r>
      <w:r>
        <w:rPr>
          <w:rFonts w:eastAsia="宋体" w:cs="宋体" w:hint="eastAsia"/>
          <w:szCs w:val="18"/>
        </w:rPr>
        <w:t>实验三的倾向度曲线图</w:t>
      </w:r>
    </w:p>
    <w:p w:rsidR="00FC4D31" w:rsidRDefault="008C28C6">
      <w:pPr>
        <w:numPr>
          <w:ilvl w:val="2"/>
          <w:numId w:val="0"/>
        </w:numPr>
        <w:tabs>
          <w:tab w:val="left" w:pos="360"/>
          <w:tab w:val="left" w:pos="420"/>
        </w:tabs>
        <w:spacing w:before="60" w:after="60" w:line="360" w:lineRule="exact"/>
        <w:jc w:val="left"/>
        <w:rPr>
          <w:rFonts w:cs="Times New Roman"/>
          <w:b/>
          <w:bCs/>
          <w:sz w:val="24"/>
        </w:rPr>
      </w:pPr>
      <w:bookmarkStart w:id="9" w:name="_Hlk476771118"/>
      <w:r>
        <w:rPr>
          <w:rFonts w:cs="Times New Roman" w:hint="eastAsia"/>
          <w:b/>
          <w:bCs/>
          <w:sz w:val="24"/>
        </w:rPr>
        <w:t>2.3</w:t>
      </w:r>
      <w:r>
        <w:rPr>
          <w:rFonts w:cs="Times New Roman" w:hint="eastAsia"/>
          <w:b/>
          <w:bCs/>
          <w:sz w:val="24"/>
        </w:rPr>
        <w:t>仿真结果</w:t>
      </w:r>
    </w:p>
    <w:p w:rsidR="00FC4D31" w:rsidRDefault="008C28C6">
      <w:pPr>
        <w:numPr>
          <w:ilvl w:val="2"/>
          <w:numId w:val="0"/>
        </w:numPr>
        <w:tabs>
          <w:tab w:val="left" w:pos="360"/>
          <w:tab w:val="left" w:pos="420"/>
        </w:tabs>
        <w:spacing w:before="60" w:after="60" w:line="360" w:lineRule="exact"/>
        <w:jc w:val="left"/>
        <w:rPr>
          <w:rFonts w:cs="Times New Roman"/>
          <w:b/>
          <w:bCs/>
          <w:sz w:val="21"/>
          <w:szCs w:val="21"/>
        </w:rPr>
      </w:pPr>
      <w:r>
        <w:rPr>
          <w:rFonts w:cs="Times New Roman" w:hint="eastAsia"/>
          <w:b/>
          <w:bCs/>
          <w:sz w:val="21"/>
          <w:szCs w:val="21"/>
        </w:rPr>
        <w:t>2.3.1</w:t>
      </w:r>
      <w:r>
        <w:rPr>
          <w:rFonts w:cs="Times New Roman" w:hint="eastAsia"/>
          <w:b/>
          <w:bCs/>
          <w:sz w:val="21"/>
          <w:szCs w:val="21"/>
        </w:rPr>
        <w:t>实验结果分析</w:t>
      </w:r>
    </w:p>
    <w:bookmarkEnd w:id="9"/>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 xml:space="preserve"> 1</w:t>
      </w:r>
      <w:r>
        <w:rPr>
          <w:rFonts w:cs="Times New Roman" w:hint="eastAsia"/>
          <w:sz w:val="21"/>
          <w:szCs w:val="21"/>
        </w:rPr>
        <w:t>）在实验一中，自信度</w:t>
      </w:r>
      <w:r>
        <w:rPr>
          <w:rFonts w:cs="Times New Roman" w:hint="eastAsia"/>
          <w:sz w:val="21"/>
          <w:szCs w:val="21"/>
        </w:rPr>
        <w:t>W=0.7</w:t>
      </w:r>
      <w:r>
        <w:rPr>
          <w:rFonts w:cs="Times New Roman" w:hint="eastAsia"/>
          <w:sz w:val="21"/>
          <w:szCs w:val="21"/>
        </w:rPr>
        <w:t>的个体占了</w:t>
      </w:r>
      <w:r>
        <w:rPr>
          <w:rFonts w:cs="Times New Roman" w:hint="eastAsia"/>
          <w:sz w:val="21"/>
          <w:szCs w:val="21"/>
        </w:rPr>
        <w:t>65%</w:t>
      </w:r>
      <w:r>
        <w:rPr>
          <w:rFonts w:cs="Times New Roman" w:hint="eastAsia"/>
          <w:sz w:val="21"/>
          <w:szCs w:val="21"/>
        </w:rPr>
        <w:t>的元胞空间，即元胞空间内坚定者占大多数，且实验初始状态的“负面”倾向度元胞占多数。通过观察实验一的倾向度曲线图和元胞倾向度转换图，可以看到持“负面”态度的元胞个体的数量在逐渐增多，持“正面”态度的元胞个体的数量在逐渐减少，且在遍历五次后，分别持三种态度的元胞个体的数量趋于平稳。这说明坚定者十分坚定</w:t>
      </w:r>
      <w:r>
        <w:rPr>
          <w:rFonts w:cs="Times New Roman" w:hint="eastAsia"/>
          <w:sz w:val="21"/>
          <w:szCs w:val="21"/>
        </w:rPr>
        <w:lastRenderedPageBreak/>
        <w:t>自己的意见，由于元胞空间内的坚定者占大多数，而实验初始状态的“负面”倾向度元胞占多数，故这些占多数的持“负面”态度的元胞大部分都十分坚定自己的观点，这使盲从者和从众者的情感倾向度向“负面”转变，最终导致持“负面”态度的元胞逐渐上升，持“正面”态度的元胞逐渐下降。</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在实验二中，自信度</w:t>
      </w:r>
      <w:r>
        <w:rPr>
          <w:rFonts w:cs="Times New Roman" w:hint="eastAsia"/>
          <w:sz w:val="21"/>
          <w:szCs w:val="21"/>
        </w:rPr>
        <w:t>W=0.25</w:t>
      </w:r>
      <w:r>
        <w:rPr>
          <w:rFonts w:cs="Times New Roman" w:hint="eastAsia"/>
          <w:sz w:val="21"/>
          <w:szCs w:val="21"/>
        </w:rPr>
        <w:t>的个体占了</w:t>
      </w:r>
      <w:r>
        <w:rPr>
          <w:rFonts w:cs="Times New Roman" w:hint="eastAsia"/>
          <w:sz w:val="21"/>
          <w:szCs w:val="21"/>
        </w:rPr>
        <w:t>65%</w:t>
      </w:r>
      <w:r>
        <w:rPr>
          <w:rFonts w:cs="Times New Roman" w:hint="eastAsia"/>
          <w:sz w:val="21"/>
          <w:szCs w:val="21"/>
        </w:rPr>
        <w:t>的元胞空间，即元胞空间内从众者占大多数，且实验初始状态的“负面”倾向度元胞占多数。从实验二的倾向度曲线图可以看出，持“负面”态度的元胞个体的数量先逐渐减少然后逐渐增多，而持“中立”态度的元胞个体的数量先逐渐增多然后逐渐减少。这说明从众者容易受到周围人的影响，由于元胞空间内的从众者占大多数，而实验初始状态的“负面”倾向度元胞占多数，故这些占多数的持“负面”态度的元胞大部分都容易受到周围的持“正面”和“中立”态度的个体的影响，从而出现了持“负面”的元胞个体的数量下降而持“中立”的元胞个体的数量上升的情况，但当元胞空间中持“中立”的元胞个体的数量上升到一定程度后，这些数量较多的持“中立”态度的元胞中大部分又开始受到周围的持“正面”和“负面”态度的个体的影响，从而出现了持“中立”态度的元胞个体的数量开始逐渐下降而持“负面”态度的元胞个体的数量开始逐渐上升的情况。从实验二的倾向度转换图也可以看出，在初始遍历过程中，占多数的持“负面”态度的元胞受到周围的持“正面”和“中立”态度的个体的影响，从而出现了持“负面”的元胞个体的数量下降而持“中立”的元胞个体的数量上升并集中发展最终形成“中立”态度的“核心区”的情况，这时处于“核心区”边缘的持“中立”态度的元胞会受周围持“反面”态度的元胞的影响，态度转变为“反面”，因此持“中立”态度的</w:t>
      </w:r>
      <w:r>
        <w:rPr>
          <w:rFonts w:cs="Times New Roman" w:hint="eastAsia"/>
          <w:sz w:val="21"/>
          <w:szCs w:val="21"/>
        </w:rPr>
        <w:lastRenderedPageBreak/>
        <w:t>元胞开始逐渐减少，持“反面”态度的元胞开始逐渐增多。</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在实验三中，自信度</w:t>
      </w:r>
      <w:r>
        <w:rPr>
          <w:rFonts w:cs="Times New Roman" w:hint="eastAsia"/>
          <w:sz w:val="21"/>
          <w:szCs w:val="21"/>
        </w:rPr>
        <w:t>W=0</w:t>
      </w:r>
      <w:r>
        <w:rPr>
          <w:rFonts w:cs="Times New Roman" w:hint="eastAsia"/>
          <w:sz w:val="21"/>
          <w:szCs w:val="21"/>
        </w:rPr>
        <w:t>的个体占据了整个元胞空间，即元胞空间内的所有元胞个体都是盲从者，且实验初始状态的“负面”倾向度元胞占多数。通过观察实验三的倾向度曲线图和元胞倾向度转换图，可以看到在遍历三次后，分别持三种态度的元胞个体的数量趋于平稳，并且此时持“负面”态度的元胞几乎占据整个元胞空间。这说明盲从者极其容易受到周围元胞的影响，由于元胞空间内所有的元胞个体都是盲从者，而实验初始状态的“负面”倾向度元胞占多数，故在元胞空间中占少数的持“正面”和“中立”态度的元胞个体会盲目跟从周围占大部分的持“负面”态度的元胞的意见，最终导致整个元胞空间上基本都是持“负面”态度的元胞</w:t>
      </w:r>
    </w:p>
    <w:p w:rsidR="00FC4D31" w:rsidRDefault="00FC4D31">
      <w:pPr>
        <w:numPr>
          <w:ilvl w:val="2"/>
          <w:numId w:val="0"/>
        </w:numPr>
        <w:tabs>
          <w:tab w:val="left" w:pos="360"/>
          <w:tab w:val="left" w:pos="420"/>
        </w:tabs>
        <w:spacing w:before="60" w:after="60" w:line="360" w:lineRule="exact"/>
        <w:jc w:val="left"/>
        <w:rPr>
          <w:rFonts w:cs="Times New Roman"/>
          <w:b/>
          <w:bCs/>
          <w:sz w:val="24"/>
        </w:rPr>
      </w:pPr>
    </w:p>
    <w:p w:rsidR="00FC4D31" w:rsidRDefault="008C28C6">
      <w:pPr>
        <w:numPr>
          <w:ilvl w:val="2"/>
          <w:numId w:val="0"/>
        </w:numPr>
        <w:tabs>
          <w:tab w:val="left" w:pos="360"/>
          <w:tab w:val="left" w:pos="420"/>
        </w:tabs>
        <w:spacing w:before="60" w:after="60" w:line="360" w:lineRule="exact"/>
        <w:jc w:val="left"/>
        <w:rPr>
          <w:rFonts w:eastAsia="宋体" w:cs="Times New Roman"/>
          <w:bCs/>
          <w:sz w:val="21"/>
          <w:szCs w:val="21"/>
        </w:rPr>
      </w:pPr>
      <w:r>
        <w:rPr>
          <w:rFonts w:cs="Times New Roman" w:hint="eastAsia"/>
          <w:b/>
          <w:bCs/>
          <w:sz w:val="24"/>
        </w:rPr>
        <w:t>2.3.2</w:t>
      </w:r>
      <w:r>
        <w:rPr>
          <w:rFonts w:cs="Times New Roman" w:hint="eastAsia"/>
          <w:b/>
          <w:bCs/>
          <w:sz w:val="24"/>
        </w:rPr>
        <w:t>实验结论</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通过对这三组仿真实验结果的分析，我们发现元胞个体对自己倾向的自信度影响着个人倾向度的变化与分布。坚定者十分坚定自己的观点，从众者容易受到周围个体的影响，盲从者极其容易受到周围元胞的影响。因此在网络舆情的传播过程中，无论整个空间中坚定者、从众者和盲从者中的哪一类个体所占比例最多，最终个体的倾向度都会迅速集中，形成舆情向多数意见的快速增加。这说明如果初始时持“负面”态度的人非常多，那么舆情一定会继续向“负面”的方向发展，最终导致整个舆情不断恶化，形成失控的局面。因此政府部门以及各大媒体必须采取积极有效的措施，在合适的时期引导舆论，形成良好的舆论氛围。</w:t>
      </w:r>
    </w:p>
    <w:p w:rsidR="00FC4D31" w:rsidRDefault="008C28C6">
      <w:pPr>
        <w:tabs>
          <w:tab w:val="left" w:pos="420"/>
        </w:tabs>
        <w:spacing w:before="180" w:after="180" w:line="240" w:lineRule="auto"/>
        <w:ind w:rightChars="100" w:right="180" w:firstLineChars="0" w:firstLine="0"/>
        <w:jc w:val="left"/>
        <w:rPr>
          <w:rFonts w:cs="Times New Roman"/>
          <w:b/>
          <w:bCs/>
          <w:iCs/>
          <w:sz w:val="28"/>
          <w:szCs w:val="28"/>
        </w:rPr>
      </w:pPr>
      <w:r>
        <w:rPr>
          <w:rFonts w:cs="Times New Roman" w:hint="eastAsia"/>
          <w:b/>
          <w:bCs/>
          <w:iCs/>
          <w:sz w:val="28"/>
          <w:szCs w:val="28"/>
        </w:rPr>
        <w:lastRenderedPageBreak/>
        <w:t>3</w:t>
      </w:r>
      <w:r>
        <w:rPr>
          <w:rFonts w:cs="Times New Roman" w:hint="eastAsia"/>
          <w:b/>
          <w:bCs/>
          <w:iCs/>
          <w:sz w:val="28"/>
          <w:szCs w:val="28"/>
        </w:rPr>
        <w:t>有干预条件下倾向度的演变仿真</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上面进行的三组实验的结果表明，当一个网络舆论爆发后，管理者必须在恰当的时间对舆论加以干预和引导，使舆论向积极的方向发展，因此我们又设计了三组实验来探究政府部门以及各大媒体等引导舆论的“最佳时间”。</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通过上面进行的三组实验我们发现，无论整个空间中坚定者、从众者和盲从者中的哪一类个体所占比例较多，元胞个体的倾向度的演变规律都大致相同，因此我们基于实验二中的自信度比例来分析不同时间干预对元胞个体倾向度改变的效果。</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当政府部门和各大媒体对舆论进行干预以后，个体所持的“正面”、“负面”以及“中立”这三种态度的比例在干预前后肯定会发生改变，故我们通过分别改变三种倾向度的比例来体现干预，使干预后“正面”倾向度的元胞比例增加，“负面”倾向度的比例减少。在设计的三组实验中，为了体现管理者在不同时间点干预的力度相同，我们在每个实验中都使改变三种倾向度的比例相同。</w:t>
      </w:r>
    </w:p>
    <w:p w:rsidR="00FC4D31" w:rsidRDefault="008C28C6">
      <w:pPr>
        <w:tabs>
          <w:tab w:val="right" w:pos="8306"/>
        </w:tabs>
        <w:spacing w:line="360" w:lineRule="exact"/>
        <w:ind w:firstLine="420"/>
        <w:rPr>
          <w:rFonts w:ascii="宋体" w:eastAsia="宋体" w:hAnsi="宋体" w:cs="宋体"/>
          <w:sz w:val="21"/>
          <w:szCs w:val="21"/>
        </w:rPr>
      </w:pPr>
      <w:r>
        <w:rPr>
          <w:rFonts w:ascii="宋体" w:eastAsia="宋体" w:hAnsi="宋体" w:cs="宋体" w:hint="eastAsia"/>
          <w:sz w:val="21"/>
          <w:szCs w:val="21"/>
        </w:rPr>
        <w:t>我们进行如下三个实验：</w:t>
      </w:r>
    </w:p>
    <w:p w:rsidR="00FC4D31" w:rsidRDefault="008C28C6">
      <w:pPr>
        <w:tabs>
          <w:tab w:val="right" w:pos="8306"/>
        </w:tabs>
        <w:spacing w:line="360" w:lineRule="exact"/>
        <w:ind w:firstLine="420"/>
        <w:rPr>
          <w:rFonts w:ascii="宋体" w:eastAsia="宋体" w:hAnsi="宋体" w:cs="宋体"/>
          <w:sz w:val="21"/>
          <w:szCs w:val="21"/>
        </w:rPr>
      </w:pPr>
      <w:r>
        <w:rPr>
          <w:rFonts w:ascii="宋体" w:eastAsia="宋体" w:hAnsi="宋体" w:cs="宋体" w:hint="eastAsia"/>
          <w:sz w:val="21"/>
          <w:szCs w:val="21"/>
        </w:rPr>
        <w:t xml:space="preserve">实验四  前期干预，在遍历4次后，加以干预。 </w:t>
      </w:r>
    </w:p>
    <w:p w:rsidR="00FC4D31" w:rsidRDefault="008C28C6">
      <w:pPr>
        <w:tabs>
          <w:tab w:val="right" w:pos="8306"/>
        </w:tabs>
        <w:spacing w:line="360" w:lineRule="exact"/>
        <w:ind w:firstLine="420"/>
        <w:rPr>
          <w:rFonts w:ascii="宋体" w:eastAsia="宋体" w:hAnsi="宋体" w:cs="宋体"/>
          <w:sz w:val="21"/>
          <w:szCs w:val="21"/>
        </w:rPr>
      </w:pPr>
      <w:r>
        <w:rPr>
          <w:rFonts w:ascii="宋体" w:eastAsia="宋体" w:hAnsi="宋体" w:cs="宋体" w:hint="eastAsia"/>
          <w:sz w:val="21"/>
          <w:szCs w:val="21"/>
        </w:rPr>
        <w:t>实验五  中期干预，在遍历9次后，加以干预。</w:t>
      </w:r>
    </w:p>
    <w:p w:rsidR="00FC4D31" w:rsidRDefault="008C28C6">
      <w:pPr>
        <w:tabs>
          <w:tab w:val="right" w:pos="8306"/>
        </w:tabs>
        <w:spacing w:line="360" w:lineRule="exact"/>
        <w:ind w:firstLine="420"/>
        <w:rPr>
          <w:rFonts w:ascii="宋体" w:eastAsia="宋体" w:hAnsi="宋体" w:cs="宋体"/>
          <w:sz w:val="21"/>
          <w:szCs w:val="21"/>
        </w:rPr>
      </w:pPr>
      <w:r>
        <w:rPr>
          <w:rFonts w:ascii="宋体" w:eastAsia="宋体" w:hAnsi="宋体" w:cs="宋体" w:hint="eastAsia"/>
          <w:sz w:val="21"/>
          <w:szCs w:val="21"/>
        </w:rPr>
        <w:t>实验六  后期干预，在遍历16次后，加以干预。</w:t>
      </w:r>
      <w:bookmarkStart w:id="10" w:name="_Hlk476771579"/>
    </w:p>
    <w:p w:rsidR="00FC4D31" w:rsidRDefault="00FC4D31">
      <w:pPr>
        <w:tabs>
          <w:tab w:val="right" w:pos="8306"/>
        </w:tabs>
        <w:spacing w:line="360" w:lineRule="exact"/>
        <w:ind w:firstLine="420"/>
        <w:rPr>
          <w:rFonts w:cs="Times New Roman"/>
          <w:sz w:val="21"/>
          <w:szCs w:val="21"/>
        </w:rPr>
      </w:pPr>
    </w:p>
    <w:p w:rsidR="00FC4D31" w:rsidRDefault="008C28C6">
      <w:pPr>
        <w:tabs>
          <w:tab w:val="left" w:pos="360"/>
        </w:tabs>
        <w:spacing w:line="360" w:lineRule="exact"/>
        <w:ind w:firstLineChars="0" w:firstLine="0"/>
        <w:jc w:val="left"/>
        <w:rPr>
          <w:rFonts w:cs="Times New Roman"/>
          <w:b/>
          <w:bCs/>
          <w:sz w:val="24"/>
        </w:rPr>
      </w:pPr>
      <w:r>
        <w:rPr>
          <w:rFonts w:cs="Times New Roman"/>
          <w:b/>
          <w:bCs/>
          <w:sz w:val="24"/>
        </w:rPr>
        <w:t>3.1</w:t>
      </w:r>
      <w:r>
        <w:rPr>
          <w:rFonts w:cs="Times New Roman" w:hint="eastAsia"/>
          <w:b/>
          <w:bCs/>
          <w:sz w:val="24"/>
        </w:rPr>
        <w:t>倾向度转换图</w:t>
      </w:r>
    </w:p>
    <w:p w:rsidR="00FC4D31" w:rsidRDefault="008C28C6">
      <w:pPr>
        <w:tabs>
          <w:tab w:val="right" w:pos="8306"/>
        </w:tabs>
        <w:spacing w:line="360" w:lineRule="exact"/>
        <w:ind w:firstLine="420"/>
        <w:rPr>
          <w:rFonts w:cs="Times New Roman"/>
          <w:sz w:val="21"/>
          <w:szCs w:val="21"/>
        </w:rPr>
      </w:pPr>
      <w:r>
        <w:rPr>
          <w:rFonts w:cs="Times New Roman" w:hint="eastAsia"/>
          <w:sz w:val="21"/>
          <w:szCs w:val="21"/>
        </w:rPr>
        <w:t>在同一组实验中，将每次遍历的结果放在一起进行比较构成该组实验的元胞倾向度状态转换图。本文仅选取第一次遍历以及</w:t>
      </w:r>
      <w:r>
        <w:rPr>
          <w:rFonts w:cs="Times New Roman" w:hint="eastAsia"/>
          <w:sz w:val="21"/>
          <w:szCs w:val="21"/>
        </w:rPr>
        <w:lastRenderedPageBreak/>
        <w:t>趋于稳定时的元胞倾向度状态转换图为代表。三组实验的倾向度转换图的始末状态图如图</w:t>
      </w:r>
      <w:r>
        <w:rPr>
          <w:rFonts w:cs="Times New Roman" w:hint="eastAsia"/>
          <w:sz w:val="21"/>
          <w:szCs w:val="21"/>
        </w:rPr>
        <w:t>10</w:t>
      </w:r>
      <w:r>
        <w:rPr>
          <w:rFonts w:cs="Times New Roman" w:hint="eastAsia"/>
          <w:sz w:val="21"/>
          <w:szCs w:val="21"/>
        </w:rPr>
        <w:t>、图</w:t>
      </w:r>
      <w:r>
        <w:rPr>
          <w:rFonts w:cs="Times New Roman" w:hint="eastAsia"/>
          <w:sz w:val="21"/>
          <w:szCs w:val="21"/>
        </w:rPr>
        <w:t>11</w:t>
      </w:r>
      <w:r>
        <w:rPr>
          <w:rFonts w:cs="Times New Roman" w:hint="eastAsia"/>
          <w:sz w:val="21"/>
          <w:szCs w:val="21"/>
        </w:rPr>
        <w:t>、图</w:t>
      </w:r>
      <w:r>
        <w:rPr>
          <w:rFonts w:cs="Times New Roman" w:hint="eastAsia"/>
          <w:sz w:val="21"/>
          <w:szCs w:val="21"/>
        </w:rPr>
        <w:t>12</w:t>
      </w:r>
      <w:r>
        <w:rPr>
          <w:rFonts w:cs="Times New Roman" w:hint="eastAsia"/>
          <w:sz w:val="21"/>
          <w:szCs w:val="21"/>
        </w:rPr>
        <w:t>所示。</w:t>
      </w:r>
    </w:p>
    <w:p w:rsidR="00FC4D31" w:rsidRDefault="00CC3EA4">
      <w:pPr>
        <w:ind w:firstLineChars="0"/>
        <w:rPr>
          <w:rFonts w:eastAsia="楷体_GB2312" w:cs="Times New Roman"/>
          <w:bCs/>
          <w:szCs w:val="28"/>
        </w:rPr>
      </w:pPr>
      <w:r>
        <w:rPr>
          <w:rFonts w:eastAsia="宋体" w:cs="Times New Roman"/>
        </w:rPr>
        <w:pict>
          <v:shape id="直接箭头连接符 80" o:spid="_x0000_s1030" type="#_x0000_t32" style="position:absolute;left:0;text-align:left;margin-left:89.75pt;margin-top:38.35pt;width:27.9pt;height:.3pt;flip:y;z-index:251659776;mso-width-relative:page;mso-height-relative:page">
            <v:stroke endarrow="block"/>
          </v:shape>
        </w:pict>
      </w:r>
      <w:r w:rsidR="008C28C6">
        <w:rPr>
          <w:rFonts w:eastAsia="宋体" w:cs="Times New Roman"/>
          <w:noProof/>
        </w:rPr>
        <w:drawing>
          <wp:anchor distT="0" distB="0" distL="114300" distR="114300" simplePos="0" relativeHeight="251652608" behindDoc="1" locked="0" layoutInCell="1" allowOverlap="1">
            <wp:simplePos x="0" y="0"/>
            <wp:positionH relativeFrom="column">
              <wp:posOffset>1621790</wp:posOffset>
            </wp:positionH>
            <wp:positionV relativeFrom="paragraph">
              <wp:posOffset>99060</wp:posOffset>
            </wp:positionV>
            <wp:extent cx="881380" cy="829945"/>
            <wp:effectExtent l="0" t="0" r="13970" b="8255"/>
            <wp:wrapTight wrapText="bothSides">
              <wp:wrapPolygon edited="0">
                <wp:start x="0" y="0"/>
                <wp:lineTo x="0" y="21319"/>
                <wp:lineTo x="21009" y="21319"/>
                <wp:lineTo x="21009" y="0"/>
                <wp:lineTo x="0" y="0"/>
              </wp:wrapPolygon>
            </wp:wrapTight>
            <wp:docPr id="79" name="图片 79" descr="C:\Users\pc\AppData\Local\Temp\360zip$Temp\360$36\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C:\Users\pc\AppData\Local\Temp\360zip$Temp\360$36\122.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881380" cy="829945"/>
                    </a:xfrm>
                    <a:prstGeom prst="rect">
                      <a:avLst/>
                    </a:prstGeom>
                    <a:noFill/>
                    <a:ln>
                      <a:noFill/>
                    </a:ln>
                  </pic:spPr>
                </pic:pic>
              </a:graphicData>
            </a:graphic>
          </wp:anchor>
        </w:drawing>
      </w:r>
      <w:r w:rsidR="008C28C6">
        <w:rPr>
          <w:rFonts w:eastAsia="宋体" w:cs="Times New Roman"/>
          <w:noProof/>
          <w:kern w:val="2"/>
          <w:sz w:val="21"/>
          <w:szCs w:val="21"/>
        </w:rPr>
        <w:drawing>
          <wp:inline distT="0" distB="0" distL="0" distR="0">
            <wp:extent cx="924560" cy="831850"/>
            <wp:effectExtent l="0" t="0" r="8890" b="6350"/>
            <wp:docPr id="65" name="图片 65" descr="C:\Users\pc\AppData\Local\Temp\360zip$Temp\360$28\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C:\Users\pc\AppData\Local\Temp\360zip$Temp\360$28\101.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924560" cy="831850"/>
                    </a:xfrm>
                    <a:prstGeom prst="rect">
                      <a:avLst/>
                    </a:prstGeom>
                    <a:noFill/>
                    <a:ln>
                      <a:noFill/>
                    </a:ln>
                  </pic:spPr>
                </pic:pic>
              </a:graphicData>
            </a:graphic>
          </wp:inline>
        </w:drawing>
      </w:r>
      <w:r w:rsidR="008C28C6">
        <w:rPr>
          <w:rFonts w:eastAsia="宋体" w:cs="Times New Roman"/>
          <w:kern w:val="2"/>
          <w:sz w:val="21"/>
          <w:szCs w:val="21"/>
        </w:rPr>
        <w:t xml:space="preserve">      </w:t>
      </w:r>
    </w:p>
    <w:p w:rsidR="00FC4D31" w:rsidRDefault="008C28C6">
      <w:pPr>
        <w:spacing w:after="240" w:line="240" w:lineRule="exact"/>
        <w:ind w:firstLineChars="0" w:firstLine="0"/>
        <w:jc w:val="center"/>
        <w:rPr>
          <w:rFonts w:eastAsia="宋体" w:cs="Times New Roman"/>
        </w:rPr>
      </w:pPr>
      <w:r>
        <w:rPr>
          <w:rFonts w:eastAsia="宋体" w:cs="Times New Roman" w:hint="eastAsia"/>
        </w:rPr>
        <w:t>图</w:t>
      </w:r>
      <w:r>
        <w:rPr>
          <w:rFonts w:eastAsia="宋体" w:cs="Times New Roman"/>
        </w:rPr>
        <w:t xml:space="preserve">10 </w:t>
      </w:r>
      <w:r>
        <w:rPr>
          <w:rFonts w:eastAsia="宋体" w:cs="Times New Roman" w:hint="eastAsia"/>
        </w:rPr>
        <w:t>实验四的倾向度转换图</w:t>
      </w:r>
    </w:p>
    <w:p w:rsidR="00FC4D31" w:rsidRDefault="008C28C6">
      <w:pPr>
        <w:ind w:firstLineChars="0"/>
        <w:jc w:val="left"/>
        <w:rPr>
          <w:rFonts w:eastAsia="等线" w:cs="Times New Roman"/>
          <w:kern w:val="2"/>
          <w:sz w:val="21"/>
          <w:szCs w:val="21"/>
        </w:rPr>
      </w:pPr>
      <w:r>
        <w:rPr>
          <w:rFonts w:eastAsia="等线" w:cs="Times New Roman"/>
          <w:noProof/>
          <w:kern w:val="2"/>
          <w:sz w:val="21"/>
          <w:szCs w:val="21"/>
        </w:rPr>
        <w:drawing>
          <wp:anchor distT="0" distB="0" distL="0" distR="0" simplePos="0" relativeHeight="251653632" behindDoc="1" locked="0" layoutInCell="1" allowOverlap="1">
            <wp:simplePos x="0" y="0"/>
            <wp:positionH relativeFrom="column">
              <wp:posOffset>1641475</wp:posOffset>
            </wp:positionH>
            <wp:positionV relativeFrom="paragraph">
              <wp:posOffset>104775</wp:posOffset>
            </wp:positionV>
            <wp:extent cx="909955" cy="862330"/>
            <wp:effectExtent l="0" t="0" r="4445" b="13970"/>
            <wp:wrapTight wrapText="bothSides">
              <wp:wrapPolygon edited="0">
                <wp:start x="0" y="0"/>
                <wp:lineTo x="0" y="20996"/>
                <wp:lineTo x="21253" y="20996"/>
                <wp:lineTo x="21253" y="0"/>
                <wp:lineTo x="0" y="0"/>
              </wp:wrapPolygon>
            </wp:wrapTight>
            <wp:docPr id="63" name="图片 63" descr="C:\Users\pc\AppData\Local\Temp\360zip$Temp\360$9\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C:\Users\pc\AppData\Local\Temp\360zip$Temp\360$9\223.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909955" cy="862330"/>
                    </a:xfrm>
                    <a:prstGeom prst="rect">
                      <a:avLst/>
                    </a:prstGeom>
                    <a:noFill/>
                    <a:ln>
                      <a:noFill/>
                    </a:ln>
                  </pic:spPr>
                </pic:pic>
              </a:graphicData>
            </a:graphic>
          </wp:anchor>
        </w:drawing>
      </w:r>
      <w:r w:rsidR="00CC3EA4">
        <w:rPr>
          <w:rFonts w:eastAsia="等线" w:cs="Times New Roman"/>
          <w:kern w:val="2"/>
          <w:sz w:val="21"/>
          <w:szCs w:val="21"/>
        </w:rPr>
        <w:pict>
          <v:shape id="直接箭头连接符 78" o:spid="_x0000_s1031" type="#_x0000_t32" style="position:absolute;left:0;text-align:left;margin-left:92.1pt;margin-top:36.2pt;width:27.8pt;height:0;z-index:25166080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">
            <v:stroke endarrow="block"/>
          </v:shape>
        </w:pict>
      </w:r>
      <w:r>
        <w:rPr>
          <w:rFonts w:eastAsia="等线" w:cs="Times New Roman"/>
          <w:noProof/>
          <w:kern w:val="2"/>
          <w:sz w:val="21"/>
          <w:szCs w:val="21"/>
        </w:rPr>
        <w:drawing>
          <wp:inline distT="0" distB="0" distL="0" distR="0">
            <wp:extent cx="942975" cy="844550"/>
            <wp:effectExtent l="0" t="0" r="9525" b="12700"/>
            <wp:docPr id="64" name="图片 64" descr="C:\Users\pc\AppData\Local\Temp\360zip$Temp\360$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pc\AppData\Local\Temp\360zip$Temp\360$0\20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942975" cy="844550"/>
                    </a:xfrm>
                    <a:prstGeom prst="rect">
                      <a:avLst/>
                    </a:prstGeom>
                    <a:noFill/>
                    <a:ln>
                      <a:noFill/>
                    </a:ln>
                  </pic:spPr>
                </pic:pic>
              </a:graphicData>
            </a:graphic>
          </wp:inline>
        </w:drawing>
      </w:r>
      <w:r>
        <w:rPr>
          <w:rFonts w:eastAsia="等线" w:cs="Times New Roman"/>
          <w:kern w:val="2"/>
          <w:sz w:val="21"/>
          <w:szCs w:val="21"/>
        </w:rPr>
        <w:t xml:space="preserve">    </w:t>
      </w:r>
    </w:p>
    <w:p w:rsidR="00FC4D31" w:rsidRDefault="008C28C6">
      <w:pPr>
        <w:spacing w:after="240" w:line="240" w:lineRule="exact"/>
        <w:ind w:firstLineChars="0" w:firstLine="0"/>
        <w:jc w:val="center"/>
        <w:rPr>
          <w:rFonts w:eastAsia="宋体" w:cs="Times New Roman"/>
        </w:rPr>
      </w:pPr>
      <w:bookmarkStart w:id="11" w:name="_Hlk476772010"/>
      <w:r>
        <w:rPr>
          <w:rFonts w:eastAsia="宋体" w:cs="Times New Roman" w:hint="eastAsia"/>
        </w:rPr>
        <w:t>图</w:t>
      </w:r>
      <w:r>
        <w:rPr>
          <w:rFonts w:eastAsia="宋体" w:cs="Times New Roman"/>
        </w:rPr>
        <w:t xml:space="preserve">11 </w:t>
      </w:r>
      <w:r>
        <w:rPr>
          <w:rFonts w:eastAsia="宋体" w:cs="Times New Roman" w:hint="eastAsia"/>
        </w:rPr>
        <w:t>实验五的倾向度转换图</w:t>
      </w:r>
      <w:bookmarkEnd w:id="11"/>
    </w:p>
    <w:p w:rsidR="00FC4D31" w:rsidRDefault="00CC3EA4">
      <w:pPr>
        <w:ind w:firstLineChars="0"/>
        <w:jc w:val="left"/>
        <w:rPr>
          <w:rFonts w:eastAsia="宋体" w:cs="Times New Roman"/>
        </w:rPr>
      </w:pPr>
      <w:r>
        <w:rPr>
          <w:rFonts w:eastAsia="等线" w:cs="Times New Roman"/>
          <w:kern w:val="2"/>
          <w:sz w:val="21"/>
          <w:szCs w:val="21"/>
        </w:rPr>
        <w:pict>
          <v:shape id="直接箭头连接符 77" o:spid="_x0000_s1032" type="#_x0000_t32" style="position:absolute;left:0;text-align:left;margin-left:92.5pt;margin-top:36.55pt;width:27.25pt;height:0;z-index:25166284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">
            <v:stroke endarrow="block"/>
          </v:shape>
        </w:pict>
      </w:r>
      <w:r w:rsidR="008C28C6">
        <w:rPr>
          <w:rFonts w:eastAsia="等线" w:cs="Times New Roman"/>
          <w:noProof/>
          <w:kern w:val="2"/>
          <w:sz w:val="21"/>
          <w:szCs w:val="21"/>
        </w:rPr>
        <w:drawing>
          <wp:anchor distT="0" distB="0" distL="0" distR="0" simplePos="0" relativeHeight="251654656" behindDoc="1" locked="0" layoutInCell="1" allowOverlap="1">
            <wp:simplePos x="0" y="0"/>
            <wp:positionH relativeFrom="column">
              <wp:posOffset>1698625</wp:posOffset>
            </wp:positionH>
            <wp:positionV relativeFrom="paragraph">
              <wp:posOffset>85725</wp:posOffset>
            </wp:positionV>
            <wp:extent cx="902335" cy="817245"/>
            <wp:effectExtent l="0" t="0" r="12065" b="1905"/>
            <wp:wrapTight wrapText="bothSides">
              <wp:wrapPolygon edited="0">
                <wp:start x="0" y="0"/>
                <wp:lineTo x="0" y="21147"/>
                <wp:lineTo x="20977" y="21147"/>
                <wp:lineTo x="20977" y="0"/>
                <wp:lineTo x="0" y="0"/>
              </wp:wrapPolygon>
            </wp:wrapTight>
            <wp:docPr id="61" name="图片 61" descr="C:\Users\pc\AppData\Local\Temp\360zip$Temp\360$18\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pc\AppData\Local\Temp\360zip$Temp\360$18\325.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902335" cy="817245"/>
                    </a:xfrm>
                    <a:prstGeom prst="rect">
                      <a:avLst/>
                    </a:prstGeom>
                    <a:noFill/>
                    <a:ln>
                      <a:noFill/>
                    </a:ln>
                  </pic:spPr>
                </pic:pic>
              </a:graphicData>
            </a:graphic>
          </wp:anchor>
        </w:drawing>
      </w:r>
      <w:r w:rsidR="008C28C6">
        <w:rPr>
          <w:rFonts w:eastAsia="等线" w:cs="Times New Roman"/>
          <w:noProof/>
          <w:kern w:val="2"/>
          <w:sz w:val="21"/>
          <w:szCs w:val="21"/>
        </w:rPr>
        <w:drawing>
          <wp:inline distT="0" distB="0" distL="0" distR="0">
            <wp:extent cx="958850" cy="860425"/>
            <wp:effectExtent l="0" t="0" r="12700" b="15875"/>
            <wp:docPr id="62" name="图片 62" descr="C:\Users\pc\AppData\Local\Temp\360zip$Temp\360$10\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C:\Users\pc\AppData\Local\Temp\360zip$Temp\360$10\30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958850" cy="860425"/>
                    </a:xfrm>
                    <a:prstGeom prst="rect">
                      <a:avLst/>
                    </a:prstGeom>
                    <a:noFill/>
                    <a:ln>
                      <a:noFill/>
                    </a:ln>
                  </pic:spPr>
                </pic:pic>
              </a:graphicData>
            </a:graphic>
          </wp:inline>
        </w:drawing>
      </w:r>
      <w:r w:rsidR="008C28C6">
        <w:rPr>
          <w:rFonts w:eastAsia="等线" w:cs="Times New Roman"/>
          <w:kern w:val="2"/>
          <w:sz w:val="21"/>
          <w:szCs w:val="21"/>
        </w:rPr>
        <w:t xml:space="preserve">     </w:t>
      </w:r>
    </w:p>
    <w:p w:rsidR="00FC4D31" w:rsidRDefault="008C28C6">
      <w:pPr>
        <w:spacing w:after="240" w:line="240" w:lineRule="exact"/>
        <w:ind w:firstLineChars="0" w:firstLine="0"/>
        <w:jc w:val="center"/>
        <w:rPr>
          <w:rFonts w:eastAsia="等线" w:cs="Times New Roman"/>
          <w:kern w:val="2"/>
          <w:sz w:val="21"/>
          <w:szCs w:val="21"/>
        </w:rPr>
      </w:pPr>
      <w:r>
        <w:rPr>
          <w:rFonts w:eastAsia="宋体" w:cs="Times New Roman" w:hint="eastAsia"/>
        </w:rPr>
        <w:t>图</w:t>
      </w:r>
      <w:r>
        <w:rPr>
          <w:rFonts w:eastAsia="宋体" w:cs="Times New Roman"/>
        </w:rPr>
        <w:t xml:space="preserve">12 </w:t>
      </w:r>
      <w:r>
        <w:rPr>
          <w:rFonts w:eastAsia="宋体" w:cs="Times New Roman" w:hint="eastAsia"/>
        </w:rPr>
        <w:t>实验六的倾向度转换图</w:t>
      </w:r>
    </w:p>
    <w:p w:rsidR="00FC4D31" w:rsidRDefault="008C28C6">
      <w:pPr>
        <w:tabs>
          <w:tab w:val="left" w:pos="420"/>
        </w:tabs>
        <w:spacing w:before="180" w:after="180" w:line="360" w:lineRule="exact"/>
        <w:ind w:rightChars="100" w:right="180" w:firstLineChars="0" w:firstLine="0"/>
        <w:jc w:val="left"/>
        <w:rPr>
          <w:rFonts w:cs="Times New Roman"/>
          <w:b/>
          <w:bCs/>
          <w:sz w:val="24"/>
        </w:rPr>
      </w:pPr>
      <w:r>
        <w:rPr>
          <w:rFonts w:cs="Times New Roman" w:hint="eastAsia"/>
          <w:b/>
          <w:bCs/>
          <w:sz w:val="24"/>
        </w:rPr>
        <w:t>3.2</w:t>
      </w:r>
      <w:r>
        <w:rPr>
          <w:rFonts w:cs="Times New Roman" w:hint="eastAsia"/>
          <w:b/>
          <w:bCs/>
          <w:sz w:val="24"/>
        </w:rPr>
        <w:t>倾向度曲线</w:t>
      </w:r>
    </w:p>
    <w:p w:rsidR="00FC4D31" w:rsidRDefault="008C28C6">
      <w:pPr>
        <w:tabs>
          <w:tab w:val="right" w:pos="8306"/>
        </w:tabs>
        <w:spacing w:line="360" w:lineRule="exact"/>
        <w:ind w:firstLine="420"/>
        <w:rPr>
          <w:rFonts w:eastAsia="宋体" w:cs="Times New Roman"/>
          <w:bCs/>
          <w:sz w:val="21"/>
          <w:szCs w:val="21"/>
        </w:rPr>
      </w:pPr>
      <w:r>
        <w:rPr>
          <w:rFonts w:ascii="宋体" w:eastAsia="宋体" w:hAnsi="宋体" w:cs="宋体" w:hint="eastAsia"/>
          <w:sz w:val="21"/>
          <w:szCs w:val="21"/>
        </w:rPr>
        <w:t>在实验四、五、六的条件下，迁移元胞进行25种遍历产生的倾向度曲线图如图13、图14、图15所示。</w:t>
      </w:r>
    </w:p>
    <w:bookmarkEnd w:id="10"/>
    <w:p w:rsidR="00FC4D31" w:rsidRDefault="008C28C6">
      <w:pPr>
        <w:tabs>
          <w:tab w:val="left" w:pos="360"/>
        </w:tabs>
        <w:spacing w:beforeLines="50" w:before="156" w:afterLines="50" w:after="156"/>
        <w:ind w:firstLineChars="0" w:firstLine="0"/>
        <w:jc w:val="center"/>
        <w:rPr>
          <w:rFonts w:eastAsia="宋体" w:cs="Times New Roman"/>
          <w:kern w:val="2"/>
          <w:sz w:val="21"/>
          <w:szCs w:val="21"/>
        </w:rPr>
      </w:pPr>
      <w:r>
        <w:rPr>
          <w:rFonts w:eastAsia="宋体" w:cs="Times New Roman"/>
          <w:noProof/>
          <w:kern w:val="2"/>
          <w:sz w:val="21"/>
          <w:szCs w:val="21"/>
        </w:rPr>
        <w:drawing>
          <wp:anchor distT="0" distB="0" distL="0" distR="0" simplePos="0" relativeHeight="251655680" behindDoc="1" locked="0" layoutInCell="1" allowOverlap="1">
            <wp:simplePos x="0" y="0"/>
            <wp:positionH relativeFrom="column">
              <wp:posOffset>155575</wp:posOffset>
            </wp:positionH>
            <wp:positionV relativeFrom="paragraph">
              <wp:posOffset>100965</wp:posOffset>
            </wp:positionV>
            <wp:extent cx="2413000" cy="1778635"/>
            <wp:effectExtent l="0" t="0" r="6350" b="0"/>
            <wp:wrapTight wrapText="bothSides">
              <wp:wrapPolygon edited="0">
                <wp:start x="0" y="0"/>
                <wp:lineTo x="0" y="21284"/>
                <wp:lineTo x="21486" y="21284"/>
                <wp:lineTo x="21486" y="0"/>
                <wp:lineTo x="0" y="0"/>
              </wp:wrapPolygon>
            </wp:wrapTight>
            <wp:docPr id="60" name="图片 60" descr="C:\Users\pc\Documents\Tencent Files\2237735299\FileRecv\MobileFile\IMG_20170207_21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C:\Users\pc\Documents\Tencent Files\2237735299\FileRecv\MobileFile\IMG_20170207_213143.jp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2419488" cy="1783755"/>
                    </a:xfrm>
                    <a:prstGeom prst="rect">
                      <a:avLst/>
                    </a:prstGeom>
                    <a:noFill/>
                    <a:ln>
                      <a:noFill/>
                    </a:ln>
                  </pic:spPr>
                </pic:pic>
              </a:graphicData>
            </a:graphic>
          </wp:anchor>
        </w:drawing>
      </w:r>
    </w:p>
    <w:p w:rsidR="00FC4D31" w:rsidRDefault="00FC4D31">
      <w:pPr>
        <w:spacing w:after="240" w:line="240" w:lineRule="exact"/>
        <w:ind w:firstLineChars="0" w:firstLine="0"/>
        <w:jc w:val="center"/>
        <w:rPr>
          <w:rFonts w:eastAsia="宋体" w:cs="Times New Roman"/>
        </w:rPr>
      </w:pPr>
    </w:p>
    <w:p w:rsidR="00FC4D31" w:rsidRDefault="00FC4D31">
      <w:pPr>
        <w:spacing w:after="240" w:line="240" w:lineRule="exact"/>
        <w:ind w:firstLineChars="0" w:firstLine="0"/>
        <w:jc w:val="center"/>
        <w:rPr>
          <w:rFonts w:eastAsia="宋体" w:cs="Times New Roman"/>
        </w:rPr>
      </w:pPr>
    </w:p>
    <w:p w:rsidR="00FC4D31" w:rsidRDefault="00FC4D31">
      <w:pPr>
        <w:spacing w:after="240" w:line="240" w:lineRule="exact"/>
        <w:ind w:firstLineChars="0" w:firstLine="0"/>
        <w:jc w:val="center"/>
        <w:rPr>
          <w:rFonts w:eastAsia="宋体" w:cs="Times New Roman"/>
        </w:rPr>
      </w:pPr>
    </w:p>
    <w:p w:rsidR="00FC4D31" w:rsidRDefault="00FC4D31">
      <w:pPr>
        <w:spacing w:after="240" w:line="240" w:lineRule="exact"/>
        <w:ind w:firstLineChars="0" w:firstLine="0"/>
        <w:jc w:val="center"/>
        <w:rPr>
          <w:rFonts w:eastAsia="宋体" w:cs="Times New Roman"/>
        </w:rPr>
      </w:pPr>
    </w:p>
    <w:p w:rsidR="00FC4D31" w:rsidRDefault="00FC4D31">
      <w:pPr>
        <w:spacing w:after="240" w:line="240" w:lineRule="exact"/>
        <w:ind w:firstLineChars="0" w:firstLine="0"/>
        <w:jc w:val="center"/>
        <w:rPr>
          <w:rFonts w:eastAsia="宋体" w:cs="Times New Roman"/>
        </w:rPr>
      </w:pPr>
    </w:p>
    <w:p w:rsidR="00FC4D31" w:rsidRDefault="008C28C6">
      <w:pPr>
        <w:spacing w:after="240" w:line="240" w:lineRule="exact"/>
        <w:ind w:firstLineChars="0" w:firstLine="0"/>
        <w:jc w:val="center"/>
        <w:rPr>
          <w:rFonts w:eastAsia="宋体" w:cs="Times New Roman"/>
        </w:rPr>
      </w:pPr>
      <w:r>
        <w:rPr>
          <w:rFonts w:eastAsia="宋体" w:cs="Times New Roman" w:hint="eastAsia"/>
        </w:rPr>
        <w:t xml:space="preserve">  </w:t>
      </w:r>
      <w:r>
        <w:rPr>
          <w:rFonts w:eastAsia="宋体" w:cs="Times New Roman" w:hint="eastAsia"/>
        </w:rPr>
        <w:t>图</w:t>
      </w:r>
      <w:r>
        <w:rPr>
          <w:rFonts w:eastAsia="宋体" w:cs="Times New Roman"/>
        </w:rPr>
        <w:t xml:space="preserve">13 </w:t>
      </w:r>
      <w:r>
        <w:rPr>
          <w:rFonts w:eastAsia="宋体" w:cs="Times New Roman" w:hint="eastAsia"/>
        </w:rPr>
        <w:t>实验四的倾向度曲线图</w:t>
      </w:r>
    </w:p>
    <w:p w:rsidR="00FC4D31" w:rsidRDefault="008C28C6">
      <w:pPr>
        <w:tabs>
          <w:tab w:val="left" w:pos="360"/>
        </w:tabs>
        <w:spacing w:beforeLines="50" w:before="156" w:afterLines="50" w:after="156"/>
        <w:ind w:firstLineChars="0"/>
        <w:jc w:val="left"/>
        <w:rPr>
          <w:rFonts w:eastAsia="宋体" w:cs="Times New Roman"/>
          <w:kern w:val="2"/>
          <w:sz w:val="21"/>
          <w:szCs w:val="21"/>
        </w:rPr>
      </w:pPr>
      <w:r>
        <w:rPr>
          <w:rFonts w:eastAsia="宋体" w:cs="Times New Roman"/>
          <w:noProof/>
          <w:kern w:val="2"/>
          <w:sz w:val="21"/>
          <w:szCs w:val="21"/>
        </w:rPr>
        <w:lastRenderedPageBreak/>
        <w:drawing>
          <wp:inline distT="0" distB="0" distL="0" distR="0">
            <wp:extent cx="2390775" cy="1744345"/>
            <wp:effectExtent l="0" t="0" r="9525" b="8255"/>
            <wp:docPr id="59" name="图片 59" descr="C:\Users\pc\Documents\Tencent Files\2237735299\FileRecv\MobileFile\IMG_20170207_2132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C:\Users\pc\Documents\Tencent Files\2237735299\FileRecv\MobileFile\IMG_20170207_213239.jp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390775" cy="1744345"/>
                    </a:xfrm>
                    <a:prstGeom prst="rect">
                      <a:avLst/>
                    </a:prstGeom>
                    <a:noFill/>
                    <a:ln>
                      <a:noFill/>
                    </a:ln>
                  </pic:spPr>
                </pic:pic>
              </a:graphicData>
            </a:graphic>
          </wp:inline>
        </w:drawing>
      </w:r>
    </w:p>
    <w:p w:rsidR="00FC4D31" w:rsidRDefault="008C28C6">
      <w:pPr>
        <w:spacing w:after="240" w:line="240" w:lineRule="exact"/>
        <w:ind w:firstLineChars="0" w:firstLine="0"/>
        <w:jc w:val="center"/>
        <w:rPr>
          <w:rFonts w:eastAsia="宋体" w:cs="Times New Roman"/>
        </w:rPr>
      </w:pPr>
      <w:r>
        <w:rPr>
          <w:rFonts w:eastAsia="宋体" w:cs="Times New Roman" w:hint="eastAsia"/>
        </w:rPr>
        <w:t>图</w:t>
      </w:r>
      <w:r>
        <w:rPr>
          <w:rFonts w:eastAsia="宋体" w:cs="Times New Roman"/>
        </w:rPr>
        <w:t xml:space="preserve">14 </w:t>
      </w:r>
      <w:r>
        <w:rPr>
          <w:rFonts w:eastAsia="宋体" w:cs="Times New Roman" w:hint="eastAsia"/>
        </w:rPr>
        <w:t>实验五的倾向度曲线图</w:t>
      </w:r>
    </w:p>
    <w:p w:rsidR="00FC4D31" w:rsidRDefault="008C28C6">
      <w:pPr>
        <w:tabs>
          <w:tab w:val="left" w:pos="360"/>
        </w:tabs>
        <w:spacing w:beforeLines="50" w:before="156" w:afterLines="50" w:after="156"/>
        <w:ind w:firstLineChars="0" w:firstLine="0"/>
        <w:jc w:val="left"/>
        <w:rPr>
          <w:rFonts w:eastAsia="楷体_GB2312" w:cs="Times New Roman"/>
          <w:bCs/>
          <w:szCs w:val="28"/>
        </w:rPr>
      </w:pPr>
      <w:r>
        <w:rPr>
          <w:rFonts w:eastAsia="宋体" w:cs="Times New Roman"/>
          <w:noProof/>
          <w:kern w:val="2"/>
          <w:sz w:val="21"/>
          <w:szCs w:val="21"/>
        </w:rPr>
        <w:drawing>
          <wp:inline distT="0" distB="0" distL="0" distR="0">
            <wp:extent cx="2533650" cy="1788795"/>
            <wp:effectExtent l="0" t="0" r="0" b="1905"/>
            <wp:docPr id="58" name="图片 58" descr="C:\Users\pc\Documents\Tencent Files\2237735299\FileRecv\MobileFile\IMG_20170207_213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pc\Documents\Tencent Files\2237735299\FileRecv\MobileFile\IMG_20170207_213105.jp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2533650" cy="1788795"/>
                    </a:xfrm>
                    <a:prstGeom prst="rect">
                      <a:avLst/>
                    </a:prstGeom>
                    <a:noFill/>
                    <a:ln>
                      <a:noFill/>
                    </a:ln>
                  </pic:spPr>
                </pic:pic>
              </a:graphicData>
            </a:graphic>
          </wp:inline>
        </w:drawing>
      </w:r>
    </w:p>
    <w:p w:rsidR="00FC4D31" w:rsidRDefault="008C28C6">
      <w:pPr>
        <w:tabs>
          <w:tab w:val="left" w:pos="360"/>
        </w:tabs>
        <w:spacing w:after="240" w:line="240" w:lineRule="exact"/>
        <w:ind w:firstLineChars="400" w:firstLine="720"/>
        <w:jc w:val="left"/>
        <w:rPr>
          <w:rFonts w:cs="Times New Roman"/>
          <w:b/>
          <w:bCs/>
          <w:sz w:val="24"/>
        </w:rPr>
      </w:pPr>
      <w:r>
        <w:rPr>
          <w:rFonts w:eastAsia="宋体" w:cs="Times New Roman" w:hint="eastAsia"/>
          <w:bCs/>
          <w:szCs w:val="28"/>
        </w:rPr>
        <w:t>图</w:t>
      </w:r>
      <w:r>
        <w:rPr>
          <w:rFonts w:eastAsia="宋体" w:cs="Times New Roman"/>
          <w:bCs/>
          <w:szCs w:val="28"/>
        </w:rPr>
        <w:t xml:space="preserve">15 </w:t>
      </w:r>
      <w:r>
        <w:rPr>
          <w:rFonts w:eastAsia="宋体" w:cs="Times New Roman" w:hint="eastAsia"/>
          <w:bCs/>
          <w:szCs w:val="28"/>
        </w:rPr>
        <w:t>实验六的倾向度曲线图</w:t>
      </w:r>
    </w:p>
    <w:p w:rsidR="00FC4D31" w:rsidRDefault="008C28C6">
      <w:pPr>
        <w:numPr>
          <w:ilvl w:val="2"/>
          <w:numId w:val="0"/>
        </w:numPr>
        <w:tabs>
          <w:tab w:val="left" w:pos="360"/>
          <w:tab w:val="left" w:pos="420"/>
        </w:tabs>
        <w:spacing w:before="60" w:after="60" w:line="360" w:lineRule="exact"/>
        <w:jc w:val="left"/>
        <w:rPr>
          <w:rFonts w:cs="Times New Roman"/>
          <w:b/>
          <w:bCs/>
          <w:sz w:val="24"/>
        </w:rPr>
      </w:pPr>
      <w:r>
        <w:rPr>
          <w:rFonts w:cs="Times New Roman" w:hint="eastAsia"/>
          <w:b/>
          <w:bCs/>
          <w:sz w:val="24"/>
        </w:rPr>
        <w:t>3.3</w:t>
      </w:r>
      <w:r>
        <w:rPr>
          <w:rFonts w:cs="Times New Roman" w:hint="eastAsia"/>
          <w:b/>
          <w:bCs/>
          <w:sz w:val="24"/>
        </w:rPr>
        <w:t>仿真结果</w:t>
      </w:r>
    </w:p>
    <w:p w:rsidR="00FC4D31" w:rsidRDefault="008C28C6">
      <w:pPr>
        <w:numPr>
          <w:ilvl w:val="2"/>
          <w:numId w:val="0"/>
        </w:numPr>
        <w:tabs>
          <w:tab w:val="left" w:pos="360"/>
          <w:tab w:val="left" w:pos="420"/>
        </w:tabs>
        <w:spacing w:before="60" w:after="60" w:line="360" w:lineRule="exact"/>
        <w:jc w:val="left"/>
        <w:rPr>
          <w:rFonts w:cs="Times New Roman"/>
          <w:b/>
          <w:bCs/>
          <w:sz w:val="24"/>
        </w:rPr>
      </w:pPr>
      <w:r>
        <w:rPr>
          <w:rFonts w:cs="Times New Roman" w:hint="eastAsia"/>
          <w:b/>
          <w:bCs/>
          <w:sz w:val="24"/>
        </w:rPr>
        <w:t>3.3.1</w:t>
      </w:r>
      <w:r>
        <w:rPr>
          <w:rFonts w:cs="Times New Roman" w:hint="eastAsia"/>
          <w:b/>
          <w:bCs/>
          <w:sz w:val="24"/>
        </w:rPr>
        <w:t>实验结果分析</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1</w:t>
      </w:r>
      <w:r>
        <w:rPr>
          <w:rFonts w:eastAsia="宋体" w:cs="Times New Roman" w:hint="eastAsia"/>
          <w:bCs/>
          <w:sz w:val="21"/>
          <w:szCs w:val="21"/>
        </w:rPr>
        <w:t>）在实验四中，在遍历到第四次后施加干预。通过实验四的倾向度曲线图我们可以看出，第</w:t>
      </w:r>
      <w:r>
        <w:rPr>
          <w:rFonts w:eastAsia="宋体" w:cs="Times New Roman" w:hint="eastAsia"/>
          <w:bCs/>
          <w:sz w:val="21"/>
          <w:szCs w:val="21"/>
        </w:rPr>
        <w:t>4-7</w:t>
      </w:r>
      <w:r>
        <w:rPr>
          <w:rFonts w:eastAsia="宋体" w:cs="Times New Roman" w:hint="eastAsia"/>
          <w:bCs/>
          <w:sz w:val="21"/>
          <w:szCs w:val="21"/>
        </w:rPr>
        <w:t>次的遍历过程体现了干预过程，在这个过程中持“正面”态度的元胞个体的数量急剧上升，而持“负面”态度的元胞个体的数量急剧下降。在遍历进行到第</w:t>
      </w:r>
      <w:r>
        <w:rPr>
          <w:rFonts w:eastAsia="宋体" w:cs="Times New Roman" w:hint="eastAsia"/>
          <w:bCs/>
          <w:sz w:val="21"/>
          <w:szCs w:val="21"/>
        </w:rPr>
        <w:t>12</w:t>
      </w:r>
      <w:r>
        <w:rPr>
          <w:rFonts w:eastAsia="宋体" w:cs="Times New Roman" w:hint="eastAsia"/>
          <w:bCs/>
          <w:sz w:val="21"/>
          <w:szCs w:val="21"/>
        </w:rPr>
        <w:t>次时，元胞空间中的三种倾向度的变化趋于平稳。通过实验四的倾向度转换图也可明显的看出在第</w:t>
      </w:r>
      <w:r>
        <w:rPr>
          <w:rFonts w:eastAsia="宋体" w:cs="Times New Roman" w:hint="eastAsia"/>
          <w:bCs/>
          <w:sz w:val="21"/>
          <w:szCs w:val="21"/>
        </w:rPr>
        <w:t>22</w:t>
      </w:r>
      <w:r>
        <w:rPr>
          <w:rFonts w:eastAsia="宋体" w:cs="Times New Roman" w:hint="eastAsia"/>
          <w:bCs/>
          <w:sz w:val="21"/>
          <w:szCs w:val="21"/>
        </w:rPr>
        <w:t>次遍历时，持“正面”态度的蓝色元胞已几乎布满整个元胞空间。</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2</w:t>
      </w:r>
      <w:r>
        <w:rPr>
          <w:rFonts w:eastAsia="宋体" w:cs="Times New Roman" w:hint="eastAsia"/>
          <w:bCs/>
          <w:sz w:val="21"/>
          <w:szCs w:val="21"/>
        </w:rPr>
        <w:t>）实验五中，在遍历到第九次后施加干预。通过实验五的倾向度曲线图我们可以看出，第</w:t>
      </w:r>
      <w:r>
        <w:rPr>
          <w:rFonts w:eastAsia="宋体" w:cs="Times New Roman" w:hint="eastAsia"/>
          <w:bCs/>
          <w:sz w:val="21"/>
          <w:szCs w:val="21"/>
        </w:rPr>
        <w:t>9-12</w:t>
      </w:r>
      <w:r>
        <w:rPr>
          <w:rFonts w:eastAsia="宋体" w:cs="Times New Roman" w:hint="eastAsia"/>
          <w:bCs/>
          <w:sz w:val="21"/>
          <w:szCs w:val="21"/>
        </w:rPr>
        <w:t>次的遍历过程体现了干预过程，在这个过程中持“正面”态度的元胞个体的数量缓慢上升，而持“负面”态度的元</w:t>
      </w:r>
      <w:r>
        <w:rPr>
          <w:rFonts w:eastAsia="宋体" w:cs="Times New Roman" w:hint="eastAsia"/>
          <w:bCs/>
          <w:sz w:val="21"/>
          <w:szCs w:val="21"/>
        </w:rPr>
        <w:lastRenderedPageBreak/>
        <w:t>胞个体的数量急剧下降。在遍历进行到第</w:t>
      </w:r>
      <w:r>
        <w:rPr>
          <w:rFonts w:eastAsia="宋体" w:cs="Times New Roman" w:hint="eastAsia"/>
          <w:bCs/>
          <w:sz w:val="21"/>
          <w:szCs w:val="21"/>
        </w:rPr>
        <w:t>18</w:t>
      </w:r>
      <w:r>
        <w:rPr>
          <w:rFonts w:eastAsia="宋体" w:cs="Times New Roman" w:hint="eastAsia"/>
          <w:bCs/>
          <w:sz w:val="21"/>
          <w:szCs w:val="21"/>
        </w:rPr>
        <w:t>次时，元胞空间中的三种倾向度的变化趋于平稳。通过实验五的倾向度转换图可以看出最终“正面”态度的元胞占整个元胞空间的</w:t>
      </w:r>
      <w:r>
        <w:rPr>
          <w:rFonts w:eastAsia="宋体" w:cs="Times New Roman" w:hint="eastAsia"/>
          <w:bCs/>
          <w:sz w:val="21"/>
          <w:szCs w:val="21"/>
        </w:rPr>
        <w:t>87%</w:t>
      </w:r>
      <w:r>
        <w:rPr>
          <w:rFonts w:eastAsia="宋体" w:cs="Times New Roman" w:hint="eastAsia"/>
          <w:bCs/>
          <w:sz w:val="21"/>
          <w:szCs w:val="21"/>
        </w:rPr>
        <w:t>。</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3</w:t>
      </w:r>
      <w:r>
        <w:rPr>
          <w:rFonts w:eastAsia="宋体" w:cs="Times New Roman" w:hint="eastAsia"/>
          <w:bCs/>
          <w:sz w:val="21"/>
          <w:szCs w:val="21"/>
        </w:rPr>
        <w:t>）实验六中，在遍历到第</w:t>
      </w:r>
      <w:r>
        <w:rPr>
          <w:rFonts w:eastAsia="宋体" w:cs="Times New Roman" w:hint="eastAsia"/>
          <w:bCs/>
          <w:sz w:val="21"/>
          <w:szCs w:val="21"/>
        </w:rPr>
        <w:t>16</w:t>
      </w:r>
      <w:r>
        <w:rPr>
          <w:rFonts w:eastAsia="宋体" w:cs="Times New Roman" w:hint="eastAsia"/>
          <w:bCs/>
          <w:sz w:val="21"/>
          <w:szCs w:val="21"/>
        </w:rPr>
        <w:t>次后施加干预。通过实验六的倾向度曲线图我们可以看出，第</w:t>
      </w:r>
      <w:r>
        <w:rPr>
          <w:rFonts w:eastAsia="宋体" w:cs="Times New Roman" w:hint="eastAsia"/>
          <w:bCs/>
          <w:sz w:val="21"/>
          <w:szCs w:val="21"/>
        </w:rPr>
        <w:t>16-19</w:t>
      </w:r>
      <w:r>
        <w:rPr>
          <w:rFonts w:eastAsia="宋体" w:cs="Times New Roman" w:hint="eastAsia"/>
          <w:bCs/>
          <w:sz w:val="21"/>
          <w:szCs w:val="21"/>
        </w:rPr>
        <w:t>次的遍历过程体现了干预过程，在这个过程中持“正面”态度的元胞个体的数量缓慢上升，而持“负面”态度的元胞个体的数量急剧下降。在遍历进行到第</w:t>
      </w:r>
      <w:r>
        <w:rPr>
          <w:rFonts w:eastAsia="宋体" w:cs="Times New Roman" w:hint="eastAsia"/>
          <w:bCs/>
          <w:sz w:val="21"/>
          <w:szCs w:val="21"/>
        </w:rPr>
        <w:t>22</w:t>
      </w:r>
      <w:r>
        <w:rPr>
          <w:rFonts w:eastAsia="宋体" w:cs="Times New Roman" w:hint="eastAsia"/>
          <w:bCs/>
          <w:sz w:val="21"/>
          <w:szCs w:val="21"/>
        </w:rPr>
        <w:t>次时，元胞空间中的三种倾向度的变化趋于平稳。通过实验五的倾向度转换图可以看出最终“正面”态度的元胞占整个元胞空间的</w:t>
      </w:r>
    </w:p>
    <w:p w:rsidR="00FC4D31" w:rsidRDefault="008C28C6">
      <w:pPr>
        <w:tabs>
          <w:tab w:val="left" w:pos="360"/>
        </w:tabs>
        <w:spacing w:line="360" w:lineRule="exact"/>
        <w:ind w:firstLineChars="0" w:firstLine="0"/>
        <w:jc w:val="left"/>
        <w:rPr>
          <w:rFonts w:eastAsia="宋体" w:cs="Times New Roman"/>
          <w:bCs/>
          <w:sz w:val="21"/>
          <w:szCs w:val="21"/>
        </w:rPr>
      </w:pPr>
      <w:r>
        <w:rPr>
          <w:rFonts w:eastAsia="宋体" w:cs="Times New Roman" w:hint="eastAsia"/>
          <w:bCs/>
          <w:sz w:val="21"/>
          <w:szCs w:val="21"/>
        </w:rPr>
        <w:t>75%</w:t>
      </w:r>
      <w:r>
        <w:rPr>
          <w:rFonts w:eastAsia="宋体" w:cs="Times New Roman" w:hint="eastAsia"/>
          <w:bCs/>
          <w:sz w:val="21"/>
          <w:szCs w:val="21"/>
        </w:rPr>
        <w:t>。</w:t>
      </w:r>
    </w:p>
    <w:p w:rsidR="00FC4D31" w:rsidRDefault="00FC4D31">
      <w:pPr>
        <w:tabs>
          <w:tab w:val="left" w:pos="360"/>
        </w:tabs>
        <w:spacing w:line="360" w:lineRule="exact"/>
        <w:ind w:firstLine="420"/>
        <w:jc w:val="left"/>
        <w:rPr>
          <w:rFonts w:eastAsia="宋体" w:cs="Times New Roman"/>
          <w:bCs/>
          <w:sz w:val="21"/>
          <w:szCs w:val="21"/>
        </w:rPr>
      </w:pPr>
    </w:p>
    <w:p w:rsidR="00FC4D31" w:rsidRDefault="008C28C6">
      <w:pPr>
        <w:numPr>
          <w:ilvl w:val="2"/>
          <w:numId w:val="0"/>
        </w:numPr>
        <w:tabs>
          <w:tab w:val="left" w:pos="360"/>
          <w:tab w:val="left" w:pos="420"/>
        </w:tabs>
        <w:spacing w:line="360" w:lineRule="exact"/>
        <w:jc w:val="left"/>
        <w:rPr>
          <w:rFonts w:cs="Times New Roman"/>
          <w:b/>
          <w:bCs/>
          <w:sz w:val="24"/>
        </w:rPr>
      </w:pPr>
      <w:r>
        <w:rPr>
          <w:rFonts w:cs="Times New Roman" w:hint="eastAsia"/>
          <w:b/>
          <w:bCs/>
          <w:sz w:val="24"/>
        </w:rPr>
        <w:t>3.3.2</w:t>
      </w:r>
      <w:r>
        <w:rPr>
          <w:rFonts w:cs="Times New Roman" w:hint="eastAsia"/>
          <w:b/>
          <w:bCs/>
          <w:sz w:val="24"/>
        </w:rPr>
        <w:t>实验结论</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实验四、五、六分别对在舆论发展的前、中、后期进行干预的效果进行了仿真。</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对舆论进行前期干预时，持“正面”态度的元胞个体的数量会急剧上升，而在对舆论进行中期和后期干预时，持“正面”态度的元胞个体的数量则表现为缓慢上升的趋势，这说明前期干预相对于中期和后期干预能够使大众的态度更加快速的向“正面”转变。</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对舆论进行前期干预时，在遍历进行到第</w:t>
      </w:r>
      <w:r>
        <w:rPr>
          <w:rFonts w:eastAsia="宋体" w:cs="Times New Roman" w:hint="eastAsia"/>
          <w:bCs/>
          <w:sz w:val="21"/>
          <w:szCs w:val="21"/>
        </w:rPr>
        <w:t>12</w:t>
      </w:r>
      <w:r>
        <w:rPr>
          <w:rFonts w:eastAsia="宋体" w:cs="Times New Roman" w:hint="eastAsia"/>
          <w:bCs/>
          <w:sz w:val="21"/>
          <w:szCs w:val="21"/>
        </w:rPr>
        <w:t>次时，元胞空间中的三种倾向度的变化就已经趋于平稳。而在对舆论进行中期和后期干预时，在遍历分别进行到第</w:t>
      </w:r>
      <w:r>
        <w:rPr>
          <w:rFonts w:eastAsia="宋体" w:cs="Times New Roman" w:hint="eastAsia"/>
          <w:bCs/>
          <w:sz w:val="21"/>
          <w:szCs w:val="21"/>
        </w:rPr>
        <w:t>18</w:t>
      </w:r>
      <w:r>
        <w:rPr>
          <w:rFonts w:eastAsia="宋体" w:cs="Times New Roman" w:hint="eastAsia"/>
          <w:bCs/>
          <w:sz w:val="21"/>
          <w:szCs w:val="21"/>
        </w:rPr>
        <w:t>次和第</w:t>
      </w:r>
      <w:r>
        <w:rPr>
          <w:rFonts w:eastAsia="宋体" w:cs="Times New Roman" w:hint="eastAsia"/>
          <w:bCs/>
          <w:sz w:val="21"/>
          <w:szCs w:val="21"/>
        </w:rPr>
        <w:t>22</w:t>
      </w:r>
      <w:r>
        <w:rPr>
          <w:rFonts w:eastAsia="宋体" w:cs="Times New Roman" w:hint="eastAsia"/>
          <w:bCs/>
          <w:sz w:val="21"/>
          <w:szCs w:val="21"/>
        </w:rPr>
        <w:t>次时，元胞空间中的三种倾向度的变化才逐渐趋于平稳。这说明前期干预相对于中期和后期干预能够在更短的时间里平息舆论，使整个群体形成良好而稳定的舆论氛围。</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对舆论进行前期干预时，在遍历</w:t>
      </w:r>
      <w:r>
        <w:rPr>
          <w:rFonts w:eastAsia="宋体" w:cs="Times New Roman" w:hint="eastAsia"/>
          <w:bCs/>
          <w:sz w:val="21"/>
          <w:szCs w:val="21"/>
        </w:rPr>
        <w:t>25</w:t>
      </w:r>
      <w:r>
        <w:rPr>
          <w:rFonts w:eastAsia="宋体" w:cs="Times New Roman" w:hint="eastAsia"/>
          <w:bCs/>
          <w:sz w:val="21"/>
          <w:szCs w:val="21"/>
        </w:rPr>
        <w:t>次后，最终持“正面”态度的元胞已几乎布满整个元胞空间。而在对舆论进行中期和后期</w:t>
      </w:r>
      <w:r>
        <w:rPr>
          <w:rFonts w:eastAsia="宋体" w:cs="Times New Roman" w:hint="eastAsia"/>
          <w:bCs/>
          <w:sz w:val="21"/>
          <w:szCs w:val="21"/>
        </w:rPr>
        <w:lastRenderedPageBreak/>
        <w:t>干预时，最终持“正面”态度的元胞分别只占整个元胞空间的</w:t>
      </w:r>
      <w:r>
        <w:rPr>
          <w:rFonts w:eastAsia="宋体" w:cs="Times New Roman" w:hint="eastAsia"/>
          <w:bCs/>
          <w:sz w:val="21"/>
          <w:szCs w:val="21"/>
        </w:rPr>
        <w:t>87%</w:t>
      </w:r>
      <w:r>
        <w:rPr>
          <w:rFonts w:eastAsia="宋体" w:cs="Times New Roman" w:hint="eastAsia"/>
          <w:bCs/>
          <w:sz w:val="21"/>
          <w:szCs w:val="21"/>
        </w:rPr>
        <w:t>和</w:t>
      </w:r>
      <w:r>
        <w:rPr>
          <w:rFonts w:eastAsia="宋体" w:cs="Times New Roman" w:hint="eastAsia"/>
          <w:bCs/>
          <w:sz w:val="21"/>
          <w:szCs w:val="21"/>
        </w:rPr>
        <w:t>75%</w:t>
      </w:r>
      <w:r>
        <w:rPr>
          <w:rFonts w:eastAsia="宋体" w:cs="Times New Roman" w:hint="eastAsia"/>
          <w:bCs/>
          <w:sz w:val="21"/>
          <w:szCs w:val="21"/>
        </w:rPr>
        <w:t>。这说明前期干预相对于中期和后期干预能够更好的引导舆论向着正面的积极的方向发展。</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t>通过上面将早期干预与中期干预以及后期干预的效果进行对比，我们发现无论是在大众态度的转变速度上，还是在稳定舆论的速度上，以及最终引导舆论的效果上，前期引导都比中期和后期引导更有优势。故我们建议当一个网络舆论爆发之后，政府部门以及各大媒体必须在前期引导舆论，这样才能取得最好的引导效果。</w:t>
      </w:r>
    </w:p>
    <w:p w:rsidR="00FC4D31" w:rsidRDefault="008C28C6">
      <w:pPr>
        <w:tabs>
          <w:tab w:val="left" w:pos="420"/>
        </w:tabs>
        <w:spacing w:before="180" w:after="180" w:line="240" w:lineRule="auto"/>
        <w:ind w:rightChars="100" w:right="180" w:firstLineChars="0" w:firstLine="0"/>
        <w:jc w:val="left"/>
        <w:rPr>
          <w:rFonts w:cs="Times New Roman"/>
          <w:b/>
          <w:bCs/>
          <w:iCs/>
          <w:sz w:val="28"/>
          <w:szCs w:val="28"/>
        </w:rPr>
      </w:pPr>
      <w:r>
        <w:rPr>
          <w:rFonts w:cs="Times New Roman" w:hint="eastAsia"/>
          <w:b/>
          <w:bCs/>
          <w:iCs/>
          <w:sz w:val="28"/>
          <w:szCs w:val="28"/>
        </w:rPr>
        <w:t xml:space="preserve">4  </w:t>
      </w:r>
      <w:r>
        <w:rPr>
          <w:rFonts w:cs="Times New Roman" w:hint="eastAsia"/>
          <w:b/>
          <w:bCs/>
          <w:iCs/>
          <w:sz w:val="28"/>
          <w:szCs w:val="28"/>
        </w:rPr>
        <w:t>结语</w:t>
      </w:r>
    </w:p>
    <w:p w:rsidR="00FC4D31" w:rsidRDefault="008C28C6">
      <w:pPr>
        <w:spacing w:line="360" w:lineRule="exact"/>
        <w:ind w:firstLine="420"/>
        <w:rPr>
          <w:rFonts w:cs="Times New Roman"/>
          <w:color w:val="000000"/>
          <w:sz w:val="21"/>
          <w:szCs w:val="21"/>
        </w:rPr>
      </w:pPr>
      <w:r>
        <w:rPr>
          <w:rFonts w:cs="Times New Roman" w:hint="eastAsia"/>
          <w:sz w:val="21"/>
          <w:szCs w:val="21"/>
        </w:rPr>
        <w:t>本文首先通过改变自信度权值设计了三组仿真实验，以此来研究元胞个体的自信度对元胞个体的倾向度的影响，从而来探究元胞倾向度的传播规律。然后通过分别在前期、中期以及后期改变三种倾向度的比例设计了三组仿真实验，</w:t>
      </w:r>
      <w:r>
        <w:rPr>
          <w:rFonts w:eastAsia="宋体" w:cs="Times New Roman" w:hint="eastAsia"/>
          <w:bCs/>
          <w:sz w:val="21"/>
          <w:szCs w:val="21"/>
        </w:rPr>
        <w:t>以此来探究政府部门以及各大媒体等引导舆论的“最佳时间”。</w:t>
      </w:r>
      <w:r>
        <w:rPr>
          <w:rFonts w:cs="Times New Roman" w:hint="eastAsia"/>
          <w:color w:val="000000"/>
          <w:sz w:val="21"/>
          <w:szCs w:val="21"/>
        </w:rPr>
        <w:t>通过对仿真结果的分析，发现如下结论。</w:t>
      </w:r>
    </w:p>
    <w:p w:rsidR="00FC4D31" w:rsidRDefault="008C28C6">
      <w:pPr>
        <w:spacing w:line="360" w:lineRule="exact"/>
        <w:ind w:firstLine="420"/>
        <w:rPr>
          <w:rFonts w:cs="Times New Roman"/>
          <w:color w:val="000000"/>
          <w:sz w:val="21"/>
          <w:szCs w:val="21"/>
        </w:rPr>
      </w:pPr>
      <w:r>
        <w:rPr>
          <w:rFonts w:eastAsia="宋体" w:cs="Times New Roman" w:hint="eastAsia"/>
          <w:bCs/>
          <w:sz w:val="21"/>
          <w:szCs w:val="21"/>
        </w:rPr>
        <w:t>1</w:t>
      </w:r>
      <w:r>
        <w:rPr>
          <w:rFonts w:eastAsia="宋体" w:cs="Times New Roman" w:hint="eastAsia"/>
          <w:bCs/>
          <w:sz w:val="21"/>
          <w:szCs w:val="21"/>
        </w:rPr>
        <w:t>）元胞个体对自己倾向的自信度</w:t>
      </w:r>
      <w:r>
        <w:rPr>
          <w:rFonts w:cs="Times New Roman" w:hint="eastAsia"/>
          <w:color w:val="000000"/>
          <w:sz w:val="21"/>
          <w:szCs w:val="21"/>
        </w:rPr>
        <w:t>影响着个人倾向度的变化与分布。坚定者十分坚定自己的观点，从众者容易受到周围个体的影响，盲从者</w:t>
      </w:r>
      <w:r>
        <w:rPr>
          <w:rFonts w:eastAsia="宋体" w:cs="Times New Roman" w:hint="eastAsia"/>
          <w:bCs/>
          <w:sz w:val="21"/>
          <w:szCs w:val="21"/>
        </w:rPr>
        <w:t>极其容易受到周围元胞的影响。</w:t>
      </w:r>
      <w:r>
        <w:rPr>
          <w:rFonts w:cs="Times New Roman" w:hint="eastAsia"/>
          <w:color w:val="000000"/>
          <w:sz w:val="21"/>
          <w:szCs w:val="21"/>
        </w:rPr>
        <w:t>因此在网络舆情的传播过程中，无论整个空间中坚定者、从众者和盲从者中的哪一类个体所占比例最多，最终个体的倾向度都会迅速集中，形成舆情向多数意见的快速增加。</w:t>
      </w:r>
    </w:p>
    <w:p w:rsidR="00FC4D31" w:rsidRDefault="008C28C6">
      <w:pPr>
        <w:spacing w:line="360" w:lineRule="exact"/>
        <w:ind w:firstLineChars="0" w:firstLine="0"/>
        <w:rPr>
          <w:rFonts w:cs="Times New Roman"/>
          <w:color w:val="000000"/>
          <w:sz w:val="21"/>
          <w:szCs w:val="21"/>
        </w:rPr>
      </w:pPr>
      <w:r>
        <w:rPr>
          <w:rFonts w:eastAsia="宋体" w:cs="Times New Roman" w:hint="eastAsia"/>
          <w:bCs/>
          <w:sz w:val="21"/>
          <w:szCs w:val="21"/>
        </w:rPr>
        <w:t xml:space="preserve">    2</w:t>
      </w:r>
      <w:r>
        <w:rPr>
          <w:rFonts w:eastAsia="宋体" w:cs="Times New Roman" w:hint="eastAsia"/>
          <w:bCs/>
          <w:sz w:val="21"/>
          <w:szCs w:val="21"/>
        </w:rPr>
        <w:t>）无论是在大众态度的转变速度上，还是在稳定舆论的速度上，以及最终引导舆论的效果上，前期引导都比中期和后期引导更有优势。故我们建议当一个网络舆论爆发之后，政府部门以及各大媒体必须在</w:t>
      </w:r>
      <w:r>
        <w:rPr>
          <w:rFonts w:cs="Times New Roman" w:hint="eastAsia"/>
          <w:color w:val="000000"/>
          <w:sz w:val="21"/>
          <w:szCs w:val="21"/>
        </w:rPr>
        <w:t>早期控制、引导舆论，这样才能在最短的时间内形成最佳的舆论氛围。</w:t>
      </w:r>
    </w:p>
    <w:p w:rsidR="00FC4D31" w:rsidRDefault="008C28C6">
      <w:pPr>
        <w:tabs>
          <w:tab w:val="left" w:pos="360"/>
        </w:tabs>
        <w:spacing w:line="360" w:lineRule="exact"/>
        <w:ind w:firstLine="420"/>
        <w:jc w:val="left"/>
        <w:rPr>
          <w:rFonts w:eastAsia="宋体" w:cs="Times New Roman"/>
          <w:bCs/>
          <w:sz w:val="21"/>
          <w:szCs w:val="21"/>
        </w:rPr>
      </w:pPr>
      <w:r>
        <w:rPr>
          <w:rFonts w:eastAsia="宋体" w:cs="Times New Roman" w:hint="eastAsia"/>
          <w:bCs/>
          <w:sz w:val="21"/>
          <w:szCs w:val="21"/>
        </w:rPr>
        <w:lastRenderedPageBreak/>
        <w:t>本文我们仅以典型事件“河南大学生掏鸟”事件为例，实验中所用参数均采用本例中的数据，得出的相关部门必须进行“早期干预”有一定的参考价值，但是在现实生活中，当一个网络舆论爆发之后，相关部门还是应该根据具体问题进行有针对性的仿真，以此来确定更为精确的干预的时间点。</w:t>
      </w:r>
    </w:p>
    <w:p w:rsidR="00FC4D31" w:rsidRDefault="00FC4D31">
      <w:pPr>
        <w:spacing w:line="360" w:lineRule="exact"/>
        <w:ind w:firstLineChars="0" w:firstLine="0"/>
        <w:rPr>
          <w:rFonts w:cs="Times New Roman"/>
          <w:color w:val="000000"/>
          <w:sz w:val="21"/>
          <w:szCs w:val="21"/>
        </w:rPr>
      </w:pPr>
    </w:p>
    <w:p w:rsidR="00FC4D31" w:rsidRDefault="008C28C6">
      <w:pPr>
        <w:ind w:firstLineChars="0" w:firstLine="0"/>
        <w:rPr>
          <w:rFonts w:cs="Times New Roman"/>
          <w:color w:val="000000"/>
          <w:sz w:val="21"/>
          <w:szCs w:val="21"/>
        </w:rPr>
      </w:pPr>
      <w:r>
        <w:rPr>
          <w:rFonts w:eastAsia="宋体" w:cs="Times New Roman" w:hint="eastAsia"/>
          <w:b/>
          <w:color w:val="000000"/>
          <w:sz w:val="21"/>
          <w:szCs w:val="21"/>
        </w:rPr>
        <w:t>参考文献：</w:t>
      </w:r>
    </w:p>
    <w:p w:rsidR="00FC4D31" w:rsidRDefault="008C28C6">
      <w:pPr>
        <w:numPr>
          <w:ilvl w:val="0"/>
          <w:numId w:val="2"/>
        </w:numPr>
        <w:spacing w:line="320" w:lineRule="exact"/>
        <w:ind w:right="284" w:firstLineChars="0"/>
        <w:rPr>
          <w:bCs/>
          <w:szCs w:val="18"/>
        </w:rPr>
      </w:pPr>
      <w:r>
        <w:rPr>
          <w:rFonts w:hint="eastAsia"/>
          <w:bCs/>
          <w:szCs w:val="18"/>
        </w:rPr>
        <w:t>方薇，何留进，孙凯等，采用元胞自动机的网络舆情传播模型研究</w:t>
      </w:r>
      <w:r>
        <w:rPr>
          <w:rFonts w:hint="eastAsia"/>
          <w:bCs/>
          <w:szCs w:val="18"/>
        </w:rPr>
        <w:t>[</w:t>
      </w:r>
      <w:r>
        <w:rPr>
          <w:bCs/>
          <w:szCs w:val="18"/>
        </w:rPr>
        <w:t>J</w:t>
      </w:r>
      <w:r>
        <w:rPr>
          <w:rFonts w:hint="eastAsia"/>
          <w:bCs/>
          <w:szCs w:val="18"/>
        </w:rPr>
        <w:t>]</w:t>
      </w:r>
      <w:r>
        <w:rPr>
          <w:bCs/>
          <w:szCs w:val="18"/>
        </w:rPr>
        <w:t>.</w:t>
      </w:r>
      <w:r>
        <w:rPr>
          <w:rFonts w:hint="eastAsia"/>
          <w:bCs/>
          <w:szCs w:val="18"/>
        </w:rPr>
        <w:t>计算机应用，</w:t>
      </w:r>
      <w:r>
        <w:rPr>
          <w:rFonts w:hint="eastAsia"/>
          <w:bCs/>
          <w:szCs w:val="18"/>
        </w:rPr>
        <w:t>20</w:t>
      </w:r>
      <w:r>
        <w:rPr>
          <w:bCs/>
          <w:szCs w:val="18"/>
        </w:rPr>
        <w:t>10</w:t>
      </w:r>
      <w:r>
        <w:rPr>
          <w:rFonts w:hint="eastAsia"/>
          <w:bCs/>
          <w:szCs w:val="18"/>
        </w:rPr>
        <w:t>,</w:t>
      </w:r>
      <w:r>
        <w:rPr>
          <w:bCs/>
          <w:szCs w:val="18"/>
        </w:rPr>
        <w:t>30</w:t>
      </w:r>
      <w:r>
        <w:rPr>
          <w:rFonts w:hint="eastAsia"/>
          <w:bCs/>
          <w:szCs w:val="18"/>
        </w:rPr>
        <w:t>（</w:t>
      </w:r>
      <w:r>
        <w:rPr>
          <w:rFonts w:hint="eastAsia"/>
          <w:bCs/>
          <w:szCs w:val="18"/>
        </w:rPr>
        <w:t>03</w:t>
      </w:r>
      <w:r>
        <w:rPr>
          <w:rFonts w:hint="eastAsia"/>
          <w:bCs/>
          <w:szCs w:val="18"/>
        </w:rPr>
        <w:t>）：</w:t>
      </w:r>
      <w:r>
        <w:rPr>
          <w:rFonts w:hint="eastAsia"/>
          <w:bCs/>
          <w:szCs w:val="18"/>
        </w:rPr>
        <w:t>751-</w:t>
      </w:r>
      <w:r>
        <w:rPr>
          <w:bCs/>
          <w:szCs w:val="18"/>
        </w:rPr>
        <w:t>755</w:t>
      </w:r>
      <w:r>
        <w:rPr>
          <w:rFonts w:hint="eastAsia"/>
          <w:bCs/>
          <w:szCs w:val="18"/>
        </w:rPr>
        <w:t>.</w:t>
      </w:r>
    </w:p>
    <w:p w:rsidR="00FC4D31" w:rsidRDefault="008C28C6">
      <w:pPr>
        <w:numPr>
          <w:ilvl w:val="0"/>
          <w:numId w:val="2"/>
        </w:numPr>
        <w:spacing w:line="320" w:lineRule="exact"/>
        <w:ind w:right="284" w:firstLineChars="0"/>
        <w:rPr>
          <w:bCs/>
          <w:szCs w:val="18"/>
        </w:rPr>
      </w:pPr>
      <w:r>
        <w:rPr>
          <w:rFonts w:hint="eastAsia"/>
          <w:bCs/>
          <w:szCs w:val="18"/>
        </w:rPr>
        <w:t>王根生，面向群体极化的网络舆情演化研究</w:t>
      </w:r>
      <w:r>
        <w:rPr>
          <w:rFonts w:hint="eastAsia"/>
          <w:bCs/>
          <w:szCs w:val="18"/>
        </w:rPr>
        <w:t>[D].</w:t>
      </w:r>
      <w:r>
        <w:rPr>
          <w:rFonts w:hint="eastAsia"/>
          <w:bCs/>
          <w:szCs w:val="18"/>
        </w:rPr>
        <w:t>江西财经大学，</w:t>
      </w:r>
      <w:r>
        <w:rPr>
          <w:rFonts w:hint="eastAsia"/>
          <w:bCs/>
          <w:szCs w:val="18"/>
        </w:rPr>
        <w:t>2011.</w:t>
      </w:r>
    </w:p>
    <w:p w:rsidR="00FC4D31" w:rsidRDefault="008C28C6">
      <w:pPr>
        <w:numPr>
          <w:ilvl w:val="0"/>
          <w:numId w:val="2"/>
        </w:numPr>
        <w:spacing w:line="320" w:lineRule="exact"/>
        <w:ind w:right="284" w:firstLineChars="0"/>
        <w:rPr>
          <w:bCs/>
          <w:szCs w:val="18"/>
        </w:rPr>
      </w:pPr>
      <w:r>
        <w:rPr>
          <w:rFonts w:hint="eastAsia"/>
          <w:bCs/>
          <w:szCs w:val="18"/>
        </w:rPr>
        <w:t>曾显葵，基于多数规则和协同规则的元胞自动机舆论传播模型研究</w:t>
      </w:r>
      <w:r>
        <w:rPr>
          <w:rFonts w:hint="eastAsia"/>
          <w:bCs/>
          <w:szCs w:val="18"/>
        </w:rPr>
        <w:t>[D].</w:t>
      </w:r>
      <w:r>
        <w:rPr>
          <w:rFonts w:hint="eastAsia"/>
          <w:bCs/>
          <w:szCs w:val="18"/>
        </w:rPr>
        <w:t>桂林：广西师范大学，</w:t>
      </w:r>
      <w:r>
        <w:rPr>
          <w:rFonts w:hint="eastAsia"/>
          <w:bCs/>
          <w:szCs w:val="18"/>
        </w:rPr>
        <w:t>2007.</w:t>
      </w:r>
    </w:p>
    <w:p w:rsidR="00FC4D31" w:rsidRDefault="008C28C6">
      <w:pPr>
        <w:numPr>
          <w:ilvl w:val="0"/>
          <w:numId w:val="2"/>
        </w:numPr>
        <w:spacing w:line="320" w:lineRule="exact"/>
        <w:ind w:right="284" w:firstLineChars="0"/>
        <w:rPr>
          <w:bCs/>
          <w:szCs w:val="18"/>
        </w:rPr>
      </w:pPr>
      <w:r>
        <w:rPr>
          <w:rFonts w:hint="eastAsia"/>
          <w:bCs/>
          <w:szCs w:val="18"/>
        </w:rPr>
        <w:t>戴建华，杭家蓓，基于模糊规则的元胞自动机网络舆论传播模型研究</w:t>
      </w:r>
      <w:r>
        <w:rPr>
          <w:rFonts w:hint="eastAsia"/>
          <w:bCs/>
          <w:szCs w:val="18"/>
        </w:rPr>
        <w:t>[J].</w:t>
      </w:r>
      <w:r>
        <w:rPr>
          <w:rFonts w:hint="eastAsia"/>
          <w:bCs/>
          <w:szCs w:val="18"/>
        </w:rPr>
        <w:t>情报杂志，</w:t>
      </w:r>
      <w:r>
        <w:rPr>
          <w:rFonts w:hint="eastAsia"/>
          <w:bCs/>
          <w:szCs w:val="18"/>
        </w:rPr>
        <w:t>2012,31</w:t>
      </w:r>
      <w:r>
        <w:rPr>
          <w:rFonts w:hint="eastAsia"/>
          <w:bCs/>
          <w:szCs w:val="18"/>
        </w:rPr>
        <w:t>（</w:t>
      </w:r>
      <w:r>
        <w:rPr>
          <w:rFonts w:hint="eastAsia"/>
          <w:bCs/>
          <w:szCs w:val="18"/>
        </w:rPr>
        <w:t>07</w:t>
      </w:r>
      <w:r>
        <w:rPr>
          <w:rFonts w:hint="eastAsia"/>
          <w:bCs/>
          <w:szCs w:val="18"/>
        </w:rPr>
        <w:t>）：</w:t>
      </w:r>
      <w:r>
        <w:rPr>
          <w:rFonts w:hint="eastAsia"/>
          <w:bCs/>
          <w:szCs w:val="18"/>
        </w:rPr>
        <w:t>16-21.</w:t>
      </w:r>
    </w:p>
    <w:p w:rsidR="00FC4D31" w:rsidRDefault="008C28C6">
      <w:pPr>
        <w:numPr>
          <w:ilvl w:val="0"/>
          <w:numId w:val="2"/>
        </w:numPr>
        <w:spacing w:line="320" w:lineRule="exact"/>
        <w:ind w:right="284" w:firstLineChars="0"/>
        <w:rPr>
          <w:szCs w:val="18"/>
        </w:rPr>
      </w:pPr>
      <w:r>
        <w:rPr>
          <w:rFonts w:hint="eastAsia"/>
          <w:bCs/>
          <w:szCs w:val="18"/>
        </w:rPr>
        <w:t>罗晓东，基于移动元胞自动机的网络舆情传播模型</w:t>
      </w:r>
      <w:r>
        <w:rPr>
          <w:rFonts w:hint="eastAsia"/>
          <w:bCs/>
          <w:szCs w:val="18"/>
        </w:rPr>
        <w:t>[J].</w:t>
      </w:r>
      <w:r>
        <w:rPr>
          <w:rFonts w:hint="eastAsia"/>
          <w:bCs/>
          <w:szCs w:val="18"/>
        </w:rPr>
        <w:t>《激光杂志》，</w:t>
      </w:r>
      <w:r>
        <w:rPr>
          <w:rFonts w:hint="eastAsia"/>
          <w:bCs/>
          <w:szCs w:val="18"/>
        </w:rPr>
        <w:t>2015,36</w:t>
      </w:r>
      <w:r>
        <w:rPr>
          <w:rFonts w:hint="eastAsia"/>
          <w:bCs/>
          <w:szCs w:val="18"/>
        </w:rPr>
        <w:t>（</w:t>
      </w:r>
      <w:r>
        <w:rPr>
          <w:rFonts w:hint="eastAsia"/>
          <w:bCs/>
          <w:szCs w:val="18"/>
        </w:rPr>
        <w:t>02</w:t>
      </w:r>
      <w:r>
        <w:rPr>
          <w:rFonts w:hint="eastAsia"/>
          <w:bCs/>
          <w:szCs w:val="18"/>
        </w:rPr>
        <w:t>）：</w:t>
      </w:r>
      <w:r>
        <w:rPr>
          <w:rFonts w:hint="eastAsia"/>
          <w:bCs/>
          <w:szCs w:val="18"/>
        </w:rPr>
        <w:t>119-122.</w:t>
      </w:r>
    </w:p>
    <w:p w:rsidR="00FC4D31" w:rsidRDefault="008C28C6">
      <w:pPr>
        <w:numPr>
          <w:ilvl w:val="0"/>
          <w:numId w:val="2"/>
        </w:numPr>
        <w:spacing w:line="320" w:lineRule="exact"/>
        <w:ind w:right="284" w:firstLineChars="0"/>
        <w:rPr>
          <w:szCs w:val="18"/>
        </w:rPr>
      </w:pPr>
      <w:r>
        <w:rPr>
          <w:rFonts w:hint="eastAsia"/>
          <w:szCs w:val="18"/>
        </w:rPr>
        <w:t>于春，何明星，基于元胞自动机的微博舆</w:t>
      </w:r>
      <w:r>
        <w:rPr>
          <w:rFonts w:hint="eastAsia"/>
          <w:szCs w:val="18"/>
        </w:rPr>
        <w:t xml:space="preserve"> </w:t>
      </w:r>
      <w:r>
        <w:rPr>
          <w:rFonts w:hint="eastAsia"/>
          <w:szCs w:val="18"/>
        </w:rPr>
        <w:t>情传播研究</w:t>
      </w:r>
      <w:r>
        <w:rPr>
          <w:rFonts w:hint="eastAsia"/>
          <w:szCs w:val="18"/>
        </w:rPr>
        <w:t>[J].</w:t>
      </w:r>
      <w:r>
        <w:rPr>
          <w:rFonts w:hint="eastAsia"/>
          <w:szCs w:val="18"/>
        </w:rPr>
        <w:t>西华大学学报（自然科学版），</w:t>
      </w:r>
      <w:r>
        <w:rPr>
          <w:rFonts w:hint="eastAsia"/>
          <w:szCs w:val="18"/>
        </w:rPr>
        <w:t>2014,33</w:t>
      </w:r>
      <w:r>
        <w:rPr>
          <w:rFonts w:hint="eastAsia"/>
          <w:szCs w:val="18"/>
        </w:rPr>
        <w:t>（</w:t>
      </w:r>
      <w:r>
        <w:rPr>
          <w:rFonts w:hint="eastAsia"/>
          <w:szCs w:val="18"/>
        </w:rPr>
        <w:t>05</w:t>
      </w:r>
      <w:r>
        <w:rPr>
          <w:rFonts w:hint="eastAsia"/>
          <w:szCs w:val="18"/>
        </w:rPr>
        <w:t>）：</w:t>
      </w:r>
      <w:r>
        <w:rPr>
          <w:rFonts w:hint="eastAsia"/>
          <w:szCs w:val="18"/>
        </w:rPr>
        <w:t>16-19.</w:t>
      </w:r>
    </w:p>
    <w:p w:rsidR="00FC4D31" w:rsidRDefault="00FC4D31">
      <w:pPr>
        <w:spacing w:line="320" w:lineRule="exact"/>
        <w:ind w:right="284" w:firstLineChars="0" w:firstLine="0"/>
        <w:rPr>
          <w:szCs w:val="18"/>
        </w:rPr>
      </w:pPr>
    </w:p>
    <w:p w:rsidR="00FC4D31" w:rsidRDefault="00FC4D31">
      <w:pPr>
        <w:spacing w:line="320" w:lineRule="exact"/>
        <w:ind w:right="284" w:firstLineChars="0" w:firstLine="0"/>
        <w:rPr>
          <w:szCs w:val="18"/>
        </w:rPr>
      </w:pPr>
    </w:p>
    <w:sectPr w:rsidR="00FC4D31">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EA4" w:rsidRDefault="00CC3EA4">
      <w:pPr>
        <w:spacing w:line="240" w:lineRule="auto"/>
        <w:ind w:firstLine="360"/>
      </w:pPr>
      <w:r>
        <w:separator/>
      </w:r>
    </w:p>
  </w:endnote>
  <w:endnote w:type="continuationSeparator" w:id="0">
    <w:p w:rsidR="00CC3EA4" w:rsidRDefault="00CC3EA4">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D31" w:rsidRDefault="00CC3EA4">
    <w:pPr>
      <w:pStyle w:val="a6"/>
      <w:ind w:firstLineChars="0" w:firstLine="0"/>
    </w:pPr>
    <w:r>
      <w:pict>
        <v:shapetype id="_x0000_t202" coordsize="21600,21600" o:spt="202" path="m,l,21600r21600,l21600,xe">
          <v:stroke joinstyle="miter"/>
          <v:path gradientshapeok="t" o:connecttype="rect"/>
        </v:shapetype>
        <v:shape id="_x0000_s2056" type="#_x0000_t202" style="position:absolute;left:0;text-align:left;margin-left:196.4pt;margin-top:13.5pt;width:38.2pt;height:37.4pt;z-index:251663360;mso-position-horizontal-relative:margin;mso-width-relative:page;mso-height-relative:page" filled="f" stroked="f">
          <v:textbox inset="0,0,0,0">
            <w:txbxContent>
              <w:p w:rsidR="00FC4D31" w:rsidRDefault="008C28C6">
                <w:pPr>
                  <w:snapToGrid w:val="0"/>
                  <w:ind w:firstLine="360"/>
                </w:pPr>
                <w:r>
                  <w:rPr>
                    <w:rFonts w:hint="eastAsia"/>
                  </w:rPr>
                  <w:fldChar w:fldCharType="begin"/>
                </w:r>
                <w:r>
                  <w:rPr>
                    <w:rFonts w:hint="eastAsia"/>
                  </w:rPr>
                  <w:instrText xml:space="preserve"> PAGE  \* MERGEFORMAT </w:instrText>
                </w:r>
                <w:r>
                  <w:rPr>
                    <w:rFonts w:hint="eastAsia"/>
                  </w:rPr>
                  <w:fldChar w:fldCharType="separate"/>
                </w:r>
                <w:r w:rsidR="00E77016">
                  <w:rPr>
                    <w:noProof/>
                  </w:rPr>
                  <w:t>4</w:t>
                </w:r>
                <w:r>
                  <w:rPr>
                    <w:rFonts w:hint="eastAsia"/>
                  </w:rPr>
                  <w:fldChar w:fldCharType="end"/>
                </w:r>
              </w:p>
            </w:txbxContent>
          </v:textbox>
          <w10:wrap anchorx="margin"/>
        </v:shape>
      </w:pict>
    </w:r>
    <w:r w:rsidR="008C28C6">
      <w:t>http://www.china-simulation.com</w:t>
    </w:r>
  </w:p>
  <w:p w:rsidR="00FC4D31" w:rsidRDefault="00FC4D31">
    <w:pPr>
      <w:pStyle w:val="a6"/>
      <w:ind w:firstLineChars="2200" w:firstLine="3960"/>
      <w:jc w:val="both"/>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EA4" w:rsidRDefault="00CC3EA4">
      <w:pPr>
        <w:spacing w:line="240" w:lineRule="auto"/>
        <w:ind w:firstLine="360"/>
      </w:pPr>
      <w:r>
        <w:separator/>
      </w:r>
    </w:p>
  </w:footnote>
  <w:footnote w:type="continuationSeparator" w:id="0">
    <w:p w:rsidR="00CC3EA4" w:rsidRDefault="00CC3EA4">
      <w:pPr>
        <w:spacing w:line="240" w:lineRule="auto"/>
        <w:ind w:firstLine="360"/>
      </w:pPr>
      <w:r>
        <w:continuationSeparator/>
      </w:r>
    </w:p>
  </w:footnote>
  <w:footnote w:id="1">
    <w:p w:rsidR="00FC4D31" w:rsidRDefault="008C28C6">
      <w:pPr>
        <w:pStyle w:val="a9"/>
        <w:spacing w:line="240" w:lineRule="exact"/>
        <w:ind w:firstLineChars="0" w:firstLine="0"/>
      </w:pPr>
      <w:r>
        <w:rPr>
          <w:rFonts w:hint="eastAsia"/>
        </w:rPr>
        <w:t>收稿日期</w:t>
      </w:r>
      <w:r>
        <w:rPr>
          <w:rFonts w:hint="eastAsia"/>
        </w:rPr>
        <w:t xml:space="preserve">: 2017-05-20;  </w:t>
      </w:r>
      <w:r>
        <w:rPr>
          <w:rFonts w:hint="eastAsia"/>
        </w:rPr>
        <w:t>修回日期</w:t>
      </w:r>
      <w:r>
        <w:rPr>
          <w:rFonts w:hint="eastAsia"/>
        </w:rPr>
        <w:t>:2017-00-00</w:t>
      </w:r>
      <w:r>
        <w:rPr>
          <w:rFonts w:hint="eastAsia"/>
        </w:rPr>
        <w:t>。</w:t>
      </w:r>
    </w:p>
    <w:p w:rsidR="00FC4D31" w:rsidRDefault="008C28C6">
      <w:pPr>
        <w:pStyle w:val="a9"/>
        <w:spacing w:line="240" w:lineRule="exact"/>
        <w:ind w:firstLineChars="0" w:firstLine="0"/>
        <w:rPr>
          <w:b/>
          <w:bCs/>
        </w:rPr>
      </w:pPr>
      <w:r>
        <w:rPr>
          <w:rFonts w:hint="eastAsia"/>
        </w:rPr>
        <w:t>基金项目</w:t>
      </w:r>
      <w:r>
        <w:rPr>
          <w:rFonts w:hint="eastAsia"/>
        </w:rPr>
        <w:t xml:space="preserve">: </w:t>
      </w:r>
      <w:r>
        <w:rPr>
          <w:rFonts w:hint="eastAsia"/>
        </w:rPr>
        <w:t>国家自然科学青年基金项目（</w:t>
      </w:r>
      <w:r>
        <w:rPr>
          <w:rFonts w:hint="eastAsia"/>
        </w:rPr>
        <w:t>11301445</w:t>
      </w:r>
      <w:r>
        <w:rPr>
          <w:rFonts w:hint="eastAsia"/>
        </w:rPr>
        <w:t>）</w:t>
      </w:r>
      <w:r>
        <w:rPr>
          <w:rFonts w:hint="eastAsia"/>
        </w:rPr>
        <w:t xml:space="preserve">; </w:t>
      </w:r>
      <w:r>
        <w:rPr>
          <w:rFonts w:hint="eastAsia"/>
        </w:rPr>
        <w:t>湖南省教育厅优秀青年项目（</w:t>
      </w:r>
      <w:r>
        <w:rPr>
          <w:rFonts w:hint="eastAsia"/>
        </w:rPr>
        <w:t>15B244</w:t>
      </w:r>
      <w:r>
        <w:rPr>
          <w:rFonts w:hint="eastAsia"/>
        </w:rPr>
        <w:t>）</w:t>
      </w:r>
    </w:p>
    <w:p w:rsidR="00FC4D31" w:rsidRDefault="008C28C6">
      <w:pPr>
        <w:pStyle w:val="a9"/>
        <w:spacing w:line="240" w:lineRule="exact"/>
        <w:ind w:firstLineChars="0" w:firstLine="0"/>
      </w:pPr>
      <w:r>
        <w:rPr>
          <w:rFonts w:hint="eastAsia"/>
        </w:rPr>
        <w:t>作者简介</w:t>
      </w:r>
      <w:r>
        <w:rPr>
          <w:rFonts w:hint="eastAsia"/>
        </w:rPr>
        <w:t xml:space="preserve">: </w:t>
      </w:r>
      <w:r>
        <w:rPr>
          <w:rFonts w:hint="eastAsia"/>
        </w:rPr>
        <w:t>覃玉冰</w:t>
      </w:r>
      <w:r>
        <w:rPr>
          <w:rFonts w:hint="eastAsia"/>
        </w:rPr>
        <w:t>(1993-)</w:t>
      </w:r>
      <w:r>
        <w:rPr>
          <w:rFonts w:hint="eastAsia"/>
        </w:rPr>
        <w:t>，女，湖北松滋人，研究生</w:t>
      </w:r>
      <w:r>
        <w:t>在</w:t>
      </w:r>
      <w:r>
        <w:rPr>
          <w:rFonts w:hint="eastAsia"/>
        </w:rPr>
        <w:t>读，主要研究方向：网络舆情数学建模、应用统计；杨柳（</w:t>
      </w:r>
      <w:r>
        <w:rPr>
          <w:rFonts w:hint="eastAsia"/>
        </w:rPr>
        <w:t>1975-</w:t>
      </w:r>
      <w:r>
        <w:rPr>
          <w:rFonts w:hint="eastAsia"/>
        </w:rPr>
        <w:t>），女，湖南益阳人，博士，副教授，主要研究方向：最优化方法以应用、网络舆情数学建模；籍冉冉</w:t>
      </w:r>
      <w:r>
        <w:rPr>
          <w:rFonts w:hint="eastAsia"/>
        </w:rPr>
        <w:t>(1996</w:t>
      </w:r>
      <w:r>
        <w:t>-</w:t>
      </w:r>
      <w:r>
        <w:rPr>
          <w:rFonts w:hint="eastAsia"/>
        </w:rPr>
        <w:t>)</w:t>
      </w:r>
      <w:r>
        <w:rPr>
          <w:rFonts w:hint="eastAsia"/>
        </w:rPr>
        <w:t>，女，河北邯郸人，本科在读，主要研究方向：信息与计算科学；王涵之</w:t>
      </w:r>
      <w:r>
        <w:rPr>
          <w:rFonts w:hint="eastAsia"/>
        </w:rPr>
        <w:t>(1996</w:t>
      </w:r>
      <w:r>
        <w:t>-</w:t>
      </w:r>
      <w:r>
        <w:rPr>
          <w:rFonts w:hint="eastAsia"/>
        </w:rPr>
        <w:t>)</w:t>
      </w:r>
      <w:r>
        <w:rPr>
          <w:rFonts w:hint="eastAsia"/>
        </w:rPr>
        <w:t>，男，河北石家庄人，本科在读，主要研究方向：信息与计算科学；陈旭</w:t>
      </w:r>
      <w:r>
        <w:rPr>
          <w:rFonts w:hint="eastAsia"/>
        </w:rPr>
        <w:t>(1997-)</w:t>
      </w:r>
      <w:r>
        <w:rPr>
          <w:rFonts w:hint="eastAsia"/>
        </w:rPr>
        <w:t>，女，湖北荆州人，本科在读，主要研究方向：信息与计算科学。</w:t>
      </w:r>
    </w:p>
    <w:p w:rsidR="00FC4D31" w:rsidRDefault="00FC4D31">
      <w:pPr>
        <w:pStyle w:val="a9"/>
        <w:ind w:firstLine="36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9E" w:rsidRDefault="00BC149E">
    <w:pPr>
      <w:pStyle w:val="a8"/>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D31" w:rsidRDefault="00CC3EA4">
    <w:pPr>
      <w:pBdr>
        <w:bottom w:val="double" w:sz="8" w:space="0" w:color="auto"/>
      </w:pBdr>
      <w:ind w:firstLine="260"/>
      <w:jc w:val="left"/>
      <w:rPr>
        <w:rFonts w:eastAsia="华文中宋" w:cs="Times New Roman"/>
        <w:b/>
        <w:bCs/>
      </w:rPr>
    </w:pPr>
    <w:r>
      <w:rPr>
        <w:sz w:val="13"/>
      </w:rPr>
      <w:pict>
        <v:shapetype id="_x0000_t202" coordsize="21600,21600" o:spt="202" path="m,l,21600r21600,l21600,xe">
          <v:stroke joinstyle="miter"/>
          <v:path gradientshapeok="t" o:connecttype="rect"/>
        </v:shapetype>
        <v:shape id="文本框 41" o:spid="_x0000_s2049" type="#_x0000_t202" style="position:absolute;left:0;text-align:left;margin-left:-19.2pt;margin-top:-16.2pt;width:89.25pt;height:35.85pt;z-index:-251657216;mso-wrap-distance-left:9pt;mso-wrap-distance-right:9pt;mso-width-relative:page;mso-height-relative:page" wrapcoords="-182 0 -182 21150 21600 21150 21600 0 -18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" fillcolor="white [3212]" stroked="f" strokeweight=".5pt">
          <v:textbox>
            <w:txbxContent>
              <w:p w:rsidR="00FC4D31" w:rsidRDefault="008C28C6">
                <w:pPr>
                  <w:ind w:firstLine="260"/>
                  <w:jc w:val="left"/>
                  <w:rPr>
                    <w:sz w:val="24"/>
                  </w:rPr>
                </w:pPr>
                <w:r>
                  <w:rPr>
                    <w:rFonts w:ascii="宋体" w:hAnsi="宋体" w:hint="eastAsia"/>
                    <w:sz w:val="13"/>
                  </w:rPr>
                  <w:t xml:space="preserve">第 </w:t>
                </w:r>
                <w:r>
                  <w:rPr>
                    <w:rFonts w:eastAsia="Times New Roman"/>
                    <w:sz w:val="13"/>
                  </w:rPr>
                  <w:t>29</w:t>
                </w:r>
                <w:r>
                  <w:rPr>
                    <w:rFonts w:ascii="宋体" w:hAnsi="宋体" w:hint="eastAsia"/>
                    <w:sz w:val="13"/>
                  </w:rPr>
                  <w:t xml:space="preserve"> 卷第 </w:t>
                </w:r>
                <w:r>
                  <w:rPr>
                    <w:rFonts w:eastAsia="Times New Roman"/>
                    <w:sz w:val="13"/>
                  </w:rPr>
                  <w:t>1</w:t>
                </w:r>
                <w:r>
                  <w:rPr>
                    <w:rFonts w:ascii="宋体" w:hAnsi="宋体" w:hint="eastAsia"/>
                    <w:sz w:val="13"/>
                  </w:rPr>
                  <w:t xml:space="preserve"> 期</w:t>
                </w:r>
              </w:p>
              <w:p w:rsidR="00FC4D31" w:rsidRDefault="00FC4D31">
                <w:pPr>
                  <w:spacing w:line="85" w:lineRule="exact"/>
                  <w:ind w:firstLine="480"/>
                  <w:jc w:val="left"/>
                  <w:rPr>
                    <w:sz w:val="24"/>
                  </w:rPr>
                </w:pPr>
              </w:p>
              <w:p w:rsidR="00FC4D31" w:rsidRDefault="008C28C6">
                <w:pPr>
                  <w:ind w:firstLine="300"/>
                  <w:jc w:val="left"/>
                  <w:rPr>
                    <w:sz w:val="24"/>
                  </w:rPr>
                </w:pPr>
                <w:r>
                  <w:rPr>
                    <w:rFonts w:eastAsia="Times New Roman"/>
                    <w:sz w:val="15"/>
                  </w:rPr>
                  <w:t xml:space="preserve">2017 </w:t>
                </w:r>
                <w:r>
                  <w:rPr>
                    <w:rFonts w:ascii="宋体" w:hAnsi="宋体" w:hint="eastAsia"/>
                    <w:sz w:val="15"/>
                  </w:rPr>
                  <w:t>年</w:t>
                </w:r>
                <w:r>
                  <w:rPr>
                    <w:rFonts w:eastAsia="Times New Roman"/>
                    <w:sz w:val="15"/>
                  </w:rPr>
                  <w:t xml:space="preserve"> 1 </w:t>
                </w:r>
                <w:r>
                  <w:rPr>
                    <w:rFonts w:ascii="宋体" w:hAnsi="宋体" w:hint="eastAsia"/>
                    <w:sz w:val="15"/>
                  </w:rPr>
                  <w:t>月</w:t>
                </w:r>
              </w:p>
              <w:p w:rsidR="00FC4D31" w:rsidRDefault="00FC4D31">
                <w:pPr>
                  <w:spacing w:line="85" w:lineRule="exact"/>
                  <w:ind w:firstLine="480"/>
                  <w:jc w:val="left"/>
                  <w:rPr>
                    <w:rFonts w:ascii="宋体" w:eastAsia="宋体" w:hAnsi="宋体" w:cs="宋体"/>
                    <w:sz w:val="24"/>
                  </w:rPr>
                </w:pPr>
              </w:p>
              <w:p w:rsidR="00FC4D31" w:rsidRDefault="008C28C6">
                <w:pPr>
                  <w:ind w:firstLine="480"/>
                  <w:jc w:val="left"/>
                  <w:rPr>
                    <w:rFonts w:ascii="宋体" w:eastAsia="宋体" w:hAnsi="宋体" w:cs="宋体"/>
                    <w:b/>
                    <w:bCs/>
                    <w:sz w:val="24"/>
                  </w:rPr>
                </w:pPr>
                <w:r>
                  <w:rPr>
                    <w:rFonts w:ascii="宋体" w:eastAsia="宋体" w:hAnsi="宋体" w:cs="宋体" w:hint="eastAsia"/>
                    <w:sz w:val="24"/>
                  </w:rPr>
                  <w:t>2017 年 1 月</w:t>
                </w:r>
              </w:p>
              <w:p w:rsidR="00FC4D31" w:rsidRDefault="00FC4D31">
                <w:pPr>
                  <w:ind w:firstLine="360"/>
                </w:pPr>
              </w:p>
            </w:txbxContent>
          </v:textbox>
          <w10:wrap type="through"/>
        </v:shape>
      </w:pict>
    </w:r>
    <w:r>
      <w:rPr>
        <w:sz w:val="13"/>
      </w:rPr>
      <w:pict>
        <v:shape id="文本框 42" o:spid="_x0000_s2050" type="#_x0000_t202" style="position:absolute;left:0;text-align:left;margin-left:340.9pt;margin-top:-13.9pt;width:102.65pt;height:33.75pt;z-index:-251656192;mso-wrap-distance-left:9pt;mso-wrap-distance-right:9pt;mso-width-relative:page;mso-height-relative:page" wrapcoords="-158 -480 -158 21120 21758 21120 21758 -480 -158 -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" fillcolor="white [3201]" strokecolor="white" strokeweight=".5pt">
          <v:textbox>
            <w:txbxContent>
              <w:p w:rsidR="00FC4D31" w:rsidRDefault="008C28C6">
                <w:pPr>
                  <w:ind w:firstLine="300"/>
                  <w:jc w:val="left"/>
                  <w:rPr>
                    <w:rFonts w:eastAsia="宋体"/>
                    <w:sz w:val="15"/>
                  </w:rPr>
                </w:pPr>
                <w:r>
                  <w:rPr>
                    <w:rFonts w:eastAsia="Times New Roman"/>
                    <w:sz w:val="15"/>
                  </w:rPr>
                  <w:t xml:space="preserve">Vol. 29 </w:t>
                </w:r>
                <w:r>
                  <w:rPr>
                    <w:rFonts w:eastAsia="宋体" w:hint="eastAsia"/>
                    <w:sz w:val="15"/>
                  </w:rPr>
                  <w:t xml:space="preserve">  </w:t>
                </w:r>
                <w:r>
                  <w:rPr>
                    <w:rFonts w:eastAsia="Times New Roman"/>
                    <w:sz w:val="15"/>
                  </w:rPr>
                  <w:t>No.</w:t>
                </w:r>
                <w:r>
                  <w:rPr>
                    <w:rFonts w:eastAsia="宋体" w:hint="eastAsia"/>
                    <w:sz w:val="15"/>
                  </w:rPr>
                  <w:t>1</w:t>
                </w:r>
              </w:p>
              <w:p w:rsidR="00FC4D31" w:rsidRDefault="008C28C6">
                <w:pPr>
                  <w:ind w:firstLine="300"/>
                  <w:rPr>
                    <w:rFonts w:eastAsia="宋体"/>
                    <w:sz w:val="15"/>
                  </w:rPr>
                </w:pPr>
                <w:r>
                  <w:rPr>
                    <w:rFonts w:hint="eastAsia"/>
                    <w:sz w:val="15"/>
                  </w:rPr>
                  <w:t xml:space="preserve">     </w:t>
                </w:r>
                <w:r>
                  <w:rPr>
                    <w:rFonts w:eastAsia="Times New Roman"/>
                    <w:sz w:val="15"/>
                  </w:rPr>
                  <w:t>Jan., 2015</w:t>
                </w:r>
              </w:p>
            </w:txbxContent>
          </v:textbox>
          <w10:wrap type="tight"/>
        </v:shape>
      </w:pict>
    </w:r>
    <w:r>
      <w:rPr>
        <w:sz w:val="13"/>
      </w:rPr>
      <w:pict>
        <v:shape id="文本框 40" o:spid="_x0000_s2051" type="#_x0000_t202" style="position:absolute;left:0;text-align:left;margin-left:127.8pt;margin-top:-22.45pt;width:162.75pt;height:40.5pt;z-index:-251658240;mso-wrap-distance-left:9pt;mso-wrap-distance-right:9pt;mso-width-relative:page;mso-height-relative:page" wrapcoords="-100 -400 -100 21200 21700 21200 21700 -400 -100 -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" filled="f" fillcolor="white [3201]" strokecolor="white" strokeweight=".5pt">
          <v:textbox>
            <w:txbxContent>
              <w:p w:rsidR="00FC4D31" w:rsidRDefault="008C28C6">
                <w:pPr>
                  <w:pStyle w:val="a8"/>
                  <w:ind w:firstLine="361"/>
                  <w:jc w:val="center"/>
                  <w:rPr>
                    <w:b/>
                    <w:bCs/>
                  </w:rPr>
                </w:pPr>
                <w:r>
                  <w:rPr>
                    <w:rFonts w:asciiTheme="minorEastAsia" w:hAnsiTheme="minorEastAsia" w:cstheme="minorEastAsia" w:hint="eastAsia"/>
                    <w:b/>
                    <w:bCs/>
                  </w:rPr>
                  <w:t>系统仿真学报</w:t>
                </w:r>
                <w:r>
                  <w:rPr>
                    <w:rFonts w:hint="eastAsia"/>
                    <w:b/>
                    <w:bCs/>
                  </w:rPr>
                  <w:t>©</w:t>
                </w:r>
              </w:p>
              <w:p w:rsidR="00FC4D31" w:rsidRDefault="008C28C6">
                <w:pPr>
                  <w:ind w:firstLine="360"/>
                </w:pPr>
                <w:r>
                  <w:rPr>
                    <w:rFonts w:eastAsia="华文中宋" w:cs="Times New Roman"/>
                    <w:b/>
                    <w:bCs/>
                  </w:rPr>
                  <w:t>Journal of System Simulation</w:t>
                </w:r>
              </w:p>
            </w:txbxContent>
          </v:textbox>
          <w10:wrap type="tigh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49E" w:rsidRDefault="00BC149E">
    <w:pPr>
      <w:pStyle w:val="a8"/>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CC3"/>
    <w:multiLevelType w:val="multilevel"/>
    <w:tmpl w:val="09193CC3"/>
    <w:lvl w:ilvl="0">
      <w:start w:val="1"/>
      <w:numFmt w:val="none"/>
      <w:pStyle w:val="a"/>
      <w:suff w:val="nothing"/>
      <w:lvlText w:val="%1摘  要: "/>
      <w:lvlJc w:val="left"/>
      <w:pPr>
        <w:ind w:left="425" w:firstLine="0"/>
      </w:pPr>
      <w:rPr>
        <w:rFonts w:ascii="Times New Roman" w:eastAsia="黑体" w:hAnsi="Times New Roman" w:cs="Times New Roman" w:hint="default"/>
        <w:b/>
        <w:bCs w:val="0"/>
        <w:i w:val="0"/>
        <w:iCs w:val="0"/>
        <w:caps w:val="0"/>
        <w:smallCaps w:val="0"/>
        <w:strike w:val="0"/>
        <w:dstrike w:val="0"/>
        <w:outline w:val="0"/>
        <w:shadow w:val="0"/>
        <w:emboss w:val="0"/>
        <w:imprint w:val="0"/>
        <w:vanish w:val="0"/>
        <w:color w:val="C00000"/>
        <w:spacing w:val="0"/>
        <w:kern w:val="0"/>
        <w:position w:val="0"/>
        <w:sz w:val="18"/>
        <w:u w:val="none"/>
        <w:vertAlign w:val="baseline"/>
      </w:rPr>
    </w:lvl>
    <w:lvl w:ilvl="1">
      <w:start w:val="1"/>
      <w:numFmt w:val="none"/>
      <w:pStyle w:val="2"/>
      <w:suff w:val="nothing"/>
      <w:lvlText w:val="关键词: "/>
      <w:lvlJc w:val="left"/>
      <w:pPr>
        <w:ind w:left="1417" w:firstLine="0"/>
      </w:pPr>
      <w:rPr>
        <w:rFonts w:ascii="Times New Roman" w:eastAsia="黑体" w:hAnsi="Times New Roman" w:hint="default"/>
        <w:b/>
        <w:i w:val="0"/>
        <w:color w:val="C00000"/>
        <w:sz w:val="18"/>
      </w:rPr>
    </w:lvl>
    <w:lvl w:ilvl="2">
      <w:start w:val="1"/>
      <w:numFmt w:val="none"/>
      <w:pStyle w:val="3"/>
      <w:suff w:val="nothing"/>
      <w:lvlText w:val="中图分类号:"/>
      <w:lvlJc w:val="left"/>
      <w:pPr>
        <w:ind w:left="425" w:firstLine="0"/>
      </w:pPr>
      <w:rPr>
        <w:rFonts w:ascii="Times New Roman" w:eastAsia="黑体" w:hAnsi="Times New Roman" w:hint="default"/>
        <w:b/>
        <w:i w:val="0"/>
        <w:color w:val="C00000"/>
        <w:sz w:val="18"/>
        <w:lang w:val="en-US"/>
      </w:rPr>
    </w:lvl>
    <w:lvl w:ilvl="3">
      <w:start w:val="1"/>
      <w:numFmt w:val="none"/>
      <w:suff w:val="nothing"/>
      <w:lvlText w:val="%1Abstract: "/>
      <w:lvlJc w:val="left"/>
      <w:pPr>
        <w:ind w:left="850" w:firstLine="0"/>
      </w:pPr>
      <w:rPr>
        <w:rFonts w:ascii="Times New Roman" w:eastAsia="黑体" w:hAnsi="Times New Roman" w:hint="default"/>
        <w:b/>
        <w:i w:val="0"/>
        <w:color w:val="C00000"/>
        <w:sz w:val="18"/>
      </w:rPr>
    </w:lvl>
    <w:lvl w:ilvl="4">
      <w:start w:val="1"/>
      <w:numFmt w:val="none"/>
      <w:pStyle w:val="5"/>
      <w:suff w:val="nothing"/>
      <w:lvlText w:val="%1Keywords: "/>
      <w:lvlJc w:val="left"/>
      <w:pPr>
        <w:ind w:left="425" w:firstLine="0"/>
      </w:pPr>
      <w:rPr>
        <w:rFonts w:ascii="Times New Roman" w:eastAsia="黑体" w:hAnsi="Times New Roman" w:hint="default"/>
        <w:b/>
        <w:i w:val="0"/>
        <w:color w:val="C00000"/>
        <w:sz w:val="18"/>
      </w:rPr>
    </w:lvl>
    <w:lvl w:ilvl="5">
      <w:start w:val="1"/>
      <w:numFmt w:val="none"/>
      <w:suff w:val="nothing"/>
      <w:lvlText w:val="%1参考文献"/>
      <w:lvlJc w:val="left"/>
      <w:pPr>
        <w:ind w:left="425" w:firstLine="0"/>
      </w:pPr>
      <w:rPr>
        <w:rFonts w:ascii="Times New Roman" w:eastAsia="黑体" w:hAnsi="Times New Roman" w:hint="default"/>
        <w:b/>
        <w:i w:val="0"/>
        <w:color w:val="C00000"/>
        <w:sz w:val="18"/>
      </w:rPr>
    </w:lvl>
    <w:lvl w:ilvl="6">
      <w:start w:val="1"/>
      <w:numFmt w:val="none"/>
      <w:lvlText w:val="%1"/>
      <w:lvlJc w:val="left"/>
      <w:pPr>
        <w:tabs>
          <w:tab w:val="left" w:pos="425"/>
        </w:tabs>
        <w:ind w:left="425" w:firstLine="0"/>
      </w:pPr>
      <w:rPr>
        <w:rFonts w:ascii="Times New Roman" w:eastAsia="黑体" w:hAnsi="Times New Roman" w:hint="default"/>
        <w:b/>
        <w:i w:val="0"/>
        <w:color w:val="000000"/>
        <w:sz w:val="18"/>
      </w:rPr>
    </w:lvl>
    <w:lvl w:ilvl="7">
      <w:start w:val="1"/>
      <w:numFmt w:val="none"/>
      <w:lvlText w:val="%1"/>
      <w:lvlJc w:val="left"/>
      <w:pPr>
        <w:tabs>
          <w:tab w:val="left" w:pos="425"/>
        </w:tabs>
        <w:ind w:left="425" w:firstLine="0"/>
      </w:pPr>
      <w:rPr>
        <w:rFonts w:hint="eastAsia"/>
      </w:rPr>
    </w:lvl>
    <w:lvl w:ilvl="8">
      <w:start w:val="1"/>
      <w:numFmt w:val="none"/>
      <w:lvlText w:val="%1"/>
      <w:lvlJc w:val="left"/>
      <w:pPr>
        <w:tabs>
          <w:tab w:val="left" w:pos="425"/>
        </w:tabs>
        <w:ind w:left="425" w:firstLine="0"/>
      </w:pPr>
      <w:rPr>
        <w:rFonts w:hint="eastAsia"/>
      </w:rPr>
    </w:lvl>
  </w:abstractNum>
  <w:abstractNum w:abstractNumId="1" w15:restartNumberingAfterBreak="0">
    <w:nsid w:val="5FE05028"/>
    <w:multiLevelType w:val="multilevel"/>
    <w:tmpl w:val="5FE0502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13A23B5"/>
    <w:rsid w:val="000E1B33"/>
    <w:rsid w:val="00117F6C"/>
    <w:rsid w:val="00124077"/>
    <w:rsid w:val="001A254A"/>
    <w:rsid w:val="001A3AB8"/>
    <w:rsid w:val="002150A8"/>
    <w:rsid w:val="00230CDE"/>
    <w:rsid w:val="00235CBD"/>
    <w:rsid w:val="002668BA"/>
    <w:rsid w:val="00286BB3"/>
    <w:rsid w:val="002D390D"/>
    <w:rsid w:val="002F2EA0"/>
    <w:rsid w:val="002F478F"/>
    <w:rsid w:val="00356ECF"/>
    <w:rsid w:val="00357B7C"/>
    <w:rsid w:val="003A27E1"/>
    <w:rsid w:val="00402512"/>
    <w:rsid w:val="00447A5D"/>
    <w:rsid w:val="004E1786"/>
    <w:rsid w:val="005352ED"/>
    <w:rsid w:val="00567972"/>
    <w:rsid w:val="005B1344"/>
    <w:rsid w:val="00605345"/>
    <w:rsid w:val="00616139"/>
    <w:rsid w:val="00657A3E"/>
    <w:rsid w:val="00747043"/>
    <w:rsid w:val="008169B1"/>
    <w:rsid w:val="00837B57"/>
    <w:rsid w:val="008914A8"/>
    <w:rsid w:val="00894045"/>
    <w:rsid w:val="008C28C6"/>
    <w:rsid w:val="009C69F8"/>
    <w:rsid w:val="00AD7AC9"/>
    <w:rsid w:val="00B00885"/>
    <w:rsid w:val="00B24B1E"/>
    <w:rsid w:val="00B318E4"/>
    <w:rsid w:val="00BC149E"/>
    <w:rsid w:val="00C07753"/>
    <w:rsid w:val="00C21BA3"/>
    <w:rsid w:val="00C23913"/>
    <w:rsid w:val="00C36B99"/>
    <w:rsid w:val="00CC3EA4"/>
    <w:rsid w:val="00CE36E3"/>
    <w:rsid w:val="00CF1A7F"/>
    <w:rsid w:val="00DE6327"/>
    <w:rsid w:val="00E77016"/>
    <w:rsid w:val="00F17EE1"/>
    <w:rsid w:val="00FC4D31"/>
    <w:rsid w:val="00FF04C8"/>
    <w:rsid w:val="00FF29E5"/>
    <w:rsid w:val="020D2DE5"/>
    <w:rsid w:val="022E388A"/>
    <w:rsid w:val="0309780A"/>
    <w:rsid w:val="07907A35"/>
    <w:rsid w:val="092F0C5A"/>
    <w:rsid w:val="095F2F76"/>
    <w:rsid w:val="0C5A3BD9"/>
    <w:rsid w:val="0F173115"/>
    <w:rsid w:val="10633CA3"/>
    <w:rsid w:val="11F85E33"/>
    <w:rsid w:val="1A42479C"/>
    <w:rsid w:val="1AD012E4"/>
    <w:rsid w:val="1C381955"/>
    <w:rsid w:val="213A23B5"/>
    <w:rsid w:val="27B513C4"/>
    <w:rsid w:val="29091EED"/>
    <w:rsid w:val="2BAD187F"/>
    <w:rsid w:val="2F0442F1"/>
    <w:rsid w:val="2F8E14D5"/>
    <w:rsid w:val="35E55891"/>
    <w:rsid w:val="36355CAC"/>
    <w:rsid w:val="39376F03"/>
    <w:rsid w:val="3A2D540C"/>
    <w:rsid w:val="3E2321B1"/>
    <w:rsid w:val="416C3BD2"/>
    <w:rsid w:val="47EA4A55"/>
    <w:rsid w:val="485975EB"/>
    <w:rsid w:val="48A91514"/>
    <w:rsid w:val="49031530"/>
    <w:rsid w:val="49BC138F"/>
    <w:rsid w:val="4B861B78"/>
    <w:rsid w:val="4C595441"/>
    <w:rsid w:val="4D641A39"/>
    <w:rsid w:val="4EC73A6E"/>
    <w:rsid w:val="4EFF4BFD"/>
    <w:rsid w:val="4F1F0B40"/>
    <w:rsid w:val="520C27D3"/>
    <w:rsid w:val="5305544C"/>
    <w:rsid w:val="59BC41DE"/>
    <w:rsid w:val="5A2F1897"/>
    <w:rsid w:val="5BC037A6"/>
    <w:rsid w:val="5C31610E"/>
    <w:rsid w:val="5CA00956"/>
    <w:rsid w:val="5EC87003"/>
    <w:rsid w:val="5FE455D4"/>
    <w:rsid w:val="61E3504D"/>
    <w:rsid w:val="61FC5E17"/>
    <w:rsid w:val="62005C01"/>
    <w:rsid w:val="6DF36758"/>
    <w:rsid w:val="70B435B8"/>
    <w:rsid w:val="710561E4"/>
    <w:rsid w:val="71F7674F"/>
    <w:rsid w:val="734E2A5B"/>
    <w:rsid w:val="78326C40"/>
    <w:rsid w:val="7902599F"/>
    <w:rsid w:val="79AC3802"/>
    <w:rsid w:val="79F34157"/>
    <w:rsid w:val="7A842FB3"/>
    <w:rsid w:val="7D133948"/>
    <w:rsid w:val="7EE142AC"/>
    <w:rsid w:val="7F79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fillcolor="white">
      <v:fill color="white"/>
    </o:shapedefaults>
    <o:shapelayout v:ext="edit">
      <o:idmap v:ext="edit" data="1"/>
      <o:rules v:ext="edit">
        <o:r id="V:Rule1" type="connector" idref="#直接箭头连接符 83"/>
        <o:r id="V:Rule2" type="connector" idref="#直接箭头连接符 82"/>
        <o:r id="V:Rule3" type="connector" idref="#直接箭头连接符 81"/>
        <o:r id="V:Rule4" type="connector" idref="#直接箭头连接符 78"/>
        <o:r id="V:Rule5" type="connector" idref="#直接箭头连接符 77"/>
        <o:r id="V:Rule6" type="connector" idref="#直接箭头连接符 80"/>
      </o:rules>
    </o:shapelayout>
  </w:shapeDefaults>
  <w:decimalSymbol w:val="."/>
  <w:listSeparator w:val=","/>
  <w14:docId w14:val="16BD5CE8"/>
  <w15:docId w15:val="{6CC70CFF-9678-4395-BEE8-E026DADA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12" w:lineRule="auto"/>
      <w:ind w:firstLineChars="200" w:firstLine="200"/>
      <w:jc w:val="both"/>
    </w:pPr>
    <w:rPr>
      <w:rFonts w:ascii="Times New Roman" w:hAnsi="Times New Roman"/>
      <w:sz w:val="1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qFormat/>
    <w:pPr>
      <w:spacing w:line="240" w:lineRule="auto"/>
    </w:pPr>
    <w:rPr>
      <w:szCs w:val="18"/>
    </w:rPr>
  </w:style>
  <w:style w:type="paragraph" w:styleId="a6">
    <w:name w:val="footer"/>
    <w:basedOn w:val="a0"/>
    <w:link w:val="a7"/>
    <w:uiPriority w:val="99"/>
    <w:qFormat/>
    <w:pPr>
      <w:tabs>
        <w:tab w:val="center" w:pos="4153"/>
        <w:tab w:val="right" w:pos="8306"/>
      </w:tabs>
      <w:snapToGrid w:val="0"/>
      <w:ind w:firstLine="360"/>
      <w:jc w:val="center"/>
    </w:pPr>
    <w:rPr>
      <w:rFonts w:ascii="宋体" w:eastAsia="宋体" w:hAnsi="宋体"/>
    </w:rPr>
  </w:style>
  <w:style w:type="paragraph" w:styleId="a8">
    <w:name w:val="header"/>
    <w:basedOn w:val="a0"/>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style>
  <w:style w:type="paragraph" w:styleId="a9">
    <w:name w:val="footnote text"/>
    <w:basedOn w:val="a0"/>
    <w:link w:val="aa"/>
    <w:qFormat/>
    <w:pPr>
      <w:snapToGrid w:val="0"/>
      <w:jc w:val="left"/>
    </w:pPr>
    <w:rPr>
      <w:szCs w:val="18"/>
    </w:rPr>
  </w:style>
  <w:style w:type="character" w:styleId="ab">
    <w:name w:val="Hyperlink"/>
    <w:basedOn w:val="a1"/>
    <w:qFormat/>
    <w:rPr>
      <w:color w:val="0563C1" w:themeColor="hyperlink"/>
      <w:u w:val="single"/>
    </w:rPr>
  </w:style>
  <w:style w:type="character" w:styleId="ac">
    <w:name w:val="footnote reference"/>
    <w:basedOn w:val="a1"/>
    <w:qFormat/>
    <w:rPr>
      <w:vertAlign w:val="superscript"/>
    </w:rPr>
  </w:style>
  <w:style w:type="paragraph" w:customStyle="1" w:styleId="ad">
    <w:name w:val="作者名"/>
    <w:link w:val="Char"/>
    <w:qFormat/>
    <w:locked/>
    <w:pPr>
      <w:spacing w:line="312" w:lineRule="auto"/>
      <w:jc w:val="center"/>
    </w:pPr>
    <w:rPr>
      <w:rFonts w:ascii="Times New Roman" w:eastAsia="楷体_GB2312" w:hAnsi="Times New Roman"/>
      <w:sz w:val="24"/>
      <w:szCs w:val="24"/>
    </w:rPr>
  </w:style>
  <w:style w:type="paragraph" w:customStyle="1" w:styleId="ae">
    <w:name w:val="单位"/>
    <w:link w:val="Char0"/>
    <w:qFormat/>
    <w:pPr>
      <w:spacing w:line="360" w:lineRule="auto"/>
      <w:jc w:val="center"/>
    </w:pPr>
    <w:rPr>
      <w:rFonts w:ascii="Times New Roman" w:hAnsi="Times New Roman"/>
      <w:sz w:val="15"/>
      <w:szCs w:val="15"/>
    </w:rPr>
  </w:style>
  <w:style w:type="character" w:customStyle="1" w:styleId="Char1">
    <w:name w:val="摘要关键词 Char"/>
    <w:link w:val="af"/>
    <w:qFormat/>
    <w:rPr>
      <w:rFonts w:ascii="Times New Roman" w:eastAsia="楷体_GB2312" w:hAnsi="Times New Roman" w:cs="华文仿宋"/>
      <w:bCs/>
      <w:sz w:val="18"/>
      <w:szCs w:val="21"/>
    </w:rPr>
  </w:style>
  <w:style w:type="paragraph" w:customStyle="1" w:styleId="af">
    <w:name w:val="摘要关键词"/>
    <w:next w:val="a0"/>
    <w:link w:val="Char1"/>
    <w:qFormat/>
    <w:locked/>
    <w:pPr>
      <w:spacing w:line="312" w:lineRule="auto"/>
    </w:pPr>
    <w:rPr>
      <w:rFonts w:ascii="Times New Roman" w:eastAsia="楷体_GB2312" w:hAnsi="Times New Roman" w:cs="华文仿宋"/>
      <w:bCs/>
      <w:sz w:val="18"/>
      <w:szCs w:val="21"/>
    </w:rPr>
  </w:style>
  <w:style w:type="character" w:customStyle="1" w:styleId="Char2">
    <w:name w:val="固定 Char"/>
    <w:link w:val="a"/>
    <w:qFormat/>
    <w:rPr>
      <w:rFonts w:ascii="Times New Roman" w:eastAsia="楷体_GB2312" w:hAnsi="Times New Roman" w:cs="华文仿宋"/>
      <w:bCs/>
      <w:sz w:val="18"/>
      <w:szCs w:val="21"/>
    </w:rPr>
  </w:style>
  <w:style w:type="paragraph" w:customStyle="1" w:styleId="a">
    <w:name w:val="固定"/>
    <w:link w:val="Char2"/>
    <w:qFormat/>
    <w:locked/>
    <w:pPr>
      <w:numPr>
        <w:numId w:val="1"/>
      </w:numPr>
      <w:spacing w:line="312" w:lineRule="auto"/>
    </w:pPr>
    <w:rPr>
      <w:rFonts w:ascii="Times New Roman" w:eastAsia="楷体_GB2312" w:hAnsi="Times New Roman" w:cs="华文仿宋"/>
      <w:bCs/>
      <w:sz w:val="18"/>
      <w:szCs w:val="21"/>
    </w:rPr>
  </w:style>
  <w:style w:type="character" w:customStyle="1" w:styleId="2Char">
    <w:name w:val="固定2 Char"/>
    <w:link w:val="2"/>
    <w:qFormat/>
    <w:rPr>
      <w:rFonts w:ascii="Times New Roman" w:eastAsia="楷体_GB2312" w:hAnsi="Times New Roman" w:cs="华文仿宋"/>
      <w:bCs/>
      <w:sz w:val="18"/>
      <w:szCs w:val="21"/>
    </w:rPr>
  </w:style>
  <w:style w:type="paragraph" w:customStyle="1" w:styleId="2">
    <w:name w:val="固定2"/>
    <w:next w:val="af"/>
    <w:link w:val="2Char"/>
    <w:qFormat/>
    <w:locked/>
    <w:pPr>
      <w:numPr>
        <w:ilvl w:val="1"/>
        <w:numId w:val="1"/>
      </w:numPr>
      <w:tabs>
        <w:tab w:val="left" w:pos="426"/>
      </w:tabs>
      <w:spacing w:line="312" w:lineRule="auto"/>
    </w:pPr>
    <w:rPr>
      <w:rFonts w:ascii="Times New Roman" w:eastAsia="楷体_GB2312" w:hAnsi="Times New Roman" w:cs="华文仿宋"/>
      <w:bCs/>
      <w:sz w:val="18"/>
      <w:szCs w:val="21"/>
    </w:rPr>
  </w:style>
  <w:style w:type="character" w:customStyle="1" w:styleId="3Char">
    <w:name w:val="固定3 Char"/>
    <w:link w:val="3"/>
    <w:qFormat/>
    <w:rPr>
      <w:rFonts w:ascii="Times New Roman" w:eastAsia="黑体" w:hAnsi="Times New Roman"/>
      <w:b/>
      <w:sz w:val="18"/>
      <w:szCs w:val="24"/>
    </w:rPr>
  </w:style>
  <w:style w:type="paragraph" w:customStyle="1" w:styleId="3">
    <w:name w:val="固定3"/>
    <w:next w:val="af"/>
    <w:link w:val="3Char"/>
    <w:qFormat/>
    <w:locked/>
    <w:pPr>
      <w:numPr>
        <w:ilvl w:val="2"/>
        <w:numId w:val="1"/>
      </w:numPr>
      <w:spacing w:line="360" w:lineRule="auto"/>
    </w:pPr>
    <w:rPr>
      <w:rFonts w:ascii="Times New Roman" w:eastAsia="黑体" w:hAnsi="Times New Roman"/>
      <w:b/>
      <w:sz w:val="18"/>
      <w:szCs w:val="24"/>
    </w:rPr>
  </w:style>
  <w:style w:type="character" w:customStyle="1" w:styleId="Char">
    <w:name w:val="作者名 Char"/>
    <w:link w:val="ad"/>
    <w:qFormat/>
    <w:rPr>
      <w:rFonts w:ascii="Times New Roman" w:eastAsia="楷体_GB2312" w:hAnsi="Times New Roman"/>
      <w:sz w:val="24"/>
      <w:szCs w:val="24"/>
    </w:rPr>
  </w:style>
  <w:style w:type="character" w:customStyle="1" w:styleId="Char0">
    <w:name w:val="单位 Char"/>
    <w:link w:val="ae"/>
    <w:qFormat/>
    <w:rPr>
      <w:rFonts w:ascii="Times New Roman" w:hAnsi="Times New Roman"/>
      <w:sz w:val="15"/>
      <w:szCs w:val="15"/>
    </w:rPr>
  </w:style>
  <w:style w:type="character" w:customStyle="1" w:styleId="5Char">
    <w:name w:val="固定5 Char"/>
    <w:link w:val="5"/>
    <w:qFormat/>
    <w:rPr>
      <w:rFonts w:ascii="Times New Roman" w:eastAsia="黑体" w:hAnsi="Times New Roman" w:cs="华文仿宋"/>
      <w:b/>
      <w:bCs/>
      <w:sz w:val="18"/>
      <w:szCs w:val="21"/>
    </w:rPr>
  </w:style>
  <w:style w:type="paragraph" w:customStyle="1" w:styleId="5">
    <w:name w:val="固定5"/>
    <w:next w:val="af"/>
    <w:link w:val="5Char"/>
    <w:qFormat/>
    <w:locked/>
    <w:pPr>
      <w:numPr>
        <w:ilvl w:val="4"/>
        <w:numId w:val="1"/>
      </w:numPr>
      <w:spacing w:line="360" w:lineRule="auto"/>
    </w:pPr>
    <w:rPr>
      <w:rFonts w:ascii="Times New Roman" w:eastAsia="黑体" w:hAnsi="Times New Roman" w:cs="华文仿宋"/>
      <w:b/>
      <w:bCs/>
      <w:sz w:val="18"/>
      <w:szCs w:val="21"/>
    </w:rPr>
  </w:style>
  <w:style w:type="paragraph" w:customStyle="1" w:styleId="1">
    <w:name w:val="列出段落1"/>
    <w:basedOn w:val="a0"/>
    <w:uiPriority w:val="99"/>
    <w:qFormat/>
    <w:pPr>
      <w:ind w:firstLine="420"/>
    </w:pPr>
  </w:style>
  <w:style w:type="character" w:customStyle="1" w:styleId="aa">
    <w:name w:val="脚注文本 字符"/>
    <w:basedOn w:val="a1"/>
    <w:link w:val="a9"/>
    <w:qFormat/>
    <w:rPr>
      <w:rFonts w:ascii="Times New Roman" w:hAnsi="Times New Roman"/>
      <w:sz w:val="18"/>
      <w:szCs w:val="18"/>
    </w:rPr>
  </w:style>
  <w:style w:type="character" w:customStyle="1" w:styleId="a5">
    <w:name w:val="批注框文本 字符"/>
    <w:basedOn w:val="a1"/>
    <w:link w:val="a4"/>
    <w:qFormat/>
    <w:rPr>
      <w:rFonts w:ascii="Times New Roman" w:hAnsi="Times New Roman"/>
      <w:sz w:val="18"/>
      <w:szCs w:val="18"/>
    </w:rPr>
  </w:style>
  <w:style w:type="character" w:customStyle="1" w:styleId="10">
    <w:name w:val="占位符文本1"/>
    <w:basedOn w:val="a1"/>
    <w:uiPriority w:val="99"/>
    <w:semiHidden/>
    <w:qFormat/>
    <w:rPr>
      <w:color w:val="808080"/>
    </w:rPr>
  </w:style>
  <w:style w:type="character" w:customStyle="1" w:styleId="a7">
    <w:name w:val="页脚 字符"/>
    <w:basedOn w:val="a1"/>
    <w:link w:val="a6"/>
    <w:uiPriority w:val="99"/>
    <w:qFormat/>
    <w:rPr>
      <w:rFonts w:ascii="宋体" w:eastAsia="宋体" w:hAnsi="宋体"/>
      <w:sz w:val="18"/>
      <w:szCs w:val="24"/>
    </w:rPr>
  </w:style>
  <w:style w:type="paragraph" w:customStyle="1" w:styleId="af0">
    <w:name w:val="空行用"/>
    <w:qFormat/>
    <w:pPr>
      <w:spacing w:line="360" w:lineRule="auto"/>
    </w:pPr>
    <w:rPr>
      <w:rFonts w:ascii="Times New Roman" w:hAnsi="Times New Roman"/>
      <w:sz w:val="10"/>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image" Target="media/image7.wmf"/><Relationship Id="rId39" Type="http://schemas.openxmlformats.org/officeDocument/2006/relationships/oleObject" Target="embeddings/oleObject13.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4.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5.wmf"/><Relationship Id="rId27" Type="http://schemas.openxmlformats.org/officeDocument/2006/relationships/oleObject" Target="embeddings/oleObject8.bin"/><Relationship Id="rId30" Type="http://schemas.openxmlformats.org/officeDocument/2006/relationships/image" Target="media/image9.png"/><Relationship Id="rId35" Type="http://schemas.openxmlformats.org/officeDocument/2006/relationships/oleObject" Target="embeddings/oleObject11.bin"/><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jpeg"/><Relationship Id="rId8" Type="http://schemas.openxmlformats.org/officeDocument/2006/relationships/endnotes" Target="endnotes.xml"/><Relationship Id="rId51" Type="http://schemas.openxmlformats.org/officeDocument/2006/relationships/image" Target="media/image26.png"/><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image" Target="media/image3.wmf"/><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21.png"/><Relationship Id="rId20" Type="http://schemas.openxmlformats.org/officeDocument/2006/relationships/oleObject" Target="embeddings/oleObject4.bin"/><Relationship Id="rId41" Type="http://schemas.openxmlformats.org/officeDocument/2006/relationships/image" Target="media/image16.png"/><Relationship Id="rId54"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6.bin"/><Relationship Id="rId28" Type="http://schemas.openxmlformats.org/officeDocument/2006/relationships/image" Target="media/image8.wmf"/><Relationship Id="rId36" Type="http://schemas.openxmlformats.org/officeDocument/2006/relationships/image" Target="media/image13.wmf"/><Relationship Id="rId49" Type="http://schemas.openxmlformats.org/officeDocument/2006/relationships/image" Target="media/image24.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3"/>
    <customShpInfo spid="_x0000_s3074"/>
    <customShpInfo spid="_x0000_s3075"/>
    <customShpInfo spid="_x0000_s3080" textRotate="1"/>
    <customShpInfo spid="_x0000_s2058"/>
    <customShpInfo spid="_x0000_s2051"/>
    <customShpInfo spid="_x0000_s2052"/>
    <customShpInfo spid="_x0000_s2053"/>
    <customShpInfo spid="_x0000_s2054"/>
    <customShpInfo spid="_x0000_s2055"/>
    <customShpInfo spid="_x0000_s205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D9A43E-9AF7-4395-ABD3-36C7E256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1356</Words>
  <Characters>7733</Characters>
  <Application>Microsoft Office Word</Application>
  <DocSecurity>0</DocSecurity>
  <Lines>64</Lines>
  <Paragraphs>18</Paragraphs>
  <ScaleCrop>false</ScaleCrop>
  <Company>国家统计局</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 lenovo</cp:lastModifiedBy>
  <cp:revision>11</cp:revision>
  <dcterms:created xsi:type="dcterms:W3CDTF">2017-05-03T13:12:00Z</dcterms:created>
  <dcterms:modified xsi:type="dcterms:W3CDTF">2017-07-31T08:48:00Z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