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3628" w14:textId="7271CCA9" w:rsidR="003764A5" w:rsidRDefault="003764A5">
      <w:r>
        <w:rPr>
          <w:noProof/>
        </w:rPr>
        <w:drawing>
          <wp:inline distT="0" distB="0" distL="0" distR="0" wp14:anchorId="436D2878" wp14:editId="6DAB846E">
            <wp:extent cx="2773680" cy="5478780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CFF" w14:textId="2F38B34C" w:rsidR="003764A5" w:rsidRDefault="003764A5">
      <w:pPr>
        <w:rPr>
          <w:rFonts w:ascii="Times New Roman" w:hAnsi="Times New Roman" w:cs="Times New Roman"/>
          <w:sz w:val="24"/>
          <w:szCs w:val="24"/>
        </w:rPr>
      </w:pPr>
      <w:r w:rsidRPr="003764A5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2D433E28" w14:textId="18D0444C" w:rsidR="003764A5" w:rsidRDefault="003764A5" w:rsidP="00376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4A5">
        <w:rPr>
          <w:rFonts w:ascii="Times New Roman" w:hAnsi="Times New Roman" w:cs="Times New Roman"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regularly </w:t>
      </w:r>
      <w:r w:rsidRPr="003764A5">
        <w:rPr>
          <w:rFonts w:ascii="Times New Roman" w:hAnsi="Times New Roman" w:cs="Times New Roman"/>
          <w:sz w:val="24"/>
          <w:szCs w:val="24"/>
        </w:rPr>
        <w:t>displays location on startup</w:t>
      </w:r>
      <w:r>
        <w:rPr>
          <w:rFonts w:ascii="Times New Roman" w:hAnsi="Times New Roman" w:cs="Times New Roman"/>
          <w:sz w:val="24"/>
          <w:szCs w:val="24"/>
        </w:rPr>
        <w:t xml:space="preserve"> along with detected tags (if available)</w:t>
      </w:r>
    </w:p>
    <w:p w14:paraId="7A999637" w14:textId="326E3726" w:rsidR="003764A5" w:rsidRDefault="003764A5" w:rsidP="00376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tag is detected on the localization area, users can choose which tag to observe.</w:t>
      </w:r>
    </w:p>
    <w:p w14:paraId="49467184" w14:textId="11554565" w:rsidR="003764A5" w:rsidRDefault="003764A5" w:rsidP="00376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selecting tag, its map coordinates are displayed as well as its distances from other tags</w:t>
      </w:r>
    </w:p>
    <w:p w14:paraId="0F53FE40" w14:textId="6252E5CD" w:rsidR="003764A5" w:rsidRDefault="003764A5" w:rsidP="00376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users want to observe another tag, they can select it again from the drop-down menu</w:t>
      </w:r>
    </w:p>
    <w:p w14:paraId="6D59A017" w14:textId="0E6D2C8F" w:rsidR="003764A5" w:rsidRDefault="003764A5" w:rsidP="0037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Localization Data</w:t>
      </w:r>
    </w:p>
    <w:p w14:paraId="4096D16F" w14:textId="77777777" w:rsidR="00671C60" w:rsidRDefault="003764A5" w:rsidP="00376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is RSSI values coming from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Xbee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coordinator serial communication. The data contains the address of the reader, the reference number of the detected tag, as well as its RSSI reading to the reader.</w:t>
      </w:r>
    </w:p>
    <w:p w14:paraId="1401870D" w14:textId="77777777" w:rsidR="00671C60" w:rsidRDefault="00671C60" w:rsidP="00671C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32CCA" w14:textId="1EFDAE47" w:rsidR="003764A5" w:rsidRDefault="00671C60" w:rsidP="00671C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 input: 7E 0 13 10 14 </w:t>
      </w:r>
      <w:r w:rsidRPr="00671C60">
        <w:rPr>
          <w:rFonts w:ascii="Times New Roman" w:hAnsi="Times New Roman" w:cs="Times New Roman"/>
          <w:sz w:val="24"/>
          <w:szCs w:val="24"/>
          <w:highlight w:val="yellow"/>
        </w:rPr>
        <w:t>0 13 A2 0 41 26 3B B7</w:t>
      </w:r>
      <w:r>
        <w:rPr>
          <w:rFonts w:ascii="Times New Roman" w:hAnsi="Times New Roman" w:cs="Times New Roman"/>
          <w:sz w:val="24"/>
          <w:szCs w:val="24"/>
        </w:rPr>
        <w:t xml:space="preserve"> FF FE 0 0 </w:t>
      </w:r>
      <w:r w:rsidRPr="00671C60">
        <w:rPr>
          <w:rFonts w:ascii="Times New Roman" w:hAnsi="Times New Roman" w:cs="Times New Roman"/>
          <w:sz w:val="24"/>
          <w:szCs w:val="24"/>
          <w:highlight w:val="magenta"/>
        </w:rPr>
        <w:t xml:space="preserve">68 65 6C </w:t>
      </w:r>
      <w:proofErr w:type="spellStart"/>
      <w:r w:rsidRPr="00671C60">
        <w:rPr>
          <w:rFonts w:ascii="Times New Roman" w:hAnsi="Times New Roman" w:cs="Times New Roman"/>
          <w:sz w:val="24"/>
          <w:szCs w:val="24"/>
          <w:highlight w:val="magenta"/>
        </w:rPr>
        <w:t>6C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C60">
        <w:rPr>
          <w:rFonts w:ascii="Times New Roman" w:hAnsi="Times New Roman" w:cs="Times New Roman"/>
          <w:sz w:val="24"/>
          <w:szCs w:val="24"/>
          <w:highlight w:val="cyan"/>
        </w:rPr>
        <w:t>6F</w:t>
      </w:r>
      <w:r>
        <w:rPr>
          <w:rFonts w:ascii="Times New Roman" w:hAnsi="Times New Roman" w:cs="Times New Roman"/>
          <w:sz w:val="24"/>
          <w:szCs w:val="24"/>
        </w:rPr>
        <w:t xml:space="preserve"> BA</w:t>
      </w:r>
      <w:r w:rsidR="003764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138DCC" w14:textId="5A3380D5" w:rsidR="00671C60" w:rsidRDefault="00671C60" w:rsidP="00671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132E2" w14:textId="375A0802" w:rsidR="00E20EF3" w:rsidRDefault="00671C60" w:rsidP="001F7F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1C60">
        <w:rPr>
          <w:rFonts w:ascii="Times New Roman" w:hAnsi="Times New Roman" w:cs="Times New Roman"/>
          <w:sz w:val="24"/>
          <w:szCs w:val="24"/>
          <w:highlight w:val="yellow"/>
        </w:rPr>
        <w:t>Reader Address</w:t>
      </w:r>
      <w:r>
        <w:rPr>
          <w:rFonts w:ascii="Times New Roman" w:hAnsi="Times New Roman" w:cs="Times New Roman"/>
          <w:sz w:val="24"/>
          <w:szCs w:val="24"/>
        </w:rPr>
        <w:br/>
      </w:r>
      <w:r w:rsidRPr="00671C60">
        <w:rPr>
          <w:rFonts w:ascii="Times New Roman" w:hAnsi="Times New Roman" w:cs="Times New Roman"/>
          <w:sz w:val="24"/>
          <w:szCs w:val="24"/>
          <w:highlight w:val="magenta"/>
        </w:rPr>
        <w:t>Tag Reference Number</w:t>
      </w:r>
      <w:r>
        <w:rPr>
          <w:rFonts w:ascii="Times New Roman" w:hAnsi="Times New Roman" w:cs="Times New Roman"/>
          <w:sz w:val="24"/>
          <w:szCs w:val="24"/>
        </w:rPr>
        <w:br/>
      </w:r>
      <w:r w:rsidRPr="00671C60">
        <w:rPr>
          <w:rFonts w:ascii="Times New Roman" w:hAnsi="Times New Roman" w:cs="Times New Roman"/>
          <w:sz w:val="24"/>
          <w:szCs w:val="24"/>
          <w:highlight w:val="cyan"/>
        </w:rPr>
        <w:t>RSSI value</w:t>
      </w:r>
    </w:p>
    <w:p w14:paraId="4B503BBF" w14:textId="2EEDC924" w:rsidR="000A51D4" w:rsidRPr="000A51D4" w:rsidRDefault="000A51D4" w:rsidP="000A5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RSSI values are filtered using Gaussian filtering.</w:t>
      </w:r>
    </w:p>
    <w:p w14:paraId="0BE354CC" w14:textId="41C954E5" w:rsidR="00671C60" w:rsidRDefault="000A51D4" w:rsidP="00671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Filtered </w:t>
      </w:r>
      <w:r w:rsidR="00671C60">
        <w:rPr>
          <w:rFonts w:ascii="Times New Roman" w:hAnsi="Times New Roman" w:cs="Times New Roman"/>
          <w:sz w:val="24"/>
          <w:szCs w:val="24"/>
        </w:rPr>
        <w:t>RSSI value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1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671C60">
        <w:rPr>
          <w:rFonts w:ascii="Times New Roman" w:hAnsi="Times New Roman" w:cs="Times New Roman"/>
          <w:sz w:val="24"/>
          <w:szCs w:val="24"/>
        </w:rPr>
        <w:t xml:space="preserve"> converted to distance value using </w:t>
      </w:r>
      <w:r w:rsidR="00CA716A">
        <w:rPr>
          <w:rFonts w:ascii="Times New Roman" w:hAnsi="Times New Roman" w:cs="Times New Roman"/>
          <w:sz w:val="24"/>
          <w:szCs w:val="24"/>
        </w:rPr>
        <w:t>Shadowing model</w:t>
      </w:r>
    </w:p>
    <w:p w14:paraId="2113879F" w14:textId="2EDD7F99" w:rsidR="00CA716A" w:rsidRDefault="00CA716A" w:rsidP="00CA7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F26D2" wp14:editId="46510FF2">
            <wp:extent cx="1781175" cy="542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CB68" w14:textId="17ABF878" w:rsidR="00CA716A" w:rsidRDefault="00CA716A" w:rsidP="00CA7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-3</w:t>
      </w:r>
      <w:r w:rsidR="002B2B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dB (reference RSSI reading at 1m)</w:t>
      </w:r>
    </w:p>
    <w:p w14:paraId="017AB755" w14:textId="52E7B975" w:rsidR="00A41066" w:rsidRDefault="00A41066" w:rsidP="00CA7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RSSI = RSSI reading from serial port</w:t>
      </w:r>
    </w:p>
    <w:p w14:paraId="1EC2964C" w14:textId="7C5915E6" w:rsidR="00A41066" w:rsidRDefault="00A41066" w:rsidP="00CA7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</w:t>
      </w:r>
      <w:r w:rsidR="002B2B13">
        <w:rPr>
          <w:rFonts w:ascii="Times New Roman" w:hAnsi="Times New Roman" w:cs="Times New Roman"/>
          <w:sz w:val="24"/>
          <w:szCs w:val="24"/>
        </w:rPr>
        <w:t>.189</w:t>
      </w:r>
      <w:r>
        <w:rPr>
          <w:rFonts w:ascii="Times New Roman" w:hAnsi="Times New Roman" w:cs="Times New Roman"/>
          <w:sz w:val="24"/>
          <w:szCs w:val="24"/>
        </w:rPr>
        <w:t xml:space="preserve"> (environmental factor)</w:t>
      </w:r>
    </w:p>
    <w:p w14:paraId="3930D3FC" w14:textId="5B90D394" w:rsidR="00A41066" w:rsidRDefault="00A41066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tag-to-reader distance</w:t>
      </w:r>
      <w:r w:rsidRPr="00A41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1AEAE" w14:textId="676721D9" w:rsidR="003B253A" w:rsidRDefault="003B253A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489D3" w14:textId="4A59A95B" w:rsidR="003B253A" w:rsidRDefault="003B253A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 A and n will have different values depending on the reader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will use A =-32 dB &amp; n=2.189</w:t>
      </w:r>
    </w:p>
    <w:p w14:paraId="493D9763" w14:textId="3F9E8E60" w:rsidR="003B253A" w:rsidRDefault="003B253A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 2 will use A =-37 dB &amp; n=2.64</w:t>
      </w:r>
    </w:p>
    <w:p w14:paraId="45FD98E1" w14:textId="40C8D4E3" w:rsidR="003B253A" w:rsidRDefault="003B253A" w:rsidP="003B2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 3 will use A = -35 dB&amp; n=2.5</w:t>
      </w:r>
    </w:p>
    <w:p w14:paraId="739BE466" w14:textId="77777777" w:rsidR="003B253A" w:rsidRPr="003B253A" w:rsidRDefault="003B253A" w:rsidP="003B2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18CE0" w14:textId="53AA27D7" w:rsidR="00A41066" w:rsidRDefault="00A41066" w:rsidP="00A410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value is used in</w:t>
      </w:r>
      <w:r w:rsidR="000A51D4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trilateration formula</w:t>
      </w:r>
    </w:p>
    <w:p w14:paraId="095FE016" w14:textId="16E3A8EA" w:rsidR="00A41066" w:rsidRDefault="00A41066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30FC8" wp14:editId="417A9645">
            <wp:extent cx="2747010" cy="628015"/>
            <wp:effectExtent l="0" t="0" r="0" b="63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D64D" w14:textId="20B0F36B" w:rsidR="00A41066" w:rsidRDefault="00A41066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tag-to-reader distance</w:t>
      </w:r>
    </w:p>
    <w:p w14:paraId="3F77055F" w14:textId="3E5B2B49" w:rsidR="00A41066" w:rsidRDefault="00A41066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 = reader coordinates</w:t>
      </w:r>
    </w:p>
    <w:p w14:paraId="4A985367" w14:textId="41C7402B" w:rsidR="00A41066" w:rsidRDefault="00A41066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 y z) = unknown tag coordinates</w:t>
      </w:r>
    </w:p>
    <w:p w14:paraId="13F57C07" w14:textId="77777777" w:rsidR="000A51D4" w:rsidRDefault="000A51D4" w:rsidP="00A410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48D24" w14:textId="72A1D7F0" w:rsidR="000A51D4" w:rsidRPr="000A51D4" w:rsidRDefault="000A51D4" w:rsidP="000A5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values are filtered through extended Kalman filter</w:t>
      </w:r>
    </w:p>
    <w:p w14:paraId="52FD4A10" w14:textId="63CAB2C6" w:rsidR="00A41066" w:rsidRPr="00A42ADF" w:rsidRDefault="00A41066" w:rsidP="00A410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 tag coordinates are mapped and its distances from other tags are computed using 2d distance formula.</w:t>
      </w:r>
      <w:r w:rsidRPr="00A410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6B560" wp14:editId="3878B771">
            <wp:extent cx="2091474" cy="340360"/>
            <wp:effectExtent l="0" t="0" r="444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204" cy="34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B07E" w14:textId="024D4523" w:rsidR="00A42ADF" w:rsidRDefault="00A42ADF" w:rsidP="00A42A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distance between tag 1 and tag 2</w:t>
      </w:r>
    </w:p>
    <w:p w14:paraId="6962141F" w14:textId="3C75562A" w:rsidR="00A42ADF" w:rsidRDefault="00A42ADF" w:rsidP="00A42A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2d coordinates of tag n </w:t>
      </w:r>
    </w:p>
    <w:p w14:paraId="200DD1BF" w14:textId="77777777" w:rsidR="00A42ADF" w:rsidRPr="00A42ADF" w:rsidRDefault="00A42ADF" w:rsidP="00A42ADF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A42ADF" w:rsidRPr="00A42ADF" w:rsidSect="003764A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CF1"/>
    <w:multiLevelType w:val="hybridMultilevel"/>
    <w:tmpl w:val="377CF3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774F"/>
    <w:multiLevelType w:val="hybridMultilevel"/>
    <w:tmpl w:val="DBC0E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5"/>
    <w:rsid w:val="000A51D4"/>
    <w:rsid w:val="000A7D06"/>
    <w:rsid w:val="001F7F3E"/>
    <w:rsid w:val="002B2B13"/>
    <w:rsid w:val="003764A5"/>
    <w:rsid w:val="003B253A"/>
    <w:rsid w:val="00671C60"/>
    <w:rsid w:val="00A41066"/>
    <w:rsid w:val="00A42ADF"/>
    <w:rsid w:val="00CA716A"/>
    <w:rsid w:val="00E2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88CF"/>
  <w15:chartTrackingRefBased/>
  <w15:docId w15:val="{6EF9564B-F4A8-44C6-BBCF-B7D6A448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Rollon</dc:creator>
  <cp:keywords/>
  <dc:description/>
  <cp:lastModifiedBy>Marius Rollon</cp:lastModifiedBy>
  <cp:revision>5</cp:revision>
  <dcterms:created xsi:type="dcterms:W3CDTF">2021-09-30T13:51:00Z</dcterms:created>
  <dcterms:modified xsi:type="dcterms:W3CDTF">2021-10-21T07:04:00Z</dcterms:modified>
</cp:coreProperties>
</file>