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“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关于SpotFi算法中公式8&amp;9探讨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”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线上</w:t>
      </w: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会议纪要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4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71" w:type="dxa"/>
          </w:tcPr>
          <w:p>
            <w:pPr>
              <w:jc w:val="left"/>
            </w:pPr>
            <w:r>
              <w:rPr>
                <w:rFonts w:hint="eastAsia"/>
                <w:b/>
                <w:bCs/>
              </w:rPr>
              <w:t>会议时间：2019年07月</w:t>
            </w: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4051" w:type="dxa"/>
          </w:tcPr>
          <w:p>
            <w:pPr>
              <w:jc w:val="left"/>
            </w:pPr>
            <w:r>
              <w:rPr>
                <w:rFonts w:hint="eastAsia"/>
                <w:b/>
                <w:bCs/>
              </w:rPr>
              <w:t>会议发起人：魏纵横老师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47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参会人员：</w:t>
            </w:r>
            <w:r>
              <w:rPr>
                <w:rFonts w:hint="eastAsia"/>
                <w:b/>
                <w:bCs/>
                <w:lang w:val="en-US" w:eastAsia="zh-CN"/>
              </w:rPr>
              <w:t>林佳超，钟国豪，杨汉杰</w:t>
            </w:r>
          </w:p>
        </w:tc>
        <w:tc>
          <w:tcPr>
            <w:tcW w:w="405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记录人员：</w:t>
            </w:r>
            <w:r>
              <w:rPr>
                <w:rFonts w:hint="eastAsia"/>
                <w:b/>
                <w:bCs/>
                <w:lang w:val="en-US" w:eastAsia="zh-CN"/>
              </w:rPr>
              <w:t>陈利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22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会议主题：</w:t>
            </w:r>
            <w:r>
              <w:rPr>
                <w:rFonts w:hint="eastAsia"/>
                <w:b/>
                <w:bCs/>
                <w:lang w:val="en-US" w:eastAsia="zh-CN"/>
              </w:rPr>
              <w:t>处理定位算法中的公式8 &amp;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4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已知：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drawing>
                <wp:inline distT="0" distB="0" distL="114300" distR="114300">
                  <wp:extent cx="2306320" cy="1339215"/>
                  <wp:effectExtent l="0" t="0" r="5080" b="6985"/>
                  <wp:docPr id="1" name="图片 1" descr="473f6283e5e4f6851458cc6cdc8d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73f6283e5e4f6851458cc6cdc8de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CSI中的数据：包含CSI矩阵和RSSI值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drawing>
                <wp:inline distT="0" distB="0" distL="114300" distR="114300">
                  <wp:extent cx="986790" cy="1813560"/>
                  <wp:effectExtent l="0" t="0" r="3810" b="2540"/>
                  <wp:docPr id="2" name="图片 2" descr="a123bc7cfe2f2b98977b6eaf0a944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123bc7cfe2f2b98977b6eaf0a9444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一个CSI矩阵通过spotfi算法计算得来，包含TOF和AOA值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两个重要公式（8&amp;9）：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drawing>
                <wp:inline distT="0" distB="0" distL="114300" distR="114300">
                  <wp:extent cx="5271135" cy="492760"/>
                  <wp:effectExtent l="0" t="0" r="12065" b="2540"/>
                  <wp:docPr id="3" name="图片 3" descr="0dc22a618f79ad55a1ceb055502ee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dc22a618f79ad55a1ceb055502ee4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32" w:firstLineChars="300"/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公式8计算出会是个0-1的值</w:t>
            </w:r>
          </w:p>
          <w:p>
            <w:pPr>
              <w:ind w:firstLine="632" w:firstLineChars="300"/>
              <w:rPr>
                <w:rFonts w:hint="default" w:asciiTheme="minorEastAsia" w:hAnsiTheme="minorEastAsia" w:cstheme="minor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drawing>
                <wp:inline distT="0" distB="0" distL="114300" distR="114300">
                  <wp:extent cx="5187315" cy="816610"/>
                  <wp:effectExtent l="0" t="0" r="6985" b="8890"/>
                  <wp:docPr id="4" name="图片 4" descr="fd9a444b7b80bd0073bbdb297dd5d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d9a444b7b80bd0073bbdb297dd5d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1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公式9解释：给定一个坐标（x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j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，y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j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），则对应AP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的接收到的发射功率为p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ij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（对应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sym w:font="Symbol" w:char="0060"/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p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），接收到的AOA为θ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ij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（对应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θ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）。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对公式9探讨：怎么计算？算出什么？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确定下步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具体工作：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1.likelihood的公式编程；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2.给定坐标点，计算出到AP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subscript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和AP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subscript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的AOA的公式，根据公式编程；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3.给定坐标点，计算出坐标点到AP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subscript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和AP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subscript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的距离的公式，根据距离计算出接收发射功率的公式，根据以上公式编程；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4.实测数据的发射功率、AoA与工作2、3中的坐标对应数据的比对，即公式9的代码实现；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5.实测数据成功导入到matlab代码中，运行出定位结果。</w:t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建立发射功率、AoA与二维坐标的映射关系。</w:t>
            </w:r>
            <w:r>
              <w:rPr>
                <w:rFonts w:hint="eastAsia" w:asciiTheme="minorEastAsia" w:hAnsiTheme="minorEastAsia" w:cstheme="minorEastAsia"/>
                <w:b/>
                <w:bCs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已有测试数据[参考附件]。参考下面博客里的公式</w:t>
            </w:r>
            <w:r>
              <w:rPr>
                <w:rFonts w:hint="eastAsia" w:asciiTheme="minorEastAsia" w:hAnsiTheme="minorEastAsia" w:cstheme="minorEastAsia"/>
                <w:b/>
                <w:bCs/>
                <w:lang w:eastAsia="zh-CN"/>
              </w:rPr>
              <w:t>）</w:t>
            </w: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u w:val="none"/>
                <w:lang w:val="en-US" w:eastAsia="zh-CN"/>
              </w:rPr>
              <w:instrText xml:space="preserve"> HYPERLINK "https://blog.csdn.net/qq_33523925/article/details/88076523" </w:instrText>
            </w: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[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https://blog.csdn.net/qq_335</w:t>
            </w:r>
            <w:bookmarkStart w:id="0" w:name="_GoBack"/>
            <w:bookmarkEnd w:id="0"/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/>
                <w:lang w:eastAsia="zh-CN"/>
              </w:rPr>
              <w:t>23925/article/details/88076523</w:t>
            </w:r>
            <w:r>
              <w:rPr>
                <w:rStyle w:val="8"/>
                <w:rFonts w:hint="eastAsia" w:asciiTheme="minorEastAsia" w:hAnsiTheme="minorEastAsia" w:cstheme="minorEastAsia"/>
                <w:b/>
                <w:bCs/>
                <w:lang w:val="en-US" w:eastAsia="zh-CN"/>
              </w:rPr>
              <w:t>]</w:t>
            </w: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u w:val="none"/>
                <w:lang w:val="en-US" w:eastAsia="zh-CN"/>
              </w:rPr>
              <w:fldChar w:fldCharType="end"/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2"/>
            <w:shd w:val="clear" w:color="auto" w:fill="BDD6EE" w:themeFill="accent1" w:themeFillTint="6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85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522" w:type="dxa"/>
            <w:gridSpan w:val="2"/>
            <w:shd w:val="clear" w:color="auto" w:fill="BDD6EE" w:themeFill="accent1" w:themeFillTint="66"/>
          </w:tcPr>
          <w:p>
            <w:pPr>
              <w:pStyle w:val="12"/>
              <w:ind w:firstLine="0" w:firstLineChars="0"/>
              <w:jc w:val="center"/>
              <w:rPr>
                <w:color w:val="0000FF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第二次测试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地点：工业中心107实验室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时间：2019.7.1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测试内容：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（1）以大门为坐标原点建立坐标系，卷尺测量3台电脑的坐标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（2）“一台发送两台接收”看两台接收机是否同时接收到数据？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参考标签：0：大门 ；Test1：第一次发送机的位置；Test2：第二次发送机的位置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AP1，AP2：接收机位置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AP1</w:t>
            </w:r>
            <w:r>
              <w:rPr/>
              <w:sym w:font="Wingdings" w:char="F0E0"/>
            </w:r>
            <w:r>
              <w:rPr>
                <w:rFonts w:hint="eastAsia"/>
              </w:rPr>
              <w:t>Test1:6.93m;   AP2</w:t>
            </w:r>
            <w:r>
              <w:rPr/>
              <w:sym w:font="Wingdings" w:char="F0E0"/>
            </w:r>
            <w:r>
              <w:rPr>
                <w:rFonts w:hint="eastAsia"/>
              </w:rPr>
              <w:t>Test1:2.26m;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AP1</w:t>
            </w:r>
            <w:r>
              <w:rPr/>
              <w:sym w:font="Wingdings" w:char="F0E0"/>
            </w:r>
            <w:r>
              <w:rPr>
                <w:rFonts w:hint="eastAsia"/>
              </w:rPr>
              <w:t>Test2:4.58m;   AP2</w:t>
            </w:r>
            <w:r>
              <w:rPr/>
              <w:sym w:font="Wingdings" w:char="F0E0"/>
            </w:r>
            <w:r>
              <w:rPr>
                <w:rFonts w:hint="eastAsia"/>
              </w:rPr>
              <w:t>Test2:4.08m;</w:t>
            </w:r>
          </w:p>
          <w:p>
            <w:pPr>
              <w:pStyle w:val="12"/>
              <w:ind w:firstLine="0" w:firstLineChars="0"/>
              <w:jc w:val="left"/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 w:eastAsiaTheme="minorEastAsia"/>
                <w:color w:val="0000FF"/>
                <w:lang w:eastAsia="zh-CN"/>
              </w:rPr>
              <w:drawing>
                <wp:inline distT="0" distB="0" distL="114300" distR="114300">
                  <wp:extent cx="5271135" cy="3765550"/>
                  <wp:effectExtent l="0" t="0" r="12065" b="6350"/>
                  <wp:docPr id="6" name="图片 6" descr="156354888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63548888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76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A0C36"/>
    <w:rsid w:val="000F1B00"/>
    <w:rsid w:val="001611C8"/>
    <w:rsid w:val="001E758D"/>
    <w:rsid w:val="00247FFD"/>
    <w:rsid w:val="002B0660"/>
    <w:rsid w:val="002C3C9B"/>
    <w:rsid w:val="004E211C"/>
    <w:rsid w:val="005C335C"/>
    <w:rsid w:val="005C7A58"/>
    <w:rsid w:val="006A758B"/>
    <w:rsid w:val="00704A09"/>
    <w:rsid w:val="00705AAA"/>
    <w:rsid w:val="007A3C12"/>
    <w:rsid w:val="009A7282"/>
    <w:rsid w:val="009B15DE"/>
    <w:rsid w:val="009D11F7"/>
    <w:rsid w:val="00A0565E"/>
    <w:rsid w:val="00AC6E5F"/>
    <w:rsid w:val="00C23C24"/>
    <w:rsid w:val="00EC11FC"/>
    <w:rsid w:val="00F34F45"/>
    <w:rsid w:val="00F82E6E"/>
    <w:rsid w:val="13947ED1"/>
    <w:rsid w:val="2B2761EB"/>
    <w:rsid w:val="39AD4DFC"/>
    <w:rsid w:val="413F6F13"/>
    <w:rsid w:val="43DD2AEE"/>
    <w:rsid w:val="4A8D3B2B"/>
    <w:rsid w:val="4F12593A"/>
    <w:rsid w:val="576A0C36"/>
    <w:rsid w:val="5A7C1F11"/>
    <w:rsid w:val="65674E35"/>
    <w:rsid w:val="6C9A7337"/>
    <w:rsid w:val="6FB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</Company>
  <Pages>2</Pages>
  <Words>131</Words>
  <Characters>750</Characters>
  <Lines>6</Lines>
  <Paragraphs>1</Paragraphs>
  <TotalTime>8</TotalTime>
  <ScaleCrop>false</ScaleCrop>
  <LinksUpToDate>false</LinksUpToDate>
  <CharactersWithSpaces>880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2019-07-04T09:06:00Z</dcterms:created>
  <dc:creator>Matthew Bomer</dc:creator>
  <cp:lastModifiedBy>Clouu</cp:lastModifiedBy>
  <dcterms:modified xsi:type="dcterms:W3CDTF">2019-07-19T15:16:48Z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