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E377" w14:textId="77777777" w:rsidR="008F5FE6" w:rsidRDefault="008F5FE6" w:rsidP="008F5FE6">
      <w:pPr>
        <w:pStyle w:val="CoverPageTitle"/>
      </w:pPr>
      <w:r>
        <w:t>Hotel Operational Security Toolkit (HOST)</w:t>
      </w:r>
    </w:p>
    <w:p w14:paraId="1E26386E" w14:textId="77777777" w:rsidR="008F5FE6" w:rsidRPr="00E75060" w:rsidRDefault="008F5FE6" w:rsidP="008F5FE6">
      <w:pPr>
        <w:pStyle w:val="FOUOwarningtext"/>
      </w:pPr>
    </w:p>
    <w:p w14:paraId="3B4F9287" w14:textId="77777777" w:rsidR="008F5FE6" w:rsidRPr="00E75060" w:rsidRDefault="008F5FE6" w:rsidP="008F5FE6">
      <w:pPr>
        <w:pStyle w:val="FOUOwarningtext"/>
      </w:pPr>
    </w:p>
    <w:p w14:paraId="76B51237" w14:textId="77777777" w:rsidR="008F5FE6" w:rsidRDefault="008F5FE6" w:rsidP="008F5FE6">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1B88CBA2" w14:textId="77777777" w:rsidR="008F5FE6" w:rsidRPr="00E75060" w:rsidRDefault="008F5FE6" w:rsidP="008F5FE6">
      <w:pPr>
        <w:pStyle w:val="Paragraph"/>
      </w:pPr>
      <w:r w:rsidRPr="00E75060">
        <w:rPr>
          <w:noProof/>
        </w:rPr>
        <mc:AlternateContent>
          <mc:Choice Requires="wps">
            <w:drawing>
              <wp:inline distT="0" distB="0" distL="0" distR="0" wp14:anchorId="48D43644" wp14:editId="10329789">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C382A19"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69F8BEDF" w14:textId="77777777" w:rsidR="008F5FE6" w:rsidRPr="00E75060" w:rsidRDefault="008F5FE6" w:rsidP="008F5FE6"/>
    <w:p w14:paraId="06BF539F" w14:textId="77777777" w:rsidR="008F5FE6" w:rsidRPr="00E75060" w:rsidRDefault="008F5FE6" w:rsidP="008F5FE6">
      <w:r>
        <w:t>Version</w:t>
      </w:r>
      <w:r w:rsidRPr="00E75060">
        <w:t xml:space="preserve">: </w:t>
      </w:r>
      <w:r>
        <w:t>Alpha V3</w:t>
      </w:r>
    </w:p>
    <w:p w14:paraId="74F7AFBC" w14:textId="77777777" w:rsidR="008F5FE6" w:rsidRPr="00E75060" w:rsidRDefault="008F5FE6" w:rsidP="008F5FE6">
      <w:r w:rsidRPr="00E75060">
        <w:t>Cybersecurity and Infrastructure Security Agency</w:t>
      </w:r>
    </w:p>
    <w:p w14:paraId="5D1DA93E"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[[PSA_NAME]]</w:t>
      </w:r>
    </w:p>
    <w:p w14:paraId="55F2A9BB"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Protective Security Advisor</w:t>
      </w:r>
    </w:p>
    <w:p w14:paraId="59664E96"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Department of Homeland Security</w:t>
      </w:r>
    </w:p>
    <w:p w14:paraId="44E1C0A9"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Cybersecurity and Infrastructure Security Agency</w:t>
      </w:r>
    </w:p>
    <w:p w14:paraId="23A8EA04"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Integrated Operations Division | Region [[PSA_REGION]] | [[PSA_CITY]]</w:t>
      </w:r>
    </w:p>
    <w:p w14:paraId="22264E08" w14:textId="77777777" w:rsidR="008F5FE6" w:rsidRPr="00D41DCB" w:rsidRDefault="008F5FE6" w:rsidP="00D41DCB">
      <w:pPr>
        <w:pStyle w:val="NoSpacing"/>
        <w:rPr>
          <w:rStyle w:val="IntenseEmphasis"/>
          <w:i w:val="0"/>
          <w:iCs w:val="0"/>
          <w:color w:val="auto"/>
        </w:rPr>
      </w:pPr>
      <w:proofErr w:type="gramStart"/>
      <w:r w:rsidRPr="00D41DCB">
        <w:rPr>
          <w:rStyle w:val="IntenseEmphasis"/>
          <w:i w:val="0"/>
          <w:iCs w:val="0"/>
          <w:color w:val="auto"/>
        </w:rPr>
        <w:t>Cell: [</w:t>
      </w:r>
      <w:proofErr w:type="gramEnd"/>
      <w:r w:rsidRPr="00D41DCB">
        <w:rPr>
          <w:rStyle w:val="IntenseEmphasis"/>
          <w:i w:val="0"/>
          <w:iCs w:val="0"/>
          <w:color w:val="auto"/>
        </w:rPr>
        <w:t>[PSA_CELL]]</w:t>
      </w:r>
    </w:p>
    <w:p w14:paraId="328C53B0" w14:textId="66C41C74" w:rsidR="00DD2F94" w:rsidRPr="00D41DCB" w:rsidRDefault="008F5FE6" w:rsidP="00D41DCB">
      <w:pPr>
        <w:pStyle w:val="NoSpacing"/>
        <w:rPr>
          <w:rStyle w:val="IntenseEmphasis"/>
          <w:i w:val="0"/>
          <w:iCs w:val="0"/>
          <w:color w:val="auto"/>
        </w:rPr>
      </w:pPr>
      <w:r w:rsidRPr="00D41DCB">
        <w:rPr>
          <w:rStyle w:val="IntenseEmphasis"/>
          <w:i w:val="0"/>
          <w:iCs w:val="0"/>
          <w:color w:val="auto"/>
        </w:rPr>
        <w:t>Email: [[PSA_EMAIL]]</w:t>
      </w:r>
    </w:p>
    <w:p w14:paraId="0C84729F" w14:textId="77777777" w:rsidR="00DD2F94" w:rsidRDefault="00DD2F94">
      <w:pPr>
        <w:rPr>
          <w:rFonts w:eastAsiaTheme="minorEastAsia"/>
        </w:rPr>
      </w:pPr>
      <w:r>
        <w:br w:type="page"/>
      </w:r>
    </w:p>
    <w:p w14:paraId="18008391" w14:textId="77777777" w:rsidR="008F5FE6" w:rsidRDefault="008F5FE6" w:rsidP="008F5FE6">
      <w:pPr>
        <w:pStyle w:val="NoSpacing"/>
      </w:pPr>
    </w:p>
    <w:sdt>
      <w:sdtPr>
        <w:rPr>
          <w:rFonts w:asciiTheme="minorHAnsi" w:eastAsiaTheme="minorHAnsi" w:hAnsiTheme="minorHAnsi" w:cstheme="minorBidi"/>
          <w:color w:val="auto"/>
          <w:sz w:val="22"/>
          <w:szCs w:val="22"/>
        </w:rPr>
        <w:id w:val="1904102249"/>
        <w:docPartObj>
          <w:docPartGallery w:val="Table of Contents"/>
          <w:docPartUnique/>
        </w:docPartObj>
      </w:sdtPr>
      <w:sdtContent>
        <w:p w14:paraId="4C73450D" w14:textId="77777777" w:rsidR="008F5FE6" w:rsidRPr="00D10F1C" w:rsidRDefault="008F5FE6" w:rsidP="008F5FE6">
          <w:pPr>
            <w:pStyle w:val="TOCHeading"/>
          </w:pPr>
          <w:r w:rsidRPr="00D10F1C">
            <w:t>Contents</w:t>
          </w:r>
        </w:p>
        <w:p w14:paraId="0FF10149" w14:textId="4DA95C27" w:rsidR="00320205" w:rsidRDefault="005254BF">
          <w:pPr>
            <w:pStyle w:val="TOC2"/>
            <w:tabs>
              <w:tab w:val="right" w:leader="dot" w:pos="989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6195509" w:history="1">
            <w:r w:rsidR="00320205" w:rsidRPr="004A5A70">
              <w:rPr>
                <w:rStyle w:val="Hyperlink"/>
                <w:noProof/>
              </w:rPr>
              <w:t>Assessment Overview</w:t>
            </w:r>
            <w:r w:rsidR="00320205">
              <w:rPr>
                <w:noProof/>
                <w:webHidden/>
              </w:rPr>
              <w:tab/>
            </w:r>
            <w:r w:rsidR="00320205">
              <w:rPr>
                <w:noProof/>
                <w:webHidden/>
              </w:rPr>
              <w:fldChar w:fldCharType="begin"/>
            </w:r>
            <w:r w:rsidR="00320205">
              <w:rPr>
                <w:noProof/>
                <w:webHidden/>
              </w:rPr>
              <w:instrText xml:space="preserve"> PAGEREF _Toc226195509 \h </w:instrText>
            </w:r>
            <w:r w:rsidR="00320205">
              <w:rPr>
                <w:noProof/>
                <w:webHidden/>
              </w:rPr>
            </w:r>
            <w:r w:rsidR="00320205">
              <w:rPr>
                <w:noProof/>
                <w:webHidden/>
              </w:rPr>
              <w:fldChar w:fldCharType="separate"/>
            </w:r>
            <w:r w:rsidR="00320205">
              <w:rPr>
                <w:noProof/>
                <w:webHidden/>
              </w:rPr>
              <w:t>2</w:t>
            </w:r>
            <w:r w:rsidR="00320205">
              <w:rPr>
                <w:noProof/>
                <w:webHidden/>
              </w:rPr>
              <w:fldChar w:fldCharType="end"/>
            </w:r>
          </w:hyperlink>
        </w:p>
        <w:p w14:paraId="2BCB074A" w14:textId="5FFD8F51" w:rsidR="00320205" w:rsidRDefault="00320205">
          <w:pPr>
            <w:pStyle w:val="TOC2"/>
            <w:tabs>
              <w:tab w:val="right" w:leader="dot" w:pos="9890"/>
            </w:tabs>
            <w:rPr>
              <w:rFonts w:cstheme="minorBidi"/>
              <w:noProof/>
              <w:kern w:val="2"/>
              <w:sz w:val="24"/>
              <w:szCs w:val="24"/>
              <w14:ligatures w14:val="standardContextual"/>
            </w:rPr>
          </w:pPr>
          <w:hyperlink w:anchor="_Toc226195510" w:history="1">
            <w:r w:rsidRPr="004A5A70">
              <w:rPr>
                <w:rStyle w:val="Hyperlink"/>
                <w:noProof/>
              </w:rPr>
              <w:t>Assessment Methodology</w:t>
            </w:r>
            <w:r>
              <w:rPr>
                <w:noProof/>
                <w:webHidden/>
              </w:rPr>
              <w:tab/>
            </w:r>
            <w:r>
              <w:rPr>
                <w:noProof/>
                <w:webHidden/>
              </w:rPr>
              <w:fldChar w:fldCharType="begin"/>
            </w:r>
            <w:r>
              <w:rPr>
                <w:noProof/>
                <w:webHidden/>
              </w:rPr>
              <w:instrText xml:space="preserve"> PAGEREF _Toc226195510 \h </w:instrText>
            </w:r>
            <w:r>
              <w:rPr>
                <w:noProof/>
                <w:webHidden/>
              </w:rPr>
            </w:r>
            <w:r>
              <w:rPr>
                <w:noProof/>
                <w:webHidden/>
              </w:rPr>
              <w:fldChar w:fldCharType="separate"/>
            </w:r>
            <w:r>
              <w:rPr>
                <w:noProof/>
                <w:webHidden/>
              </w:rPr>
              <w:t>2</w:t>
            </w:r>
            <w:r>
              <w:rPr>
                <w:noProof/>
                <w:webHidden/>
              </w:rPr>
              <w:fldChar w:fldCharType="end"/>
            </w:r>
          </w:hyperlink>
        </w:p>
        <w:p w14:paraId="26E37D72" w14:textId="6D24528F" w:rsidR="00320205" w:rsidRDefault="00320205">
          <w:pPr>
            <w:pStyle w:val="TOC2"/>
            <w:tabs>
              <w:tab w:val="right" w:leader="dot" w:pos="9890"/>
            </w:tabs>
            <w:rPr>
              <w:rFonts w:cstheme="minorBidi"/>
              <w:noProof/>
              <w:kern w:val="2"/>
              <w:sz w:val="24"/>
              <w:szCs w:val="24"/>
              <w14:ligatures w14:val="standardContextual"/>
            </w:rPr>
          </w:pPr>
          <w:hyperlink w:anchor="_Toc226195511" w:history="1">
            <w:r w:rsidRPr="004A5A70">
              <w:rPr>
                <w:rStyle w:val="Hyperlink"/>
                <w:noProof/>
              </w:rPr>
              <w:t>Facility Overview</w:t>
            </w:r>
            <w:r>
              <w:rPr>
                <w:noProof/>
                <w:webHidden/>
              </w:rPr>
              <w:tab/>
            </w:r>
            <w:r>
              <w:rPr>
                <w:noProof/>
                <w:webHidden/>
              </w:rPr>
              <w:fldChar w:fldCharType="begin"/>
            </w:r>
            <w:r>
              <w:rPr>
                <w:noProof/>
                <w:webHidden/>
              </w:rPr>
              <w:instrText xml:space="preserve"> PAGEREF _Toc226195511 \h </w:instrText>
            </w:r>
            <w:r>
              <w:rPr>
                <w:noProof/>
                <w:webHidden/>
              </w:rPr>
            </w:r>
            <w:r>
              <w:rPr>
                <w:noProof/>
                <w:webHidden/>
              </w:rPr>
              <w:fldChar w:fldCharType="separate"/>
            </w:r>
            <w:r>
              <w:rPr>
                <w:noProof/>
                <w:webHidden/>
              </w:rPr>
              <w:t>2</w:t>
            </w:r>
            <w:r>
              <w:rPr>
                <w:noProof/>
                <w:webHidden/>
              </w:rPr>
              <w:fldChar w:fldCharType="end"/>
            </w:r>
          </w:hyperlink>
        </w:p>
        <w:p w14:paraId="005056E9" w14:textId="40731EE2" w:rsidR="00320205" w:rsidRDefault="00320205">
          <w:pPr>
            <w:pStyle w:val="TOC2"/>
            <w:tabs>
              <w:tab w:val="right" w:leader="dot" w:pos="9890"/>
            </w:tabs>
            <w:rPr>
              <w:rFonts w:cstheme="minorBidi"/>
              <w:noProof/>
              <w:kern w:val="2"/>
              <w:sz w:val="24"/>
              <w:szCs w:val="24"/>
              <w14:ligatures w14:val="standardContextual"/>
            </w:rPr>
          </w:pPr>
          <w:hyperlink w:anchor="_Toc226195512" w:history="1">
            <w:r w:rsidRPr="004A5A70">
              <w:rPr>
                <w:rStyle w:val="Hyperlink"/>
                <w:noProof/>
              </w:rPr>
              <w:t>Systems Synopsis</w:t>
            </w:r>
            <w:r>
              <w:rPr>
                <w:noProof/>
                <w:webHidden/>
              </w:rPr>
              <w:tab/>
            </w:r>
            <w:r>
              <w:rPr>
                <w:noProof/>
                <w:webHidden/>
              </w:rPr>
              <w:fldChar w:fldCharType="begin"/>
            </w:r>
            <w:r>
              <w:rPr>
                <w:noProof/>
                <w:webHidden/>
              </w:rPr>
              <w:instrText xml:space="preserve"> PAGEREF _Toc226195512 \h </w:instrText>
            </w:r>
            <w:r>
              <w:rPr>
                <w:noProof/>
                <w:webHidden/>
              </w:rPr>
            </w:r>
            <w:r>
              <w:rPr>
                <w:noProof/>
                <w:webHidden/>
              </w:rPr>
              <w:fldChar w:fldCharType="separate"/>
            </w:r>
            <w:r>
              <w:rPr>
                <w:noProof/>
                <w:webHidden/>
              </w:rPr>
              <w:t>2</w:t>
            </w:r>
            <w:r>
              <w:rPr>
                <w:noProof/>
                <w:webHidden/>
              </w:rPr>
              <w:fldChar w:fldCharType="end"/>
            </w:r>
          </w:hyperlink>
        </w:p>
        <w:p w14:paraId="2522C99D" w14:textId="653208D5" w:rsidR="00320205" w:rsidRDefault="00320205">
          <w:pPr>
            <w:pStyle w:val="TOC2"/>
            <w:tabs>
              <w:tab w:val="right" w:leader="dot" w:pos="9890"/>
            </w:tabs>
            <w:rPr>
              <w:rFonts w:cstheme="minorBidi"/>
              <w:noProof/>
              <w:kern w:val="2"/>
              <w:sz w:val="24"/>
              <w:szCs w:val="24"/>
              <w14:ligatures w14:val="standardContextual"/>
            </w:rPr>
          </w:pPr>
          <w:hyperlink w:anchor="_Toc226195513" w:history="1">
            <w:r w:rsidRPr="004A5A70">
              <w:rPr>
                <w:rStyle w:val="Hyperlink"/>
                <w:noProof/>
              </w:rPr>
              <w:t>Security Domain Analysis</w:t>
            </w:r>
            <w:r>
              <w:rPr>
                <w:noProof/>
                <w:webHidden/>
              </w:rPr>
              <w:tab/>
            </w:r>
            <w:r>
              <w:rPr>
                <w:noProof/>
                <w:webHidden/>
              </w:rPr>
              <w:fldChar w:fldCharType="begin"/>
            </w:r>
            <w:r>
              <w:rPr>
                <w:noProof/>
                <w:webHidden/>
              </w:rPr>
              <w:instrText xml:space="preserve"> PAGEREF _Toc226195513 \h </w:instrText>
            </w:r>
            <w:r>
              <w:rPr>
                <w:noProof/>
                <w:webHidden/>
              </w:rPr>
            </w:r>
            <w:r>
              <w:rPr>
                <w:noProof/>
                <w:webHidden/>
              </w:rPr>
              <w:fldChar w:fldCharType="separate"/>
            </w:r>
            <w:r>
              <w:rPr>
                <w:noProof/>
                <w:webHidden/>
              </w:rPr>
              <w:t>2</w:t>
            </w:r>
            <w:r>
              <w:rPr>
                <w:noProof/>
                <w:webHidden/>
              </w:rPr>
              <w:fldChar w:fldCharType="end"/>
            </w:r>
          </w:hyperlink>
        </w:p>
        <w:p w14:paraId="429D62E1" w14:textId="7CF4E16F" w:rsidR="00320205" w:rsidRDefault="00320205">
          <w:pPr>
            <w:pStyle w:val="TOC2"/>
            <w:tabs>
              <w:tab w:val="right" w:leader="dot" w:pos="9890"/>
            </w:tabs>
            <w:rPr>
              <w:rFonts w:cstheme="minorBidi"/>
              <w:noProof/>
              <w:kern w:val="2"/>
              <w:sz w:val="24"/>
              <w:szCs w:val="24"/>
              <w14:ligatures w14:val="standardContextual"/>
            </w:rPr>
          </w:pPr>
          <w:hyperlink w:anchor="_Toc226195514" w:history="1">
            <w:r w:rsidRPr="004A5A70">
              <w:rPr>
                <w:rStyle w:val="Hyperlink"/>
                <w:noProof/>
              </w:rPr>
              <w:t>Standards Alignment</w:t>
            </w:r>
            <w:r>
              <w:rPr>
                <w:noProof/>
                <w:webHidden/>
              </w:rPr>
              <w:tab/>
            </w:r>
            <w:r>
              <w:rPr>
                <w:noProof/>
                <w:webHidden/>
              </w:rPr>
              <w:fldChar w:fldCharType="begin"/>
            </w:r>
            <w:r>
              <w:rPr>
                <w:noProof/>
                <w:webHidden/>
              </w:rPr>
              <w:instrText xml:space="preserve"> PAGEREF _Toc226195514 \h </w:instrText>
            </w:r>
            <w:r>
              <w:rPr>
                <w:noProof/>
                <w:webHidden/>
              </w:rPr>
            </w:r>
            <w:r>
              <w:rPr>
                <w:noProof/>
                <w:webHidden/>
              </w:rPr>
              <w:fldChar w:fldCharType="separate"/>
            </w:r>
            <w:r>
              <w:rPr>
                <w:noProof/>
                <w:webHidden/>
              </w:rPr>
              <w:t>2</w:t>
            </w:r>
            <w:r>
              <w:rPr>
                <w:noProof/>
                <w:webHidden/>
              </w:rPr>
              <w:fldChar w:fldCharType="end"/>
            </w:r>
          </w:hyperlink>
        </w:p>
        <w:p w14:paraId="2AE7279C" w14:textId="1EA64323" w:rsidR="00320205" w:rsidRDefault="00320205">
          <w:pPr>
            <w:pStyle w:val="TOC2"/>
            <w:tabs>
              <w:tab w:val="right" w:leader="dot" w:pos="9890"/>
            </w:tabs>
            <w:rPr>
              <w:rFonts w:cstheme="minorBidi"/>
              <w:noProof/>
              <w:kern w:val="2"/>
              <w:sz w:val="24"/>
              <w:szCs w:val="24"/>
              <w14:ligatures w14:val="standardContextual"/>
            </w:rPr>
          </w:pPr>
          <w:hyperlink w:anchor="_Toc226195515" w:history="1">
            <w:r w:rsidRPr="004A5A70">
              <w:rPr>
                <w:rStyle w:val="Hyperlink"/>
                <w:noProof/>
              </w:rPr>
              <w:t>Program Governance &amp; Procurement</w:t>
            </w:r>
            <w:r>
              <w:rPr>
                <w:noProof/>
                <w:webHidden/>
              </w:rPr>
              <w:tab/>
            </w:r>
            <w:r>
              <w:rPr>
                <w:noProof/>
                <w:webHidden/>
              </w:rPr>
              <w:fldChar w:fldCharType="begin"/>
            </w:r>
            <w:r>
              <w:rPr>
                <w:noProof/>
                <w:webHidden/>
              </w:rPr>
              <w:instrText xml:space="preserve"> PAGEREF _Toc226195515 \h </w:instrText>
            </w:r>
            <w:r>
              <w:rPr>
                <w:noProof/>
                <w:webHidden/>
              </w:rPr>
            </w:r>
            <w:r>
              <w:rPr>
                <w:noProof/>
                <w:webHidden/>
              </w:rPr>
              <w:fldChar w:fldCharType="separate"/>
            </w:r>
            <w:r>
              <w:rPr>
                <w:noProof/>
                <w:webHidden/>
              </w:rPr>
              <w:t>2</w:t>
            </w:r>
            <w:r>
              <w:rPr>
                <w:noProof/>
                <w:webHidden/>
              </w:rPr>
              <w:fldChar w:fldCharType="end"/>
            </w:r>
          </w:hyperlink>
        </w:p>
        <w:p w14:paraId="00E7454C" w14:textId="6994B6CE" w:rsidR="00320205" w:rsidRDefault="00320205">
          <w:pPr>
            <w:pStyle w:val="TOC2"/>
            <w:tabs>
              <w:tab w:val="right" w:leader="dot" w:pos="9890"/>
            </w:tabs>
            <w:rPr>
              <w:rFonts w:cstheme="minorBidi"/>
              <w:noProof/>
              <w:kern w:val="2"/>
              <w:sz w:val="24"/>
              <w:szCs w:val="24"/>
              <w14:ligatures w14:val="standardContextual"/>
            </w:rPr>
          </w:pPr>
          <w:hyperlink w:anchor="_Toc226195516" w:history="1">
            <w:r w:rsidRPr="004A5A70">
              <w:rPr>
                <w:rStyle w:val="Hyperlink"/>
                <w:noProof/>
              </w:rPr>
              <w:t>Vulnerability Register</w:t>
            </w:r>
            <w:r>
              <w:rPr>
                <w:noProof/>
                <w:webHidden/>
              </w:rPr>
              <w:tab/>
            </w:r>
            <w:r>
              <w:rPr>
                <w:noProof/>
                <w:webHidden/>
              </w:rPr>
              <w:fldChar w:fldCharType="begin"/>
            </w:r>
            <w:r>
              <w:rPr>
                <w:noProof/>
                <w:webHidden/>
              </w:rPr>
              <w:instrText xml:space="preserve"> PAGEREF _Toc226195516 \h </w:instrText>
            </w:r>
            <w:r>
              <w:rPr>
                <w:noProof/>
                <w:webHidden/>
              </w:rPr>
            </w:r>
            <w:r>
              <w:rPr>
                <w:noProof/>
                <w:webHidden/>
              </w:rPr>
              <w:fldChar w:fldCharType="separate"/>
            </w:r>
            <w:r>
              <w:rPr>
                <w:noProof/>
                <w:webHidden/>
              </w:rPr>
              <w:t>2</w:t>
            </w:r>
            <w:r>
              <w:rPr>
                <w:noProof/>
                <w:webHidden/>
              </w:rPr>
              <w:fldChar w:fldCharType="end"/>
            </w:r>
          </w:hyperlink>
        </w:p>
        <w:p w14:paraId="435A1BDF" w14:textId="73622688" w:rsidR="00320205" w:rsidRDefault="00320205">
          <w:pPr>
            <w:pStyle w:val="TOC2"/>
            <w:tabs>
              <w:tab w:val="right" w:leader="dot" w:pos="9890"/>
            </w:tabs>
            <w:rPr>
              <w:rFonts w:cstheme="minorBidi"/>
              <w:noProof/>
              <w:kern w:val="2"/>
              <w:sz w:val="24"/>
              <w:szCs w:val="24"/>
              <w14:ligatures w14:val="standardContextual"/>
            </w:rPr>
          </w:pPr>
          <w:hyperlink w:anchor="_Toc226195517" w:history="1">
            <w:r w:rsidRPr="004A5A70">
              <w:rPr>
                <w:rStyle w:val="Hyperlink"/>
                <w:noProof/>
              </w:rPr>
              <w:t>Mitigation Guidance</w:t>
            </w:r>
            <w:r>
              <w:rPr>
                <w:noProof/>
                <w:webHidden/>
              </w:rPr>
              <w:tab/>
            </w:r>
            <w:r>
              <w:rPr>
                <w:noProof/>
                <w:webHidden/>
              </w:rPr>
              <w:fldChar w:fldCharType="begin"/>
            </w:r>
            <w:r>
              <w:rPr>
                <w:noProof/>
                <w:webHidden/>
              </w:rPr>
              <w:instrText xml:space="preserve"> PAGEREF _Toc226195517 \h </w:instrText>
            </w:r>
            <w:r>
              <w:rPr>
                <w:noProof/>
                <w:webHidden/>
              </w:rPr>
            </w:r>
            <w:r>
              <w:rPr>
                <w:noProof/>
                <w:webHidden/>
              </w:rPr>
              <w:fldChar w:fldCharType="separate"/>
            </w:r>
            <w:r>
              <w:rPr>
                <w:noProof/>
                <w:webHidden/>
              </w:rPr>
              <w:t>2</w:t>
            </w:r>
            <w:r>
              <w:rPr>
                <w:noProof/>
                <w:webHidden/>
              </w:rPr>
              <w:fldChar w:fldCharType="end"/>
            </w:r>
          </w:hyperlink>
        </w:p>
        <w:p w14:paraId="72EC1ABE" w14:textId="5135D786" w:rsidR="00320205" w:rsidRDefault="00320205">
          <w:pPr>
            <w:pStyle w:val="TOC2"/>
            <w:tabs>
              <w:tab w:val="right" w:leader="dot" w:pos="9890"/>
            </w:tabs>
            <w:rPr>
              <w:rFonts w:cstheme="minorBidi"/>
              <w:noProof/>
              <w:kern w:val="2"/>
              <w:sz w:val="24"/>
              <w:szCs w:val="24"/>
              <w14:ligatures w14:val="standardContextual"/>
            </w:rPr>
          </w:pPr>
          <w:hyperlink w:anchor="_Toc226195518" w:history="1">
            <w:r w:rsidRPr="004A5A70">
              <w:rPr>
                <w:rStyle w:val="Hyperlink"/>
                <w:noProof/>
              </w:rPr>
              <w:t>Mitigation Roadmap</w:t>
            </w:r>
            <w:r>
              <w:rPr>
                <w:noProof/>
                <w:webHidden/>
              </w:rPr>
              <w:tab/>
            </w:r>
            <w:r>
              <w:rPr>
                <w:noProof/>
                <w:webHidden/>
              </w:rPr>
              <w:fldChar w:fldCharType="begin"/>
            </w:r>
            <w:r>
              <w:rPr>
                <w:noProof/>
                <w:webHidden/>
              </w:rPr>
              <w:instrText xml:space="preserve"> PAGEREF _Toc226195518 \h </w:instrText>
            </w:r>
            <w:r>
              <w:rPr>
                <w:noProof/>
                <w:webHidden/>
              </w:rPr>
            </w:r>
            <w:r>
              <w:rPr>
                <w:noProof/>
                <w:webHidden/>
              </w:rPr>
              <w:fldChar w:fldCharType="separate"/>
            </w:r>
            <w:r>
              <w:rPr>
                <w:noProof/>
                <w:webHidden/>
              </w:rPr>
              <w:t>2</w:t>
            </w:r>
            <w:r>
              <w:rPr>
                <w:noProof/>
                <w:webHidden/>
              </w:rPr>
              <w:fldChar w:fldCharType="end"/>
            </w:r>
          </w:hyperlink>
        </w:p>
        <w:p w14:paraId="66CAE36E" w14:textId="469F9726" w:rsidR="00320205" w:rsidRDefault="00320205">
          <w:pPr>
            <w:pStyle w:val="TOC2"/>
            <w:tabs>
              <w:tab w:val="right" w:leader="dot" w:pos="9890"/>
            </w:tabs>
            <w:rPr>
              <w:rFonts w:cstheme="minorBidi"/>
              <w:noProof/>
              <w:kern w:val="2"/>
              <w:sz w:val="24"/>
              <w:szCs w:val="24"/>
              <w14:ligatures w14:val="standardContextual"/>
            </w:rPr>
          </w:pPr>
          <w:hyperlink w:anchor="_Toc226195519" w:history="1">
            <w:r w:rsidRPr="004A5A70">
              <w:rPr>
                <w:rStyle w:val="Hyperlink"/>
                <w:noProof/>
              </w:rPr>
              <w:t>Appendix – Key Contacts</w:t>
            </w:r>
            <w:r>
              <w:rPr>
                <w:noProof/>
                <w:webHidden/>
              </w:rPr>
              <w:tab/>
            </w:r>
            <w:r>
              <w:rPr>
                <w:noProof/>
                <w:webHidden/>
              </w:rPr>
              <w:fldChar w:fldCharType="begin"/>
            </w:r>
            <w:r>
              <w:rPr>
                <w:noProof/>
                <w:webHidden/>
              </w:rPr>
              <w:instrText xml:space="preserve"> PAGEREF _Toc226195519 \h </w:instrText>
            </w:r>
            <w:r>
              <w:rPr>
                <w:noProof/>
                <w:webHidden/>
              </w:rPr>
            </w:r>
            <w:r>
              <w:rPr>
                <w:noProof/>
                <w:webHidden/>
              </w:rPr>
              <w:fldChar w:fldCharType="separate"/>
            </w:r>
            <w:r>
              <w:rPr>
                <w:noProof/>
                <w:webHidden/>
              </w:rPr>
              <w:t>2</w:t>
            </w:r>
            <w:r>
              <w:rPr>
                <w:noProof/>
                <w:webHidden/>
              </w:rPr>
              <w:fldChar w:fldCharType="end"/>
            </w:r>
          </w:hyperlink>
        </w:p>
        <w:p w14:paraId="11C9FD59" w14:textId="1083EF45" w:rsidR="008F5FE6" w:rsidRPr="00D10F1C" w:rsidRDefault="005254BF" w:rsidP="008F5FE6">
          <w:r>
            <w:rPr>
              <w:rFonts w:eastAsiaTheme="minorEastAsia" w:cs="Times New Roman"/>
              <w:b/>
              <w:bCs/>
              <w:noProof/>
            </w:rPr>
            <w:fldChar w:fldCharType="end"/>
          </w:r>
        </w:p>
      </w:sdtContent>
    </w:sdt>
    <w:p w14:paraId="0D090C5D" w14:textId="77777777" w:rsidR="008F5FE6" w:rsidRPr="003A7464" w:rsidRDefault="008F5FE6" w:rsidP="008F5FE6">
      <w:r w:rsidRPr="003A7464">
        <w:br w:type="page"/>
      </w:r>
    </w:p>
    <w:p w14:paraId="27D59434" w14:textId="77777777" w:rsidR="00374E12" w:rsidRDefault="00374E12" w:rsidP="008F5FE6">
      <w:bookmarkStart w:id="0" w:name="_Toc226195509"/>
      <w:r w:rsidRPr="00374E12">
        <w:rPr>
          <w:rStyle w:val="Heading2Char"/>
        </w:rPr>
        <w:lastRenderedPageBreak/>
        <w:t>Assessment Overview</w:t>
      </w:r>
      <w:bookmarkEnd w:id="0"/>
      <w:r>
        <w:br/>
        <w:t>[[</w:t>
      </w:r>
      <w:r>
        <w:t>Assessment Overview</w:t>
      </w:r>
      <w:r>
        <w:t xml:space="preserve">]] </w:t>
      </w:r>
    </w:p>
    <w:p w14:paraId="7EEFD9B1" w14:textId="77777777" w:rsidR="0063687D" w:rsidRDefault="0063687D">
      <w:pPr>
        <w:rPr>
          <w:rStyle w:val="Heading2Char"/>
        </w:rPr>
      </w:pPr>
      <w:bookmarkStart w:id="1" w:name="_Toc226195510"/>
      <w:r>
        <w:rPr>
          <w:rStyle w:val="Heading2Char"/>
        </w:rPr>
        <w:br w:type="page"/>
      </w:r>
    </w:p>
    <w:p w14:paraId="6D81382A" w14:textId="4AE644F2" w:rsidR="00374E12" w:rsidRDefault="00374E12" w:rsidP="008F5FE6">
      <w:r w:rsidRPr="00374E12">
        <w:rPr>
          <w:rStyle w:val="Heading2Char"/>
        </w:rPr>
        <w:lastRenderedPageBreak/>
        <w:t>Assessment Methodology</w:t>
      </w:r>
      <w:bookmarkEnd w:id="1"/>
      <w:r>
        <w:br/>
        <w:t>[[</w:t>
      </w:r>
      <w:r>
        <w:t>Assessment Methodology</w:t>
      </w:r>
      <w:r>
        <w:t xml:space="preserve">]] </w:t>
      </w:r>
    </w:p>
    <w:p w14:paraId="7B2292D1" w14:textId="77777777" w:rsidR="0063687D" w:rsidRDefault="0063687D">
      <w:pPr>
        <w:rPr>
          <w:rFonts w:asciiTheme="majorHAnsi" w:eastAsiaTheme="majorEastAsia" w:hAnsiTheme="majorHAnsi" w:cstheme="majorBidi"/>
          <w:color w:val="2F5496" w:themeColor="accent1" w:themeShade="BF"/>
          <w:sz w:val="26"/>
          <w:szCs w:val="26"/>
        </w:rPr>
      </w:pPr>
      <w:bookmarkStart w:id="2" w:name="_Toc226195511"/>
      <w:r>
        <w:br w:type="page"/>
      </w:r>
    </w:p>
    <w:p w14:paraId="1B3A64A0" w14:textId="527F5D13" w:rsidR="00374E12" w:rsidRDefault="00374E12" w:rsidP="00374E12">
      <w:pPr>
        <w:pStyle w:val="Heading2"/>
      </w:pPr>
      <w:r>
        <w:lastRenderedPageBreak/>
        <w:t>Facility Overview</w:t>
      </w:r>
      <w:bookmarkEnd w:id="2"/>
    </w:p>
    <w:p w14:paraId="0C3D443D" w14:textId="77777777" w:rsidR="00320205" w:rsidRDefault="00320205" w:rsidP="008F5FE6">
      <w:r>
        <w:t>[[</w:t>
      </w:r>
      <w:r w:rsidR="00374E12">
        <w:t>Facility Overview</w:t>
      </w:r>
      <w:r>
        <w:t>]]</w:t>
      </w:r>
      <w:r w:rsidR="00374E12">
        <w:t xml:space="preserve"> </w:t>
      </w:r>
    </w:p>
    <w:p w14:paraId="2796007B" w14:textId="77777777" w:rsidR="00320205" w:rsidRDefault="00320205" w:rsidP="00320205">
      <w:pPr>
        <w:pStyle w:val="Heading2"/>
      </w:pPr>
      <w:bookmarkStart w:id="3" w:name="_Toc226195512"/>
      <w:r>
        <w:t>Systems Synopsis</w:t>
      </w:r>
      <w:bookmarkEnd w:id="3"/>
    </w:p>
    <w:p w14:paraId="79E1D9D2" w14:textId="6703FF72" w:rsidR="00320205" w:rsidRDefault="00320205" w:rsidP="008F5FE6">
      <w:r>
        <w:t>[[</w:t>
      </w:r>
      <w:r>
        <w:t>Systems Synopsis</w:t>
      </w:r>
      <w:r>
        <w:t>]]</w:t>
      </w:r>
    </w:p>
    <w:p w14:paraId="7DB8665B" w14:textId="77777777" w:rsidR="00320205" w:rsidRDefault="00320205" w:rsidP="008F5FE6">
      <w:bookmarkStart w:id="4" w:name="_Toc226195513"/>
      <w:r w:rsidRPr="00320205">
        <w:rPr>
          <w:rStyle w:val="Heading2Char"/>
        </w:rPr>
        <w:t>Security Domain Analysis</w:t>
      </w:r>
      <w:bookmarkEnd w:id="4"/>
      <w:r>
        <w:br/>
        <w:t>[[</w:t>
      </w:r>
      <w:r>
        <w:t>Security Domain Analysis</w:t>
      </w:r>
      <w:r>
        <w:t>]]</w:t>
      </w:r>
    </w:p>
    <w:p w14:paraId="28655573" w14:textId="77777777" w:rsidR="00320205" w:rsidRDefault="00320205" w:rsidP="00320205">
      <w:pPr>
        <w:pStyle w:val="Heading2"/>
      </w:pPr>
      <w:bookmarkStart w:id="5" w:name="_Toc226195514"/>
      <w:r>
        <w:t>Standards Alignment</w:t>
      </w:r>
      <w:bookmarkEnd w:id="5"/>
    </w:p>
    <w:p w14:paraId="30E9530D" w14:textId="5860D832" w:rsidR="00320205" w:rsidRDefault="00320205" w:rsidP="008F5FE6">
      <w:r>
        <w:t xml:space="preserve">[[Standards </w:t>
      </w:r>
      <w:proofErr w:type="gramStart"/>
      <w:r>
        <w:t>Alignment]]</w:t>
      </w:r>
      <w:proofErr w:type="gramEnd"/>
    </w:p>
    <w:p w14:paraId="656A7487" w14:textId="77777777" w:rsidR="00320205" w:rsidRDefault="00320205" w:rsidP="00320205">
      <w:pPr>
        <w:pStyle w:val="Heading2"/>
      </w:pPr>
      <w:bookmarkStart w:id="6" w:name="_Toc226195515"/>
      <w:r>
        <w:t>Program Governance &amp; Procurement</w:t>
      </w:r>
      <w:bookmarkEnd w:id="6"/>
    </w:p>
    <w:p w14:paraId="48300608" w14:textId="565A0F17" w:rsidR="00320205" w:rsidRDefault="00320205" w:rsidP="008F5FE6">
      <w:r>
        <w:t>[[</w:t>
      </w:r>
      <w:r>
        <w:t>Program Governance &amp; Procurement</w:t>
      </w:r>
      <w:r>
        <w:t xml:space="preserve">]] </w:t>
      </w:r>
    </w:p>
    <w:p w14:paraId="5A50E25B" w14:textId="77777777" w:rsidR="00320205" w:rsidRDefault="00320205" w:rsidP="00320205">
      <w:pPr>
        <w:pStyle w:val="Heading2"/>
      </w:pPr>
      <w:bookmarkStart w:id="7" w:name="_Toc226195516"/>
      <w:r>
        <w:t>Vulnerability Register</w:t>
      </w:r>
      <w:bookmarkEnd w:id="7"/>
    </w:p>
    <w:p w14:paraId="5EA2A261" w14:textId="321DBBBA" w:rsidR="00320205" w:rsidRDefault="00320205" w:rsidP="008F5FE6">
      <w:r>
        <w:t>[[Vulnerability Register]]</w:t>
      </w:r>
    </w:p>
    <w:p w14:paraId="0B39EBB6" w14:textId="77777777" w:rsidR="00320205" w:rsidRDefault="00320205" w:rsidP="00320205">
      <w:pPr>
        <w:pStyle w:val="Heading2"/>
      </w:pPr>
      <w:bookmarkStart w:id="8" w:name="_Toc226195517"/>
      <w:r>
        <w:t>Mitigation Guidance</w:t>
      </w:r>
      <w:bookmarkEnd w:id="8"/>
    </w:p>
    <w:p w14:paraId="5E61C9E6" w14:textId="066B7FA6" w:rsidR="00320205" w:rsidRDefault="00320205" w:rsidP="008F5FE6">
      <w:r>
        <w:t>[[Mitigation Guidance]]</w:t>
      </w:r>
    </w:p>
    <w:p w14:paraId="5CCC8666" w14:textId="77777777" w:rsidR="00320205" w:rsidRDefault="00320205" w:rsidP="00320205">
      <w:pPr>
        <w:pStyle w:val="Heading2"/>
      </w:pPr>
      <w:bookmarkStart w:id="9" w:name="_Toc226195518"/>
      <w:r>
        <w:t>Mitigation Roadmap</w:t>
      </w:r>
      <w:bookmarkEnd w:id="9"/>
    </w:p>
    <w:p w14:paraId="78EB036A" w14:textId="641A1E6B" w:rsidR="00320205" w:rsidRDefault="00320205" w:rsidP="008F5FE6">
      <w:r>
        <w:t xml:space="preserve">[[Mitigation </w:t>
      </w:r>
      <w:proofErr w:type="gramStart"/>
      <w:r>
        <w:t>Roadmap]]</w:t>
      </w:r>
      <w:proofErr w:type="gramEnd"/>
    </w:p>
    <w:p w14:paraId="63BA3C0B" w14:textId="77777777" w:rsidR="00320205" w:rsidRDefault="00320205">
      <w:pPr>
        <w:rPr>
          <w:rFonts w:asciiTheme="majorHAnsi" w:eastAsiaTheme="majorEastAsia" w:hAnsiTheme="majorHAnsi" w:cstheme="majorBidi"/>
          <w:color w:val="2F5496" w:themeColor="accent1" w:themeShade="BF"/>
          <w:sz w:val="26"/>
          <w:szCs w:val="26"/>
        </w:rPr>
      </w:pPr>
      <w:bookmarkStart w:id="10" w:name="_Toc226195519"/>
      <w:r>
        <w:br w:type="page"/>
      </w:r>
    </w:p>
    <w:p w14:paraId="26B162EA" w14:textId="0340B05B" w:rsidR="00320205" w:rsidRDefault="00320205" w:rsidP="00320205">
      <w:pPr>
        <w:pStyle w:val="Heading2"/>
      </w:pPr>
      <w:r>
        <w:lastRenderedPageBreak/>
        <w:t>Appendix – Key Contacts</w:t>
      </w:r>
      <w:bookmarkEnd w:id="10"/>
    </w:p>
    <w:p w14:paraId="4F55B0C6" w14:textId="3B54AA5F" w:rsidR="008F5FE6" w:rsidRDefault="00320205" w:rsidP="008F5FE6">
      <w:r>
        <w:t>[[</w:t>
      </w:r>
      <w:r>
        <w:t>Appendix – Key Contacts</w:t>
      </w:r>
      <w:r>
        <w:t xml:space="preserve">]] </w:t>
      </w:r>
      <w:r w:rsidR="008F5FE6">
        <w:br w:type="page"/>
      </w:r>
    </w:p>
    <w:p w14:paraId="3C14D633" w14:textId="77777777" w:rsidR="00374E12" w:rsidRDefault="00374E12" w:rsidP="008F5FE6"/>
    <w:p w14:paraId="256B704D" w14:textId="77777777" w:rsidR="008F5FE6" w:rsidRPr="003A7464" w:rsidRDefault="008F5FE6" w:rsidP="008F5FE6"/>
    <w:sectPr w:rsidR="008F5FE6" w:rsidRPr="003A7464" w:rsidSect="001B1734">
      <w:headerReference w:type="default" r:id="rId8"/>
      <w:footerReference w:type="default" r:id="rId9"/>
      <w:footerReference w:type="first" r:id="rId10"/>
      <w:pgSz w:w="12240" w:h="15840"/>
      <w:pgMar w:top="1440" w:right="90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E570" w14:textId="77777777" w:rsidR="006E1C86" w:rsidRDefault="006E1C86" w:rsidP="00865A9E">
      <w:pPr>
        <w:spacing w:after="0" w:line="240" w:lineRule="auto"/>
      </w:pPr>
      <w:r>
        <w:separator/>
      </w:r>
    </w:p>
  </w:endnote>
  <w:endnote w:type="continuationSeparator" w:id="0">
    <w:p w14:paraId="1C0D0CC0" w14:textId="77777777" w:rsidR="006E1C86" w:rsidRDefault="006E1C86"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A645" w14:textId="77777777" w:rsidR="00D7758E" w:rsidRPr="00E07C76" w:rsidRDefault="00D7758E" w:rsidP="00D7758E">
    <w:pPr>
      <w:pStyle w:val="Header"/>
      <w:jc w:val="right"/>
      <w:rPr>
        <w:color w:val="005288"/>
      </w:rPr>
    </w:pPr>
    <w:r w:rsidRPr="00E07C76">
      <w:rPr>
        <w:rStyle w:val="1CISAfooterChar"/>
      </w:rPr>
      <w:t>CISA | DEFEND TODAY,</w:t>
    </w:r>
    <w:r w:rsidRPr="00E07C76">
      <w:rPr>
        <w:rStyle w:val="2CISAfooterChar"/>
      </w:rPr>
      <w:t xml:space="preserve"> SECURE TOMORROW</w:t>
    </w:r>
  </w:p>
  <w:p w14:paraId="58477D38" w14:textId="77777777" w:rsidR="00D7758E" w:rsidRPr="00654055" w:rsidRDefault="00D7758E" w:rsidP="00D7758E">
    <w:pPr>
      <w:pStyle w:val="Header"/>
      <w:jc w:val="center"/>
    </w:pPr>
  </w:p>
  <w:p w14:paraId="499BAEE6" w14:textId="77777777" w:rsidR="00865A9E" w:rsidRPr="00865A9E" w:rsidRDefault="00D7758E" w:rsidP="00D7758E">
    <w:pPr>
      <w:jc w:val="center"/>
      <w:rPr>
        <w:b/>
        <w:bCs/>
      </w:rPr>
    </w:pPr>
    <w:r w:rsidRPr="00512A3C">
      <w:rPr>
        <w:rFonts w:ascii="Franklin Gothic Medium" w:hAnsi="Franklin Gothic Medium"/>
        <w:color w:val="FF0000"/>
        <w:sz w:val="20"/>
        <w:szCs w:val="20"/>
      </w:rPr>
      <w:t>UNCLASSIFIED//FOR 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BC32" w14:textId="77777777" w:rsidR="005254BF" w:rsidRPr="00E07C76" w:rsidRDefault="005254BF" w:rsidP="005254BF">
    <w:pPr>
      <w:pStyle w:val="Header"/>
      <w:jc w:val="right"/>
      <w:rPr>
        <w:color w:val="005288"/>
      </w:rPr>
    </w:pPr>
    <w:r w:rsidRPr="00E07C76">
      <w:rPr>
        <w:rStyle w:val="1CISAfooterChar"/>
      </w:rPr>
      <w:t>CISA | DEFEND TODAY,</w:t>
    </w:r>
    <w:r w:rsidRPr="00E07C76">
      <w:rPr>
        <w:rStyle w:val="2CISAfooterChar"/>
      </w:rPr>
      <w:t xml:space="preserve"> SECURE TOMORROW</w:t>
    </w:r>
  </w:p>
  <w:p w14:paraId="2A09ABCC" w14:textId="77777777" w:rsidR="005254BF" w:rsidRPr="00654055" w:rsidRDefault="005254BF" w:rsidP="005254BF">
    <w:pPr>
      <w:pStyle w:val="Header"/>
      <w:jc w:val="center"/>
    </w:pPr>
  </w:p>
  <w:p w14:paraId="50107E96" w14:textId="77777777" w:rsidR="005254BF" w:rsidRPr="00865A9E" w:rsidRDefault="005254BF" w:rsidP="005254BF">
    <w:pPr>
      <w:jc w:val="center"/>
      <w:rPr>
        <w:b/>
        <w:bCs/>
      </w:rPr>
    </w:pPr>
    <w:r w:rsidRPr="00512A3C">
      <w:rPr>
        <w:rFonts w:ascii="Franklin Gothic Medium" w:hAnsi="Franklin Gothic Medium"/>
        <w:color w:val="FF0000"/>
        <w:sz w:val="20"/>
        <w:szCs w:val="20"/>
      </w:rPr>
      <w:t>UNCLASSIFIED//FOR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FE94" w14:textId="77777777" w:rsidR="006E1C86" w:rsidRDefault="006E1C86" w:rsidP="00865A9E">
      <w:pPr>
        <w:spacing w:after="0" w:line="240" w:lineRule="auto"/>
      </w:pPr>
      <w:r>
        <w:separator/>
      </w:r>
    </w:p>
  </w:footnote>
  <w:footnote w:type="continuationSeparator" w:id="0">
    <w:p w14:paraId="3A5D91F8" w14:textId="77777777" w:rsidR="006E1C86" w:rsidRDefault="006E1C86"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820B" w14:textId="77777777" w:rsidR="00096B64" w:rsidRDefault="001C205C">
    <w:pPr>
      <w:pStyle w:val="Header"/>
    </w:pPr>
    <w:r>
      <w:rPr>
        <w:noProof/>
      </w:rPr>
      <mc:AlternateContent>
        <mc:Choice Requires="wps">
          <w:drawing>
            <wp:anchor distT="0" distB="0" distL="114300" distR="114300" simplePos="0" relativeHeight="251657216" behindDoc="0" locked="0" layoutInCell="1" allowOverlap="1" wp14:anchorId="44561ABB" wp14:editId="064D88AD">
              <wp:simplePos x="0" y="0"/>
              <wp:positionH relativeFrom="column">
                <wp:posOffset>2420620</wp:posOffset>
              </wp:positionH>
              <wp:positionV relativeFrom="page">
                <wp:posOffset>28575</wp:posOffset>
              </wp:positionV>
              <wp:extent cx="438531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w="6350">
                        <a:noFill/>
                      </a:ln>
                    </wps:spPr>
                    <wps:txbx>
                      <w:txbxContent>
                        <w:p w14:paraId="34457C67" w14:textId="77777777" w:rsidR="001C205C" w:rsidRDefault="00BA6D9E" w:rsidP="001C205C">
                          <w:pPr>
                            <w:pStyle w:val="Title-Factsheet"/>
                            <w:jc w:val="right"/>
                            <w:rPr>
                              <w:sz w:val="22"/>
                              <w:szCs w:val="22"/>
                            </w:rPr>
                          </w:pPr>
                          <w:r>
                            <w:rPr>
                              <w:sz w:val="22"/>
                              <w:szCs w:val="22"/>
                            </w:rPr>
                            <w:t>Hotel Operational Security Toolkit</w:t>
                          </w:r>
                          <w:r w:rsidR="00FA3E0D" w:rsidRPr="00FA3E0D">
                            <w:rPr>
                              <w:sz w:val="22"/>
                              <w:szCs w:val="22"/>
                            </w:rPr>
                            <w:t xml:space="preserve"> (HOST)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561ABB" id="_x0000_t202" coordsize="21600,21600" o:spt="202" path="m,l,21600r21600,l21600,xe">
              <v:stroke joinstyle="miter"/>
              <v:path gradientshapeok="t" o:connecttype="rect"/>
            </v:shapetype>
            <v:shape id="Text Box 20" o:spid="_x0000_s1026" type="#_x0000_t202" style="position:absolute;margin-left:190.6pt;margin-top:2.25pt;width:345.3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" filled="f" stroked="f" strokeweight=".5pt">
              <v:textbox>
                <w:txbxContent>
                  <w:p w14:paraId="34457C67" w14:textId="77777777" w:rsidR="001C205C" w:rsidRDefault="00BA6D9E" w:rsidP="001C205C">
                    <w:pPr>
                      <w:pStyle w:val="Title-Factsheet"/>
                      <w:jc w:val="right"/>
                      <w:rPr>
                        <w:sz w:val="22"/>
                        <w:szCs w:val="22"/>
                      </w:rPr>
                    </w:pPr>
                    <w:r>
                      <w:rPr>
                        <w:sz w:val="22"/>
                        <w:szCs w:val="22"/>
                      </w:rPr>
                      <w:t>Hotel Operational Security Toolkit</w:t>
                    </w:r>
                    <w:r w:rsidR="00FA3E0D" w:rsidRPr="00FA3E0D">
                      <w:rPr>
                        <w:sz w:val="22"/>
                        <w:szCs w:val="22"/>
                      </w:rPr>
                      <w:t xml:space="preserve"> (HOST)</w:t>
                    </w:r>
                  </w:p>
                </w:txbxContent>
              </v:textbox>
              <w10:wrap anchory="page"/>
            </v:shape>
          </w:pict>
        </mc:Fallback>
      </mc:AlternateContent>
    </w:r>
    <w:r w:rsidRPr="0037448C">
      <w:rPr>
        <w:noProof/>
      </w:rPr>
      <w:drawing>
        <wp:anchor distT="0" distB="0" distL="114300" distR="114300" simplePos="0" relativeHeight="251656192" behindDoc="0" locked="0" layoutInCell="1" allowOverlap="1" wp14:anchorId="5390E557" wp14:editId="71D23A31">
          <wp:simplePos x="0" y="0"/>
          <wp:positionH relativeFrom="page">
            <wp:posOffset>-31750</wp:posOffset>
          </wp:positionH>
          <wp:positionV relativeFrom="page">
            <wp:posOffset>0</wp:posOffset>
          </wp:positionV>
          <wp:extent cx="7807325" cy="438150"/>
          <wp:effectExtent l="0" t="0" r="3175" b="0"/>
          <wp:wrapNone/>
          <wp:docPr id="1066658377" name="Picture 10666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
                  <a:srcRect l="-408" b="-307"/>
                  <a:stretch/>
                </pic:blipFill>
                <pic:spPr bwMode="auto">
                  <a:xfrm>
                    <a:off x="0" y="0"/>
                    <a:ext cx="7807732" cy="4381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2A3C" w:rsidRPr="00865A9E">
      <w:rPr>
        <w:b/>
        <w:bCs/>
        <w:noProof/>
      </w:rPr>
      <mc:AlternateContent>
        <mc:Choice Requires="wps">
          <w:drawing>
            <wp:anchor distT="0" distB="0" distL="114300" distR="114300" simplePos="0" relativeHeight="251658240" behindDoc="0" locked="1" layoutInCell="1" allowOverlap="1" wp14:anchorId="399CD8D2" wp14:editId="4A11B924">
              <wp:simplePos x="0" y="0"/>
              <wp:positionH relativeFrom="margin">
                <wp:align>center</wp:align>
              </wp:positionH>
              <wp:positionV relativeFrom="topMargin">
                <wp:align>bottom</wp:align>
              </wp:positionV>
              <wp:extent cx="2729865" cy="260985"/>
              <wp:effectExtent l="0" t="0" r="0" b="5715"/>
              <wp:wrapNone/>
              <wp:docPr id="19" name="Text Box 19"/>
              <wp:cNvGraphicFramePr/>
              <a:graphic xmlns:a="http://schemas.openxmlformats.org/drawingml/2006/main">
                <a:graphicData uri="http://schemas.microsoft.com/office/word/2010/wordprocessingShape">
                  <wps:wsp>
                    <wps:cNvSpPr txBox="1"/>
                    <wps:spPr>
                      <a:xfrm>
                        <a:off x="0" y="0"/>
                        <a:ext cx="2729865" cy="260985"/>
                      </a:xfrm>
                      <a:prstGeom prst="rect">
                        <a:avLst/>
                      </a:prstGeom>
                      <a:noFill/>
                      <a:ln w="6350">
                        <a:noFill/>
                      </a:ln>
                    </wps:spPr>
                    <wps:txbx>
                      <w:txbxContent>
                        <w:p w14:paraId="03532AE2"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D8D2" id="Text Box 19" o:spid="_x0000_s1027" type="#_x0000_t202" style="position:absolute;margin-left:0;margin-top:0;width:214.95pt;height:20.5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mzGgIAADMEAAAOAAAAZHJzL2Uyb0RvYy54bWysU02P2jAQvVfqf7B8Lwkps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" filled="f" stroked="f" strokeweight=".5pt">
              <v:textbox>
                <w:txbxContent>
                  <w:p w14:paraId="03532AE2"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v:textbox>
              <w10:wrap anchorx="margin" anchory="margin"/>
              <w10:anchorlock/>
            </v:shape>
          </w:pict>
        </mc:Fallback>
      </mc:AlternateContent>
    </w:r>
    <w:sdt>
      <w:sdtPr>
        <w:id w:val="-1796517244"/>
        <w:docPartObj>
          <w:docPartGallery w:val="Watermarks"/>
          <w:docPartUnique/>
        </w:docPartObj>
      </w:sdtPr>
      <w:sdtContent>
        <w:r w:rsidR="00000000">
          <w:rPr>
            <w:noProof/>
          </w:rPr>
          <w:pict w14:anchorId="57145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7593"/>
    <w:multiLevelType w:val="hybridMultilevel"/>
    <w:tmpl w:val="B30A3308"/>
    <w:lvl w:ilvl="0" w:tplc="8E7257AC">
      <w:start w:val="1"/>
      <w:numFmt w:val="upperLetter"/>
      <w:lvlText w:val="%1."/>
      <w:lvlJc w:val="left"/>
      <w:pPr>
        <w:ind w:left="580" w:hanging="360"/>
      </w:pPr>
      <w:rPr>
        <w:rFonts w:cs="Times New Roman" w:hint="default"/>
        <w:color w:val="0563C1"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15:restartNumberingAfterBreak="0">
    <w:nsid w:val="23F94223"/>
    <w:multiLevelType w:val="hybridMultilevel"/>
    <w:tmpl w:val="31AE717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4"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20B94"/>
    <w:multiLevelType w:val="hybridMultilevel"/>
    <w:tmpl w:val="8A160B0A"/>
    <w:lvl w:ilvl="0" w:tplc="A6047D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09247264">
    <w:abstractNumId w:val="3"/>
  </w:num>
  <w:num w:numId="2" w16cid:durableId="1241020984">
    <w:abstractNumId w:val="2"/>
  </w:num>
  <w:num w:numId="3" w16cid:durableId="1075325909">
    <w:abstractNumId w:val="4"/>
  </w:num>
  <w:num w:numId="4" w16cid:durableId="1759793958">
    <w:abstractNumId w:val="5"/>
  </w:num>
  <w:num w:numId="5" w16cid:durableId="1464344449">
    <w:abstractNumId w:val="6"/>
  </w:num>
  <w:num w:numId="6" w16cid:durableId="103038917">
    <w:abstractNumId w:val="1"/>
  </w:num>
  <w:num w:numId="7" w16cid:durableId="105762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44135"/>
    <w:rsid w:val="00053A4B"/>
    <w:rsid w:val="00057DF8"/>
    <w:rsid w:val="0006536D"/>
    <w:rsid w:val="00073442"/>
    <w:rsid w:val="0007479D"/>
    <w:rsid w:val="00074E55"/>
    <w:rsid w:val="00075641"/>
    <w:rsid w:val="000801A0"/>
    <w:rsid w:val="000869E5"/>
    <w:rsid w:val="00087F7E"/>
    <w:rsid w:val="00096B64"/>
    <w:rsid w:val="000A2B6E"/>
    <w:rsid w:val="000B60CA"/>
    <w:rsid w:val="000D3456"/>
    <w:rsid w:val="000F28B3"/>
    <w:rsid w:val="000F3CA8"/>
    <w:rsid w:val="000F4927"/>
    <w:rsid w:val="000F6743"/>
    <w:rsid w:val="001061BD"/>
    <w:rsid w:val="00107AD9"/>
    <w:rsid w:val="00107F69"/>
    <w:rsid w:val="00107F7E"/>
    <w:rsid w:val="0011413E"/>
    <w:rsid w:val="00115375"/>
    <w:rsid w:val="00117504"/>
    <w:rsid w:val="00121206"/>
    <w:rsid w:val="00121E1E"/>
    <w:rsid w:val="00136F59"/>
    <w:rsid w:val="001525D9"/>
    <w:rsid w:val="00154859"/>
    <w:rsid w:val="00170081"/>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16569"/>
    <w:rsid w:val="0022608A"/>
    <w:rsid w:val="00244E64"/>
    <w:rsid w:val="00247752"/>
    <w:rsid w:val="002566DE"/>
    <w:rsid w:val="00266722"/>
    <w:rsid w:val="00267A76"/>
    <w:rsid w:val="0029387D"/>
    <w:rsid w:val="002940A3"/>
    <w:rsid w:val="002A1E6C"/>
    <w:rsid w:val="002D77BB"/>
    <w:rsid w:val="002D7B14"/>
    <w:rsid w:val="003127D2"/>
    <w:rsid w:val="00315BA2"/>
    <w:rsid w:val="00320205"/>
    <w:rsid w:val="00326BF6"/>
    <w:rsid w:val="00343877"/>
    <w:rsid w:val="0035677B"/>
    <w:rsid w:val="0036005F"/>
    <w:rsid w:val="00374E12"/>
    <w:rsid w:val="00377517"/>
    <w:rsid w:val="00382ACC"/>
    <w:rsid w:val="0038333D"/>
    <w:rsid w:val="003938C5"/>
    <w:rsid w:val="003A15C7"/>
    <w:rsid w:val="003B2FD0"/>
    <w:rsid w:val="003B5B95"/>
    <w:rsid w:val="003B5BE8"/>
    <w:rsid w:val="003B5D3C"/>
    <w:rsid w:val="003C2D1C"/>
    <w:rsid w:val="003C5346"/>
    <w:rsid w:val="003F18EC"/>
    <w:rsid w:val="003F4361"/>
    <w:rsid w:val="00400936"/>
    <w:rsid w:val="00402E10"/>
    <w:rsid w:val="00414919"/>
    <w:rsid w:val="0042439E"/>
    <w:rsid w:val="0043040E"/>
    <w:rsid w:val="00431097"/>
    <w:rsid w:val="004342F0"/>
    <w:rsid w:val="004347A3"/>
    <w:rsid w:val="00436361"/>
    <w:rsid w:val="004403E0"/>
    <w:rsid w:val="004442B1"/>
    <w:rsid w:val="0045245D"/>
    <w:rsid w:val="00453AD1"/>
    <w:rsid w:val="00453BDE"/>
    <w:rsid w:val="004562BE"/>
    <w:rsid w:val="0047563D"/>
    <w:rsid w:val="004808F5"/>
    <w:rsid w:val="00482407"/>
    <w:rsid w:val="00482E9A"/>
    <w:rsid w:val="0049076E"/>
    <w:rsid w:val="004A0274"/>
    <w:rsid w:val="004A04A1"/>
    <w:rsid w:val="004B315B"/>
    <w:rsid w:val="004B5962"/>
    <w:rsid w:val="004C0119"/>
    <w:rsid w:val="004D239A"/>
    <w:rsid w:val="004D427E"/>
    <w:rsid w:val="004D46AB"/>
    <w:rsid w:val="004E58FA"/>
    <w:rsid w:val="004F3FD7"/>
    <w:rsid w:val="004F6BBA"/>
    <w:rsid w:val="004F772B"/>
    <w:rsid w:val="00506579"/>
    <w:rsid w:val="00512A3C"/>
    <w:rsid w:val="005254BF"/>
    <w:rsid w:val="00530AFC"/>
    <w:rsid w:val="005327E8"/>
    <w:rsid w:val="00534464"/>
    <w:rsid w:val="00534F66"/>
    <w:rsid w:val="00535780"/>
    <w:rsid w:val="00536605"/>
    <w:rsid w:val="00540827"/>
    <w:rsid w:val="00546F31"/>
    <w:rsid w:val="005501AC"/>
    <w:rsid w:val="00553A00"/>
    <w:rsid w:val="005576B3"/>
    <w:rsid w:val="0056108F"/>
    <w:rsid w:val="00563F62"/>
    <w:rsid w:val="005732D4"/>
    <w:rsid w:val="00575192"/>
    <w:rsid w:val="0059725B"/>
    <w:rsid w:val="005A1A67"/>
    <w:rsid w:val="005A1D15"/>
    <w:rsid w:val="005B3757"/>
    <w:rsid w:val="005B60BC"/>
    <w:rsid w:val="005C2EFB"/>
    <w:rsid w:val="005C79A4"/>
    <w:rsid w:val="005D2B9B"/>
    <w:rsid w:val="005D7ACA"/>
    <w:rsid w:val="005F1B87"/>
    <w:rsid w:val="005F51C6"/>
    <w:rsid w:val="005F7318"/>
    <w:rsid w:val="00611986"/>
    <w:rsid w:val="006142F2"/>
    <w:rsid w:val="00625CDA"/>
    <w:rsid w:val="0063687D"/>
    <w:rsid w:val="006373C7"/>
    <w:rsid w:val="0064086F"/>
    <w:rsid w:val="006472BA"/>
    <w:rsid w:val="00647FD1"/>
    <w:rsid w:val="00664D6E"/>
    <w:rsid w:val="006772EA"/>
    <w:rsid w:val="00680F3A"/>
    <w:rsid w:val="00682BF6"/>
    <w:rsid w:val="00685E21"/>
    <w:rsid w:val="0068696E"/>
    <w:rsid w:val="006933FD"/>
    <w:rsid w:val="00697DDC"/>
    <w:rsid w:val="006D6EB7"/>
    <w:rsid w:val="006E1A2F"/>
    <w:rsid w:val="006E1C86"/>
    <w:rsid w:val="006E353D"/>
    <w:rsid w:val="006E7BE8"/>
    <w:rsid w:val="006F0914"/>
    <w:rsid w:val="006F22A8"/>
    <w:rsid w:val="00704BE6"/>
    <w:rsid w:val="00714E1A"/>
    <w:rsid w:val="00720FA4"/>
    <w:rsid w:val="00722B4A"/>
    <w:rsid w:val="00722C69"/>
    <w:rsid w:val="0072546A"/>
    <w:rsid w:val="0073338E"/>
    <w:rsid w:val="00735DCB"/>
    <w:rsid w:val="00737B94"/>
    <w:rsid w:val="00742D2D"/>
    <w:rsid w:val="00764E5A"/>
    <w:rsid w:val="00774CB4"/>
    <w:rsid w:val="00782EDB"/>
    <w:rsid w:val="00792D91"/>
    <w:rsid w:val="007948CA"/>
    <w:rsid w:val="00794DB0"/>
    <w:rsid w:val="007A3173"/>
    <w:rsid w:val="007A68E2"/>
    <w:rsid w:val="007A7E68"/>
    <w:rsid w:val="007B1C99"/>
    <w:rsid w:val="007B2588"/>
    <w:rsid w:val="007B7940"/>
    <w:rsid w:val="007C52F4"/>
    <w:rsid w:val="007D16E3"/>
    <w:rsid w:val="007D42ED"/>
    <w:rsid w:val="007D5E5D"/>
    <w:rsid w:val="007D6C58"/>
    <w:rsid w:val="007E03E1"/>
    <w:rsid w:val="007E1D6C"/>
    <w:rsid w:val="007F0EE0"/>
    <w:rsid w:val="007F1F7A"/>
    <w:rsid w:val="007F4AA8"/>
    <w:rsid w:val="00800B9C"/>
    <w:rsid w:val="00820195"/>
    <w:rsid w:val="00842248"/>
    <w:rsid w:val="00844F39"/>
    <w:rsid w:val="0085053E"/>
    <w:rsid w:val="00865A9E"/>
    <w:rsid w:val="00866361"/>
    <w:rsid w:val="0087214E"/>
    <w:rsid w:val="00874437"/>
    <w:rsid w:val="008749D2"/>
    <w:rsid w:val="00886320"/>
    <w:rsid w:val="008B5A5F"/>
    <w:rsid w:val="008B6389"/>
    <w:rsid w:val="008B6690"/>
    <w:rsid w:val="008D5CC9"/>
    <w:rsid w:val="008F5FE6"/>
    <w:rsid w:val="008F6E3D"/>
    <w:rsid w:val="00913230"/>
    <w:rsid w:val="00915AAC"/>
    <w:rsid w:val="00915D1E"/>
    <w:rsid w:val="0093121E"/>
    <w:rsid w:val="009315B9"/>
    <w:rsid w:val="00931CE1"/>
    <w:rsid w:val="00934F89"/>
    <w:rsid w:val="0093531C"/>
    <w:rsid w:val="00946408"/>
    <w:rsid w:val="00947CB8"/>
    <w:rsid w:val="00963D2B"/>
    <w:rsid w:val="009647AF"/>
    <w:rsid w:val="00976F1A"/>
    <w:rsid w:val="009838DD"/>
    <w:rsid w:val="009840F3"/>
    <w:rsid w:val="009A040A"/>
    <w:rsid w:val="009A3DC0"/>
    <w:rsid w:val="009B3B1C"/>
    <w:rsid w:val="009B758C"/>
    <w:rsid w:val="009C23BF"/>
    <w:rsid w:val="009C2FEE"/>
    <w:rsid w:val="009D0769"/>
    <w:rsid w:val="009D16F7"/>
    <w:rsid w:val="009D32E5"/>
    <w:rsid w:val="009E6AF1"/>
    <w:rsid w:val="009E6D20"/>
    <w:rsid w:val="00A10AC0"/>
    <w:rsid w:val="00A27240"/>
    <w:rsid w:val="00A27FAA"/>
    <w:rsid w:val="00A41044"/>
    <w:rsid w:val="00A42120"/>
    <w:rsid w:val="00A51C50"/>
    <w:rsid w:val="00A57754"/>
    <w:rsid w:val="00A6553A"/>
    <w:rsid w:val="00A7008D"/>
    <w:rsid w:val="00A7779A"/>
    <w:rsid w:val="00A92294"/>
    <w:rsid w:val="00AA4D88"/>
    <w:rsid w:val="00AA58B9"/>
    <w:rsid w:val="00AB32CE"/>
    <w:rsid w:val="00AB4D26"/>
    <w:rsid w:val="00AD080D"/>
    <w:rsid w:val="00AD1F71"/>
    <w:rsid w:val="00AD2E26"/>
    <w:rsid w:val="00AD4522"/>
    <w:rsid w:val="00AD7C49"/>
    <w:rsid w:val="00AE5FC0"/>
    <w:rsid w:val="00B03843"/>
    <w:rsid w:val="00B054BB"/>
    <w:rsid w:val="00B0590E"/>
    <w:rsid w:val="00B1629F"/>
    <w:rsid w:val="00B374FC"/>
    <w:rsid w:val="00B57D14"/>
    <w:rsid w:val="00B61542"/>
    <w:rsid w:val="00B63808"/>
    <w:rsid w:val="00B827A3"/>
    <w:rsid w:val="00B95F1B"/>
    <w:rsid w:val="00B96084"/>
    <w:rsid w:val="00BA4B68"/>
    <w:rsid w:val="00BA6D9E"/>
    <w:rsid w:val="00BB36AC"/>
    <w:rsid w:val="00BC0D9A"/>
    <w:rsid w:val="00BD4B77"/>
    <w:rsid w:val="00BE4190"/>
    <w:rsid w:val="00BF0637"/>
    <w:rsid w:val="00C0100E"/>
    <w:rsid w:val="00C102FF"/>
    <w:rsid w:val="00C132EF"/>
    <w:rsid w:val="00C17DEA"/>
    <w:rsid w:val="00C20A0A"/>
    <w:rsid w:val="00C2303C"/>
    <w:rsid w:val="00C30250"/>
    <w:rsid w:val="00C3423A"/>
    <w:rsid w:val="00C378BF"/>
    <w:rsid w:val="00C4249C"/>
    <w:rsid w:val="00C46670"/>
    <w:rsid w:val="00C47238"/>
    <w:rsid w:val="00C52F91"/>
    <w:rsid w:val="00C651BB"/>
    <w:rsid w:val="00C674B3"/>
    <w:rsid w:val="00C6791B"/>
    <w:rsid w:val="00C72982"/>
    <w:rsid w:val="00C846F5"/>
    <w:rsid w:val="00C96444"/>
    <w:rsid w:val="00C97B27"/>
    <w:rsid w:val="00CB7D93"/>
    <w:rsid w:val="00CD1E80"/>
    <w:rsid w:val="00CD389A"/>
    <w:rsid w:val="00CE6965"/>
    <w:rsid w:val="00CE6B9F"/>
    <w:rsid w:val="00CF2ABC"/>
    <w:rsid w:val="00D06822"/>
    <w:rsid w:val="00D0736D"/>
    <w:rsid w:val="00D11DEF"/>
    <w:rsid w:val="00D258CF"/>
    <w:rsid w:val="00D338A0"/>
    <w:rsid w:val="00D41148"/>
    <w:rsid w:val="00D41DCB"/>
    <w:rsid w:val="00D45472"/>
    <w:rsid w:val="00D51028"/>
    <w:rsid w:val="00D515B3"/>
    <w:rsid w:val="00D64169"/>
    <w:rsid w:val="00D65E6C"/>
    <w:rsid w:val="00D66B4E"/>
    <w:rsid w:val="00D66C57"/>
    <w:rsid w:val="00D7758E"/>
    <w:rsid w:val="00D77CF4"/>
    <w:rsid w:val="00D8024F"/>
    <w:rsid w:val="00D805D8"/>
    <w:rsid w:val="00D84EB6"/>
    <w:rsid w:val="00D8747E"/>
    <w:rsid w:val="00D95FB7"/>
    <w:rsid w:val="00DA3010"/>
    <w:rsid w:val="00DA61B1"/>
    <w:rsid w:val="00DC1651"/>
    <w:rsid w:val="00DD2481"/>
    <w:rsid w:val="00DD2F94"/>
    <w:rsid w:val="00DD4A9B"/>
    <w:rsid w:val="00DD63A2"/>
    <w:rsid w:val="00DE046C"/>
    <w:rsid w:val="00DE6ED9"/>
    <w:rsid w:val="00E24794"/>
    <w:rsid w:val="00E31B4D"/>
    <w:rsid w:val="00E3445B"/>
    <w:rsid w:val="00E44627"/>
    <w:rsid w:val="00E53D13"/>
    <w:rsid w:val="00E55A9B"/>
    <w:rsid w:val="00E571BD"/>
    <w:rsid w:val="00E57EA1"/>
    <w:rsid w:val="00E73144"/>
    <w:rsid w:val="00E85AA9"/>
    <w:rsid w:val="00E86299"/>
    <w:rsid w:val="00E919D4"/>
    <w:rsid w:val="00EA20F1"/>
    <w:rsid w:val="00EC141D"/>
    <w:rsid w:val="00ED33FC"/>
    <w:rsid w:val="00ED3A4A"/>
    <w:rsid w:val="00EE06A7"/>
    <w:rsid w:val="00EE09A0"/>
    <w:rsid w:val="00EE1818"/>
    <w:rsid w:val="00EE4F91"/>
    <w:rsid w:val="00EE7868"/>
    <w:rsid w:val="00F0353C"/>
    <w:rsid w:val="00F17214"/>
    <w:rsid w:val="00F25B0F"/>
    <w:rsid w:val="00F348F9"/>
    <w:rsid w:val="00F351CE"/>
    <w:rsid w:val="00F43840"/>
    <w:rsid w:val="00F447A4"/>
    <w:rsid w:val="00F47D7F"/>
    <w:rsid w:val="00F54AF9"/>
    <w:rsid w:val="00F62B28"/>
    <w:rsid w:val="00F640C7"/>
    <w:rsid w:val="00F73668"/>
    <w:rsid w:val="00F821EE"/>
    <w:rsid w:val="00F8450E"/>
    <w:rsid w:val="00F91904"/>
    <w:rsid w:val="00FA3E0D"/>
    <w:rsid w:val="00FA71EC"/>
    <w:rsid w:val="00FB29E2"/>
    <w:rsid w:val="00FB49A6"/>
    <w:rsid w:val="00FB6693"/>
    <w:rsid w:val="00FC247B"/>
    <w:rsid w:val="00FC3500"/>
    <w:rsid w:val="00FC4D94"/>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9BE5"/>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paragraph" w:styleId="Heading2">
    <w:name w:val="heading 2"/>
    <w:basedOn w:val="Normal"/>
    <w:next w:val="Normal"/>
    <w:link w:val="Heading2Char"/>
    <w:uiPriority w:val="9"/>
    <w:unhideWhenUsed/>
    <w:qFormat/>
    <w:rsid w:val="008744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00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 w:type="character" w:customStyle="1" w:styleId="Heading2Char">
    <w:name w:val="Heading 2 Char"/>
    <w:basedOn w:val="DefaultParagraphFont"/>
    <w:link w:val="Heading2"/>
    <w:uiPriority w:val="9"/>
    <w:rsid w:val="008744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005F"/>
    <w:rPr>
      <w:rFonts w:asciiTheme="majorHAnsi" w:eastAsiaTheme="majorEastAsia" w:hAnsiTheme="majorHAnsi" w:cstheme="majorBidi"/>
      <w:color w:val="1F3763" w:themeColor="accent1" w:themeShade="7F"/>
      <w:sz w:val="24"/>
      <w:szCs w:val="24"/>
    </w:rPr>
  </w:style>
  <w:style w:type="character" w:styleId="IntenseEmphasis">
    <w:name w:val="Intense Emphasis"/>
    <w:basedOn w:val="DefaultParagraphFont"/>
    <w:uiPriority w:val="21"/>
    <w:qFormat/>
    <w:rsid w:val="00C846F5"/>
    <w:rPr>
      <w:i/>
      <w:iCs/>
      <w:color w:val="4472C4" w:themeColor="accent1"/>
    </w:rPr>
  </w:style>
  <w:style w:type="paragraph" w:customStyle="1" w:styleId="ADAVulnHeader">
    <w:name w:val="ADA_Vuln_Header"/>
    <w:pPr>
      <w:keepNext/>
      <w:spacing w:before="240" w:after="40" w:line="240" w:lineRule="auto"/>
    </w:pPr>
    <w:rPr>
      <w:rFonts w:ascii="Franklin Gothic Demi" w:hAnsi="Franklin Gothic Demi"/>
      <w:b/>
      <w:caps/>
      <w:sz w:val="26"/>
    </w:rPr>
  </w:style>
  <w:style w:type="paragraph" w:customStyle="1" w:styleId="ADAVulnSeverity">
    <w:name w:val="ADA_Vuln_Severity"/>
    <w:pPr>
      <w:keepNext/>
      <w:spacing w:after="120"/>
    </w:pPr>
    <w:rPr>
      <w:rFonts w:ascii="Franklin Gothic Medium" w:hAnsi="Franklin Gothic Medium"/>
      <w:b/>
      <w:caps/>
    </w:rPr>
  </w:style>
  <w:style w:type="paragraph" w:customStyle="1" w:styleId="ADAVulnMeta">
    <w:name w:val="ADA_Vuln_Meta"/>
    <w:pPr>
      <w:keepNext/>
      <w:spacing w:after="120" w:line="276" w:lineRule="auto"/>
    </w:pPr>
    <w:rPr>
      <w:rFonts w:ascii="Franklin Gothic Book" w:hAnsi="Franklin Gothic Book"/>
      <w:sz w:val="21"/>
    </w:rPr>
  </w:style>
  <w:style w:type="paragraph" w:customStyle="1" w:styleId="ADAVulnLabel">
    <w:name w:val="ADA_Vuln_Label"/>
    <w:pPr>
      <w:keepNext/>
      <w:spacing w:before="120" w:after="40" w:line="240" w:lineRule="auto"/>
    </w:pPr>
    <w:rPr>
      <w:rFonts w:ascii="Franklin Gothic Medium" w:hAnsi="Franklin Gothic Medium"/>
      <w:b/>
      <w:sz w:val="21"/>
    </w:rPr>
  </w:style>
  <w:style w:type="paragraph" w:customStyle="1" w:styleId="ADAVulnBody">
    <w:name w:val="ADA_Vuln_Body"/>
    <w:pPr>
      <w:keepNext/>
      <w:spacing w:after="120" w:line="276" w:lineRule="auto"/>
    </w:pPr>
    <w:rPr>
      <w:rFonts w:ascii="Franklin Gothic Book" w:hAnsi="Franklin Gothic Book"/>
      <w:sz w:val="21"/>
    </w:rPr>
  </w:style>
  <w:style w:type="paragraph" w:customStyle="1" w:styleId="ADAVulnBullets">
    <w:name w:val="ADA_Vuln_Bullets"/>
    <w:pPr>
      <w:keepNext/>
      <w:spacing w:after="60" w:line="276" w:lineRule="auto"/>
      <w:ind w:left="360" w:hanging="216"/>
    </w:pPr>
    <w:rPr>
      <w:rFonts w:ascii="Franklin Gothic Book" w:hAnsi="Franklin Gothic Book"/>
      <w:sz w:val="21"/>
    </w:rPr>
  </w:style>
  <w:style w:type="paragraph" w:customStyle="1" w:styleId="ADAVulnNumbered">
    <w:name w:val="ADA_Vuln_Numbered"/>
    <w:pPr>
      <w:keepNext/>
      <w:spacing w:after="60" w:line="276" w:lineRule="auto"/>
      <w:ind w:left="360" w:hanging="216"/>
    </w:pPr>
    <w:rPr>
      <w:rFonts w:ascii="Franklin Gothic Book" w:hAnsi="Franklin Gothic Book"/>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341</Words>
  <Characters>2090</Characters>
  <Application>Microsoft Office Word</Application>
  <DocSecurity>0</DocSecurity>
  <Lines>69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36</cp:revision>
  <dcterms:created xsi:type="dcterms:W3CDTF">2026-02-25T02:14:00Z</dcterms:created>
  <dcterms:modified xsi:type="dcterms:W3CDTF">2026-04-04T15:48:00Z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