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962" w:rsidRDefault="00B37576" w:rsidP="00B37576">
      <w:pPr>
        <w:pStyle w:val="Heading2"/>
        <w:jc w:val="center"/>
        <w:rPr>
          <w:sz w:val="44"/>
          <w:szCs w:val="44"/>
        </w:rPr>
      </w:pPr>
      <w:r w:rsidRPr="00B37576">
        <w:rPr>
          <w:sz w:val="44"/>
          <w:szCs w:val="44"/>
        </w:rPr>
        <w:t>SAFE Notes Worksheet</w:t>
      </w:r>
    </w:p>
    <w:p w:rsidR="00B37576" w:rsidRPr="00B37576" w:rsidRDefault="00B37576" w:rsidP="00B375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576" w:rsidTr="00B37576">
        <w:tc>
          <w:tcPr>
            <w:tcW w:w="9350" w:type="dxa"/>
          </w:tcPr>
          <w:p w:rsidR="00B37576" w:rsidRPr="00B37576" w:rsidRDefault="00B37576" w:rsidP="00B37576">
            <w:r w:rsidRPr="00B37576">
              <w:rPr>
                <w:b/>
                <w:i/>
              </w:rPr>
              <w:t xml:space="preserve">Facility Name: </w:t>
            </w:r>
          </w:p>
          <w:p w:rsidR="00B37576" w:rsidRDefault="00B37576" w:rsidP="00B37576"/>
        </w:tc>
      </w:tr>
      <w:tr w:rsidR="00B37576" w:rsidTr="00B37576">
        <w:tc>
          <w:tcPr>
            <w:tcW w:w="9350" w:type="dxa"/>
          </w:tcPr>
          <w:p w:rsidR="00B37576" w:rsidRDefault="00B37576" w:rsidP="00B37576">
            <w:r w:rsidRPr="00B37576">
              <w:rPr>
                <w:b/>
                <w:i/>
              </w:rPr>
              <w:t>Facility POC</w:t>
            </w:r>
            <w:r>
              <w:t xml:space="preserve">: </w:t>
            </w:r>
          </w:p>
          <w:p w:rsidR="00B37576" w:rsidRDefault="00B37576" w:rsidP="00B37576"/>
        </w:tc>
      </w:tr>
      <w:tr w:rsidR="00B37576" w:rsidTr="00B37576">
        <w:trPr>
          <w:trHeight w:val="5462"/>
        </w:trPr>
        <w:tc>
          <w:tcPr>
            <w:tcW w:w="9350" w:type="dxa"/>
          </w:tcPr>
          <w:p w:rsidR="006C48C5" w:rsidRDefault="00B37576" w:rsidP="00B37576">
            <w:r w:rsidRPr="00B37576">
              <w:rPr>
                <w:b/>
                <w:i/>
              </w:rPr>
              <w:t>Information Sharing/Communication</w:t>
            </w:r>
            <w:r>
              <w:t xml:space="preserve">: </w:t>
            </w:r>
          </w:p>
          <w:p w:rsidR="00B37576" w:rsidRDefault="00B37576" w:rsidP="006C48C5">
            <w:pPr>
              <w:pStyle w:val="ListParagraph"/>
              <w:numPr>
                <w:ilvl w:val="0"/>
                <w:numId w:val="1"/>
              </w:numPr>
            </w:pPr>
            <w:r>
              <w:t>Facility Information, First Preventers/Responders, Information Sharing</w:t>
            </w:r>
          </w:p>
          <w:p w:rsidR="00B37576" w:rsidRDefault="00B37576" w:rsidP="00B37576"/>
        </w:tc>
      </w:tr>
      <w:tr w:rsidR="00B37576" w:rsidTr="00B37576">
        <w:trPr>
          <w:trHeight w:val="5300"/>
        </w:trPr>
        <w:tc>
          <w:tcPr>
            <w:tcW w:w="9350" w:type="dxa"/>
          </w:tcPr>
          <w:p w:rsidR="006C48C5" w:rsidRDefault="00B37576" w:rsidP="00B37576">
            <w:r w:rsidRPr="00B37576">
              <w:rPr>
                <w:b/>
                <w:i/>
              </w:rPr>
              <w:t>Plans</w:t>
            </w:r>
            <w:r>
              <w:t xml:space="preserve">: </w:t>
            </w:r>
          </w:p>
          <w:p w:rsidR="00B37576" w:rsidRDefault="00B37576" w:rsidP="006C48C5">
            <w:pPr>
              <w:pStyle w:val="ListParagraph"/>
              <w:numPr>
                <w:ilvl w:val="0"/>
                <w:numId w:val="1"/>
              </w:numPr>
            </w:pPr>
            <w:r>
              <w:t>Security Management, Resilience Management</w:t>
            </w:r>
          </w:p>
        </w:tc>
      </w:tr>
      <w:tr w:rsidR="00B37576" w:rsidTr="00B37576">
        <w:trPr>
          <w:trHeight w:val="6110"/>
        </w:trPr>
        <w:tc>
          <w:tcPr>
            <w:tcW w:w="9350" w:type="dxa"/>
          </w:tcPr>
          <w:p w:rsidR="006C48C5" w:rsidRDefault="00B37576" w:rsidP="00842B2F">
            <w:r w:rsidRPr="00B37576">
              <w:rPr>
                <w:b/>
                <w:i/>
              </w:rPr>
              <w:lastRenderedPageBreak/>
              <w:t>Physical Security</w:t>
            </w:r>
            <w:r>
              <w:t xml:space="preserve">:  </w:t>
            </w:r>
          </w:p>
          <w:p w:rsidR="00B37576" w:rsidRDefault="00B37576" w:rsidP="006C48C5">
            <w:pPr>
              <w:pStyle w:val="ListParagraph"/>
              <w:numPr>
                <w:ilvl w:val="0"/>
                <w:numId w:val="1"/>
              </w:numPr>
            </w:pPr>
            <w:r>
              <w:t>Security Force, Perimeter Security, Entry Controls, Parking/Delivery/Standoff, Barriers, Building Envelope</w:t>
            </w:r>
            <w:r>
              <w:t xml:space="preserve"> </w:t>
            </w:r>
          </w:p>
        </w:tc>
      </w:tr>
      <w:tr w:rsidR="00B37576" w:rsidTr="006C48C5">
        <w:trPr>
          <w:trHeight w:val="6380"/>
        </w:trPr>
        <w:tc>
          <w:tcPr>
            <w:tcW w:w="9350" w:type="dxa"/>
          </w:tcPr>
          <w:p w:rsidR="006C48C5" w:rsidRDefault="00B37576" w:rsidP="00842B2F">
            <w:r w:rsidRPr="00B37576">
              <w:rPr>
                <w:b/>
                <w:i/>
              </w:rPr>
              <w:t>Security Systems</w:t>
            </w:r>
            <w:r>
              <w:t xml:space="preserve">: </w:t>
            </w:r>
          </w:p>
          <w:p w:rsidR="00B37576" w:rsidRDefault="00B37576" w:rsidP="006C48C5">
            <w:pPr>
              <w:pStyle w:val="ListParagraph"/>
              <w:numPr>
                <w:ilvl w:val="0"/>
                <w:numId w:val="1"/>
              </w:numPr>
            </w:pPr>
            <w:r>
              <w:t>Electronic Security Systems, Illumination</w:t>
            </w:r>
          </w:p>
        </w:tc>
      </w:tr>
    </w:tbl>
    <w:p w:rsidR="00B37576" w:rsidRPr="00B37576" w:rsidRDefault="00B37576" w:rsidP="00B37576">
      <w:bookmarkStart w:id="0" w:name="_GoBack"/>
      <w:bookmarkEnd w:id="0"/>
    </w:p>
    <w:sectPr w:rsidR="00B37576" w:rsidRPr="00B37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62547"/>
    <w:multiLevelType w:val="hybridMultilevel"/>
    <w:tmpl w:val="3B3E2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576"/>
    <w:rsid w:val="00594962"/>
    <w:rsid w:val="006C48C5"/>
    <w:rsid w:val="00B3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5EC5"/>
  <w15:chartTrackingRefBased/>
  <w15:docId w15:val="{998E685B-95B5-4E04-B486-BF0C4310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5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75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3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ANL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Harland, Nicholas K.</dc:creator>
  <cp:keywords/>
  <dc:description/>
  <cp:lastModifiedBy>Harland, Nicholas K.</cp:lastModifiedBy>
  <cp:revision>1</cp:revision>
  <dcterms:created xsi:type="dcterms:W3CDTF">2019-03-18T18:44:00Z</dcterms:created>
  <dcterms:modified xsi:type="dcterms:W3CDTF">2019-03-18T18:56:00Z</dcterms:modified>
</cp:coreProperties>
</file>