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423544">
      <w:pPr>
        <w:spacing w:after="120" w:line="276" w:lineRule="auto"/>
        <w:ind w:firstLine="360"/>
        <w:rPr>
          <w:rFonts w:cstheme="minorHAnsi"/>
          <w:b/>
          <w:sz w:val="22"/>
        </w:rPr>
      </w:pPr>
      <w:r w:rsidRPr="006F2B3B">
        <w:rPr>
          <w:rFonts w:cstheme="minorHAnsi"/>
          <w:b/>
          <w:i/>
          <w:sz w:val="22"/>
        </w:rPr>
        <w:lastRenderedPageBreak/>
        <w:t xml:space="preserve">Abstract— </w:t>
      </w:r>
      <w:r w:rsidR="009F03D1" w:rsidRPr="006F2B3B">
        <w:rPr>
          <w:rFonts w:cstheme="minorHAnsi"/>
          <w:b/>
          <w:sz w:val="22"/>
        </w:rPr>
        <w:t>The abstract goes here.</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127959" w:rsidRPr="00E943D4" w:rsidRDefault="00127959" w:rsidP="00127959">
      <w:pPr>
        <w:spacing w:after="120" w:line="276" w:lineRule="auto"/>
        <w:rPr>
          <w:rFonts w:cstheme="minorHAnsi"/>
          <w:b/>
          <w:i/>
          <w:sz w:val="22"/>
        </w:rPr>
      </w:pPr>
      <w:r w:rsidRPr="00E943D4">
        <w:rPr>
          <w:rFonts w:cstheme="minorHAnsi"/>
          <w:b/>
          <w:i/>
          <w:sz w:val="22"/>
        </w:rPr>
        <w:t>Question 1.</w:t>
      </w:r>
    </w:p>
    <w:p w:rsidR="00127959" w:rsidRDefault="00C32923" w:rsidP="00423544">
      <w:pPr>
        <w:spacing w:after="120" w:line="276" w:lineRule="auto"/>
        <w:ind w:firstLine="360"/>
        <w:rPr>
          <w:rFonts w:cstheme="minorHAnsi"/>
          <w:sz w:val="22"/>
        </w:rPr>
      </w:pPr>
      <w:r>
        <w:rPr>
          <w:rFonts w:cstheme="minorHAnsi"/>
          <w:sz w:val="22"/>
        </w:rPr>
        <w:t>T</w:t>
      </w:r>
      <w:r w:rsidR="00127959">
        <w:rPr>
          <w:rFonts w:cstheme="minorHAnsi"/>
          <w:sz w:val="22"/>
        </w:rPr>
        <w:t xml:space="preserve">he first four trials tested the eye’s ability to maintain a </w:t>
      </w:r>
      <w:r w:rsidR="008F6E06">
        <w:rPr>
          <w:rFonts w:cstheme="minorHAnsi"/>
          <w:sz w:val="22"/>
        </w:rPr>
        <w:t>smooth pursuit</w:t>
      </w:r>
      <w:r w:rsidR="00D8485D">
        <w:rPr>
          <w:rFonts w:cstheme="minorHAnsi"/>
          <w:sz w:val="22"/>
        </w:rPr>
        <w:t>. For this, we used velocity parameters</w:t>
      </w:r>
      <w:r w:rsidR="008F6E06">
        <w:rPr>
          <w:rFonts w:cstheme="minorHAnsi"/>
          <w:sz w:val="22"/>
        </w:rPr>
        <w:t xml:space="preserve"> of 5</w:t>
      </w:r>
      <w:r w:rsidR="00F543DE">
        <w:rPr>
          <w:rFonts w:cstheme="minorHAnsi"/>
          <w:sz w:val="22"/>
        </w:rPr>
        <w:t>°</w:t>
      </w:r>
      <w:r w:rsidR="008F6E06">
        <w:rPr>
          <w:rFonts w:cstheme="minorHAnsi"/>
          <w:sz w:val="22"/>
        </w:rPr>
        <w:t>, 10</w:t>
      </w:r>
      <w:r w:rsidR="00F543DE">
        <w:rPr>
          <w:rFonts w:cstheme="minorHAnsi"/>
          <w:sz w:val="22"/>
        </w:rPr>
        <w:t>°</w:t>
      </w:r>
      <w:r w:rsidR="008F6E06">
        <w:rPr>
          <w:rFonts w:cstheme="minorHAnsi"/>
          <w:sz w:val="22"/>
        </w:rPr>
        <w:t>, 20</w:t>
      </w:r>
      <w:r w:rsidR="00F543DE">
        <w:rPr>
          <w:rFonts w:cstheme="minorHAnsi"/>
          <w:sz w:val="22"/>
        </w:rPr>
        <w:t>°</w:t>
      </w:r>
      <w:r w:rsidR="008F6E06">
        <w:rPr>
          <w:rFonts w:cstheme="minorHAnsi"/>
          <w:sz w:val="22"/>
        </w:rPr>
        <w:t>, an</w:t>
      </w:r>
      <w:r w:rsidR="00166999">
        <w:rPr>
          <w:rFonts w:cstheme="minorHAnsi"/>
          <w:sz w:val="22"/>
        </w:rPr>
        <w:t>d</w:t>
      </w:r>
      <w:r w:rsidR="00442F5C">
        <w:rPr>
          <w:rFonts w:cstheme="minorHAnsi"/>
          <w:sz w:val="22"/>
        </w:rPr>
        <w:t xml:space="preserve"> </w:t>
      </w:r>
      <w:r w:rsidR="00166999">
        <w:rPr>
          <w:rFonts w:cstheme="minorHAnsi"/>
          <w:sz w:val="22"/>
        </w:rPr>
        <w:t>40</w:t>
      </w:r>
      <w:r w:rsidR="00946A8D">
        <w:rPr>
          <w:rFonts w:cstheme="minorHAnsi"/>
          <w:sz w:val="22"/>
        </w:rPr>
        <w:t>°</w:t>
      </w:r>
      <w:r w:rsidR="00BB1C8F">
        <w:rPr>
          <w:rFonts w:cstheme="minorHAnsi"/>
          <w:sz w:val="22"/>
        </w:rPr>
        <w:t>/s</w:t>
      </w:r>
      <w:r w:rsidR="008E78DA">
        <w:rPr>
          <w:rFonts w:cstheme="minorHAnsi"/>
          <w:sz w:val="22"/>
        </w:rPr>
        <w:t>ec</w:t>
      </w:r>
      <w:r w:rsidR="00BB1C8F">
        <w:rPr>
          <w:rFonts w:cstheme="minorHAnsi"/>
          <w:sz w:val="22"/>
        </w:rPr>
        <w:t xml:space="preserve"> </w:t>
      </w:r>
      <w:r w:rsidR="0016181F">
        <w:rPr>
          <w:rFonts w:cstheme="minorHAnsi"/>
          <w:sz w:val="22"/>
        </w:rPr>
        <w:t xml:space="preserve">for </w:t>
      </w:r>
      <w:r w:rsidR="00BB1C8F">
        <w:rPr>
          <w:rFonts w:cstheme="minorHAnsi"/>
          <w:sz w:val="22"/>
        </w:rPr>
        <w:t>the</w:t>
      </w:r>
      <w:r w:rsidR="00561DF7">
        <w:rPr>
          <w:rFonts w:cstheme="minorHAnsi"/>
          <w:sz w:val="22"/>
        </w:rPr>
        <w:t xml:space="preserve"> trapezoidal</w:t>
      </w:r>
      <w:r w:rsidR="00302898">
        <w:rPr>
          <w:rFonts w:cstheme="minorHAnsi"/>
          <w:sz w:val="22"/>
        </w:rPr>
        <w:t xml:space="preserve"> target</w:t>
      </w:r>
      <w:r w:rsidR="00AA0E27">
        <w:rPr>
          <w:rFonts w:cstheme="minorHAnsi"/>
          <w:sz w:val="22"/>
        </w:rPr>
        <w:t xml:space="preserve"> trajectory waveforms.</w:t>
      </w:r>
      <w:r w:rsidR="006C63AE">
        <w:rPr>
          <w:rFonts w:cstheme="minorHAnsi"/>
          <w:sz w:val="22"/>
        </w:rPr>
        <w:t xml:space="preserve"> Since, according to our data, the subject’s left eye is consistently more closely aligned with the target, let us single out the left eye for this analysis.</w:t>
      </w:r>
    </w:p>
    <w:p w:rsidR="001A20D2" w:rsidRDefault="001A20D2" w:rsidP="00423544">
      <w:pPr>
        <w:spacing w:after="120" w:line="276" w:lineRule="auto"/>
        <w:ind w:firstLine="360"/>
        <w:rPr>
          <w:rFonts w:cstheme="minorHAnsi"/>
          <w:sz w:val="22"/>
        </w:rPr>
      </w:pPr>
      <w:r>
        <w:rPr>
          <w:rFonts w:cstheme="minorHAnsi"/>
          <w:sz w:val="22"/>
        </w:rPr>
        <w:t>By definition, the smooth pursuit gain, G, is the ratio of eye velocity to target velocity.</w:t>
      </w:r>
      <w:r w:rsidR="00035BB7">
        <w:rPr>
          <w:rFonts w:cstheme="minorHAnsi"/>
          <w:sz w:val="22"/>
        </w:rPr>
        <w:t xml:space="preserve"> To perform this calculation, it was necessary to zoom in on very small windows of time in the recorded data to capture unbiased samples of the subject’s eye velocity –i.e. without saccad</w:t>
      </w:r>
      <w:r w:rsidR="00F73D1E">
        <w:rPr>
          <w:rFonts w:cstheme="minorHAnsi"/>
          <w:sz w:val="22"/>
        </w:rPr>
        <w:t>ic interruptions.</w:t>
      </w:r>
    </w:p>
    <w:p w:rsidR="003B7E34" w:rsidRPr="00423436" w:rsidRDefault="003B7E34" w:rsidP="002F1151">
      <w:pPr>
        <w:spacing w:after="120" w:line="276" w:lineRule="auto"/>
        <w:jc w:val="center"/>
        <w:rPr>
          <w:rFonts w:cstheme="minorHAnsi"/>
          <w:sz w:val="18"/>
        </w:rPr>
      </w:pPr>
    </w:p>
    <w:p w:rsidR="0064595C" w:rsidRDefault="000A1019" w:rsidP="00D34A23">
      <w:pPr>
        <w:pStyle w:val="Caption"/>
        <w:jc w:val="center"/>
        <w:rPr>
          <w:rFonts w:cstheme="minorHAnsi"/>
          <w:i w:val="0"/>
          <w:iCs w:val="0"/>
          <w:color w:val="auto"/>
          <w:sz w:val="20"/>
          <w:szCs w:val="24"/>
        </w:rPr>
      </w:pPr>
      <w:r w:rsidRPr="00423436">
        <w:rPr>
          <w:rFonts w:cstheme="minorHAnsi"/>
          <w:i w:val="0"/>
          <w:iCs w:val="0"/>
          <w:noProof/>
          <w:color w:val="auto"/>
          <w:szCs w:val="24"/>
        </w:rPr>
        <w:lastRenderedPageBreak/>
        <w:drawing>
          <wp:inline distT="0" distB="0" distL="0" distR="0">
            <wp:extent cx="4114800" cy="3089408"/>
            <wp:effectExtent l="0" t="0" r="0" b="0"/>
            <wp:docPr id="2" name="Picture 2"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089408"/>
                    </a:xfrm>
                    <a:prstGeom prst="rect">
                      <a:avLst/>
                    </a:prstGeom>
                    <a:noFill/>
                    <a:ln>
                      <a:noFill/>
                    </a:ln>
                  </pic:spPr>
                </pic:pic>
              </a:graphicData>
            </a:graphic>
          </wp:inline>
        </w:drawing>
      </w:r>
    </w:p>
    <w:p w:rsidR="002F1151" w:rsidRPr="00E943D4" w:rsidRDefault="00D34A23" w:rsidP="00756954">
      <w:pPr>
        <w:pStyle w:val="Caption"/>
        <w:jc w:val="both"/>
        <w:rPr>
          <w:rFonts w:cstheme="minorHAnsi"/>
          <w:color w:val="auto"/>
          <w:sz w:val="20"/>
        </w:rPr>
      </w:pPr>
      <w:bookmarkStart w:id="0" w:name="_Ref465527664"/>
      <w:r w:rsidRPr="00E943D4">
        <w:rPr>
          <w:b/>
          <w:color w:val="auto"/>
        </w:rPr>
        <w:t xml:space="preserve">Fig. </w:t>
      </w:r>
      <w:r w:rsidRPr="00E943D4">
        <w:rPr>
          <w:b/>
          <w:color w:val="auto"/>
        </w:rPr>
        <w:fldChar w:fldCharType="begin"/>
      </w:r>
      <w:r w:rsidRPr="00E943D4">
        <w:rPr>
          <w:b/>
          <w:color w:val="auto"/>
        </w:rPr>
        <w:instrText xml:space="preserve"> SEQ Fig. \* ARABIC </w:instrText>
      </w:r>
      <w:r w:rsidRPr="00E943D4">
        <w:rPr>
          <w:b/>
          <w:color w:val="auto"/>
        </w:rPr>
        <w:fldChar w:fldCharType="separate"/>
      </w:r>
      <w:r w:rsidR="004A12CB" w:rsidRPr="00E943D4">
        <w:rPr>
          <w:b/>
          <w:noProof/>
          <w:color w:val="auto"/>
        </w:rPr>
        <w:t>1</w:t>
      </w:r>
      <w:r w:rsidRPr="00E943D4">
        <w:rPr>
          <w:b/>
          <w:color w:val="auto"/>
        </w:rPr>
        <w:fldChar w:fldCharType="end"/>
      </w:r>
      <w:bookmarkEnd w:id="0"/>
      <w:r w:rsidR="00C22887" w:rsidRPr="00E943D4">
        <w:rPr>
          <w:b/>
          <w:color w:val="auto"/>
        </w:rPr>
        <w:t>.</w:t>
      </w:r>
      <w:r w:rsidR="00D22056" w:rsidRPr="00E943D4">
        <w:rPr>
          <w:color w:val="auto"/>
        </w:rPr>
        <w:t xml:space="preserve">  </w:t>
      </w:r>
      <w:r w:rsidR="00230948" w:rsidRPr="00E943D4">
        <w:rPr>
          <w:color w:val="auto"/>
        </w:rPr>
        <w:t>Subject’s smooth pursuit gain (eye velocity/target velocity) versus the four constant target velocities: 5°, 10</w:t>
      </w:r>
      <w:r w:rsidR="007B52B0" w:rsidRPr="00E943D4">
        <w:rPr>
          <w:color w:val="auto"/>
        </w:rPr>
        <w:t>°</w:t>
      </w:r>
      <w:r w:rsidR="00230948" w:rsidRPr="00E943D4">
        <w:rPr>
          <w:color w:val="auto"/>
        </w:rPr>
        <w:t>, 20</w:t>
      </w:r>
      <w:r w:rsidR="007B52B0" w:rsidRPr="00E943D4">
        <w:rPr>
          <w:color w:val="auto"/>
        </w:rPr>
        <w:t>°</w:t>
      </w:r>
      <w:r w:rsidR="00230948" w:rsidRPr="00E943D4">
        <w:rPr>
          <w:color w:val="auto"/>
        </w:rPr>
        <w:t>, and 40°</w:t>
      </w:r>
      <w:r w:rsidR="009B5E0B" w:rsidRPr="00E943D4">
        <w:rPr>
          <w:color w:val="auto"/>
        </w:rPr>
        <w:t>/</w:t>
      </w:r>
      <w:r w:rsidR="00230948" w:rsidRPr="00E943D4">
        <w:rPr>
          <w:color w:val="auto"/>
        </w:rPr>
        <w:t>s</w:t>
      </w:r>
      <w:r w:rsidR="009B5E0B" w:rsidRPr="00E943D4">
        <w:rPr>
          <w:color w:val="auto"/>
        </w:rPr>
        <w:t>ec</w:t>
      </w:r>
      <w:r w:rsidR="00230948" w:rsidRPr="00E943D4">
        <w:rPr>
          <w:color w:val="auto"/>
        </w:rPr>
        <w:t xml:space="preserve">. </w:t>
      </w:r>
      <w:r w:rsidR="00E96768" w:rsidRPr="00E943D4">
        <w:rPr>
          <w:color w:val="auto"/>
        </w:rPr>
        <w:t xml:space="preserve">Eye velocities were extracted from </w:t>
      </w:r>
      <w:r w:rsidR="006A4AB5" w:rsidRPr="00E943D4">
        <w:rPr>
          <w:color w:val="auto"/>
        </w:rPr>
        <w:t xml:space="preserve">brief time windows in </w:t>
      </w:r>
      <w:r w:rsidR="00C176FD" w:rsidRPr="00E943D4">
        <w:rPr>
          <w:color w:val="auto"/>
        </w:rPr>
        <w:t>Trials</w:t>
      </w:r>
      <w:r w:rsidR="006A4AB5" w:rsidRPr="00E943D4">
        <w:rPr>
          <w:color w:val="auto"/>
        </w:rPr>
        <w:t xml:space="preserve"> 1-4</w:t>
      </w:r>
      <w:r w:rsidR="005E52CB" w:rsidRPr="00E943D4">
        <w:rPr>
          <w:color w:val="auto"/>
        </w:rPr>
        <w:t xml:space="preserve">, over </w:t>
      </w:r>
      <w:r w:rsidR="00274483" w:rsidRPr="00E943D4">
        <w:rPr>
          <w:color w:val="auto"/>
        </w:rPr>
        <w:t xml:space="preserve">the course of </w:t>
      </w:r>
      <w:r w:rsidR="005E52CB" w:rsidRPr="00E943D4">
        <w:rPr>
          <w:color w:val="auto"/>
        </w:rPr>
        <w:t xml:space="preserve">which </w:t>
      </w:r>
      <w:r w:rsidR="00F64D90" w:rsidRPr="00E943D4">
        <w:rPr>
          <w:color w:val="auto"/>
        </w:rPr>
        <w:t xml:space="preserve">the subject’s ability to maintain </w:t>
      </w:r>
      <w:r w:rsidR="00742B69" w:rsidRPr="00E943D4">
        <w:rPr>
          <w:color w:val="auto"/>
        </w:rPr>
        <w:t xml:space="preserve">accurate </w:t>
      </w:r>
      <w:r w:rsidR="00F64D90" w:rsidRPr="00E943D4">
        <w:rPr>
          <w:color w:val="auto"/>
        </w:rPr>
        <w:t>smooth pursuit</w:t>
      </w:r>
      <w:r w:rsidR="004F496E" w:rsidRPr="00E943D4">
        <w:rPr>
          <w:color w:val="auto"/>
        </w:rPr>
        <w:t xml:space="preserve"> of </w:t>
      </w:r>
      <w:r w:rsidR="00FF73B9" w:rsidRPr="00E943D4">
        <w:rPr>
          <w:color w:val="auto"/>
        </w:rPr>
        <w:t>linear trajectories</w:t>
      </w:r>
      <w:r w:rsidR="00B6111D" w:rsidRPr="00E943D4">
        <w:rPr>
          <w:color w:val="auto"/>
        </w:rPr>
        <w:t xml:space="preserve"> (</w:t>
      </w:r>
      <w:r w:rsidR="00817CFB" w:rsidRPr="00E943D4">
        <w:rPr>
          <w:color w:val="auto"/>
        </w:rPr>
        <w:t>constituent of a</w:t>
      </w:r>
      <w:r w:rsidR="00B6111D" w:rsidRPr="00E943D4">
        <w:rPr>
          <w:color w:val="auto"/>
        </w:rPr>
        <w:t xml:space="preserve"> trapezoidal </w:t>
      </w:r>
      <w:r w:rsidR="00B541DE" w:rsidRPr="00E943D4">
        <w:rPr>
          <w:color w:val="auto"/>
        </w:rPr>
        <w:t xml:space="preserve">trajectory </w:t>
      </w:r>
      <w:r w:rsidR="00B6111D" w:rsidRPr="00E943D4">
        <w:rPr>
          <w:color w:val="auto"/>
        </w:rPr>
        <w:t>waveform</w:t>
      </w:r>
      <w:r w:rsidR="00E7293C" w:rsidRPr="00E943D4">
        <w:rPr>
          <w:color w:val="auto"/>
        </w:rPr>
        <w:t>s</w:t>
      </w:r>
      <w:r w:rsidR="00B6111D" w:rsidRPr="00E943D4">
        <w:rPr>
          <w:color w:val="auto"/>
        </w:rPr>
        <w:t>)</w:t>
      </w:r>
      <w:r w:rsidR="005100B7" w:rsidRPr="00E943D4">
        <w:rPr>
          <w:color w:val="auto"/>
        </w:rPr>
        <w:t xml:space="preserve"> became significantly more difficult as target velocity</w:t>
      </w:r>
      <w:r w:rsidR="00EE5B07" w:rsidRPr="00E943D4">
        <w:rPr>
          <w:color w:val="auto"/>
        </w:rPr>
        <w:t xml:space="preserve"> was increased</w:t>
      </w:r>
      <w:r w:rsidR="005100B7" w:rsidRPr="00E943D4">
        <w:rPr>
          <w:color w:val="auto"/>
        </w:rPr>
        <w:t>.</w:t>
      </w:r>
    </w:p>
    <w:p w:rsidR="002F1151" w:rsidRPr="00423436" w:rsidRDefault="002F1151" w:rsidP="00127959">
      <w:pPr>
        <w:spacing w:after="120" w:line="276" w:lineRule="auto"/>
        <w:ind w:firstLine="720"/>
        <w:rPr>
          <w:rFonts w:cstheme="minorHAnsi"/>
          <w:sz w:val="18"/>
        </w:rPr>
      </w:pPr>
    </w:p>
    <w:p w:rsidR="005E6DC3" w:rsidRDefault="00E870FB" w:rsidP="00423544">
      <w:pPr>
        <w:spacing w:after="120" w:line="276" w:lineRule="auto"/>
        <w:ind w:firstLine="360"/>
        <w:rPr>
          <w:rFonts w:cstheme="minorHAnsi"/>
          <w:sz w:val="22"/>
        </w:rPr>
      </w:pPr>
      <w:r>
        <w:rPr>
          <w:rFonts w:cstheme="minorHAnsi"/>
          <w:sz w:val="22"/>
        </w:rPr>
        <w:t>Coincidentally,</w:t>
      </w:r>
      <w:r w:rsidR="005361B4">
        <w:rPr>
          <w:rFonts w:cstheme="minorHAnsi"/>
          <w:sz w:val="22"/>
        </w:rPr>
        <w:t xml:space="preserve"> </w:t>
      </w:r>
      <w:r w:rsidR="00903FB2">
        <w:rPr>
          <w:rFonts w:cstheme="minorHAnsi"/>
          <w:sz w:val="22"/>
        </w:rPr>
        <w:t xml:space="preserve">the Fig. 1 in </w:t>
      </w:r>
      <w:r w:rsidR="00CD0615">
        <w:rPr>
          <w:rFonts w:cstheme="minorHAnsi"/>
          <w:sz w:val="22"/>
          <w:szCs w:val="22"/>
        </w:rPr>
        <w:t xml:space="preserve">Sharpe </w:t>
      </w:r>
      <w:r>
        <w:rPr>
          <w:rFonts w:cstheme="minorHAnsi"/>
          <w:sz w:val="22"/>
          <w:szCs w:val="22"/>
        </w:rPr>
        <w:t>&amp;</w:t>
      </w:r>
      <w:r w:rsidR="00CD0615">
        <w:rPr>
          <w:rFonts w:cstheme="minorHAnsi"/>
          <w:sz w:val="22"/>
          <w:szCs w:val="22"/>
        </w:rPr>
        <w:t xml:space="preserve"> Sylvester</w:t>
      </w:r>
      <w:r w:rsidR="00903FB2">
        <w:rPr>
          <w:rFonts w:cstheme="minorHAnsi"/>
          <w:sz w:val="22"/>
          <w:szCs w:val="22"/>
        </w:rPr>
        <w:t>’s</w:t>
      </w:r>
      <w:r>
        <w:rPr>
          <w:rFonts w:cstheme="minorHAnsi"/>
          <w:sz w:val="22"/>
          <w:szCs w:val="22"/>
        </w:rPr>
        <w:t xml:space="preserve"> </w:t>
      </w:r>
      <w:r w:rsidR="00A23F20">
        <w:rPr>
          <w:rFonts w:cstheme="minorHAnsi"/>
          <w:sz w:val="22"/>
          <w:szCs w:val="22"/>
        </w:rPr>
        <w:t xml:space="preserve">1978 study shows </w:t>
      </w:r>
      <w:bookmarkStart w:id="1" w:name="_GoBack"/>
      <w:bookmarkEnd w:id="1"/>
      <w:r>
        <w:rPr>
          <w:rFonts w:cstheme="minorHAnsi"/>
          <w:sz w:val="22"/>
          <w:szCs w:val="22"/>
        </w:rPr>
        <w:t xml:space="preserve">in </w:t>
      </w:r>
      <w:r w:rsidR="00CD0615">
        <w:rPr>
          <w:rFonts w:cstheme="minorHAnsi"/>
          <w:sz w:val="22"/>
        </w:rPr>
        <w:t xml:space="preserve"> </w:t>
      </w:r>
      <w:r w:rsidR="003A3C83">
        <w:rPr>
          <w:rFonts w:cstheme="minorHAnsi"/>
          <w:sz w:val="22"/>
        </w:rPr>
        <w:t>smooth pursuit gain</w:t>
      </w:r>
      <w:r w:rsidR="00BF6C48">
        <w:rPr>
          <w:rFonts w:cstheme="minorHAnsi"/>
          <w:sz w:val="22"/>
        </w:rPr>
        <w:t xml:space="preserve"> in</w:t>
      </w:r>
      <w:r w:rsidR="003A3C83">
        <w:rPr>
          <w:rFonts w:cstheme="minorHAnsi"/>
          <w:sz w:val="22"/>
        </w:rPr>
        <w:t xml:space="preserve"> </w:t>
      </w:r>
      <w:r w:rsidR="004A12CB" w:rsidRPr="004A12CB">
        <w:rPr>
          <w:rFonts w:cstheme="minorHAnsi"/>
          <w:sz w:val="22"/>
          <w:szCs w:val="22"/>
        </w:rPr>
        <w:fldChar w:fldCharType="begin"/>
      </w:r>
      <w:r w:rsidR="004A12CB" w:rsidRPr="004A12CB">
        <w:rPr>
          <w:rFonts w:cstheme="minorHAnsi"/>
          <w:sz w:val="22"/>
          <w:szCs w:val="22"/>
        </w:rPr>
        <w:instrText xml:space="preserve"> REF _Ref465527664 \h </w:instrText>
      </w:r>
      <w:r w:rsidR="004A12CB" w:rsidRPr="004A12CB">
        <w:rPr>
          <w:rFonts w:cstheme="minorHAnsi"/>
          <w:sz w:val="22"/>
          <w:szCs w:val="22"/>
        </w:rPr>
      </w:r>
      <w:r w:rsidR="004A12CB" w:rsidRPr="004A12CB">
        <w:rPr>
          <w:rFonts w:cstheme="minorHAnsi"/>
          <w:sz w:val="22"/>
          <w:szCs w:val="22"/>
        </w:rPr>
        <w:instrText xml:space="preserve"> \* MERGEFORMAT </w:instrText>
      </w:r>
      <w:r w:rsidR="004A12CB" w:rsidRPr="004A12CB">
        <w:rPr>
          <w:rFonts w:cstheme="minorHAnsi"/>
          <w:sz w:val="22"/>
          <w:szCs w:val="22"/>
        </w:rPr>
        <w:fldChar w:fldCharType="separate"/>
      </w:r>
      <w:r w:rsidR="004A12CB" w:rsidRPr="004A12CB">
        <w:rPr>
          <w:sz w:val="22"/>
          <w:szCs w:val="22"/>
        </w:rPr>
        <w:t xml:space="preserve">Fig. </w:t>
      </w:r>
      <w:r w:rsidR="004A12CB" w:rsidRPr="004A12CB">
        <w:rPr>
          <w:noProof/>
          <w:sz w:val="22"/>
          <w:szCs w:val="22"/>
        </w:rPr>
        <w:t>1</w:t>
      </w:r>
      <w:r w:rsidR="004A12CB" w:rsidRPr="004A12CB">
        <w:rPr>
          <w:rFonts w:cstheme="minorHAnsi"/>
          <w:sz w:val="22"/>
          <w:szCs w:val="22"/>
        </w:rPr>
        <w:fldChar w:fldCharType="end"/>
      </w:r>
      <w:r w:rsidR="003A3C83">
        <w:rPr>
          <w:rFonts w:cstheme="minorHAnsi"/>
          <w:sz w:val="22"/>
          <w:szCs w:val="22"/>
        </w:rPr>
        <w:t xml:space="preserve"> with </w:t>
      </w:r>
      <w:r w:rsidR="00855480">
        <w:rPr>
          <w:rFonts w:cstheme="minorHAnsi"/>
          <w:sz w:val="22"/>
          <w:szCs w:val="22"/>
        </w:rPr>
        <w:t>that obtained in</w:t>
      </w:r>
      <w:r w:rsidR="003A3C83">
        <w:rPr>
          <w:rFonts w:cstheme="minorHAnsi"/>
          <w:sz w:val="22"/>
        </w:rPr>
        <w:t xml:space="preserve">, </w:t>
      </w:r>
    </w:p>
    <w:p w:rsidR="00D7416E" w:rsidRPr="007E4312" w:rsidRDefault="00D7416E" w:rsidP="00D7416E">
      <w:pPr>
        <w:spacing w:after="120" w:line="276" w:lineRule="auto"/>
        <w:rPr>
          <w:rFonts w:cstheme="minorHAnsi"/>
          <w:sz w:val="22"/>
        </w:rPr>
      </w:pPr>
    </w:p>
    <w:p w:rsidR="00127959" w:rsidRPr="00E943D4" w:rsidRDefault="00127959" w:rsidP="00127959">
      <w:pPr>
        <w:spacing w:after="120" w:line="276" w:lineRule="auto"/>
        <w:rPr>
          <w:rFonts w:cstheme="minorHAnsi"/>
          <w:b/>
          <w:i/>
          <w:sz w:val="22"/>
        </w:rPr>
      </w:pPr>
      <w:r w:rsidRPr="00E943D4">
        <w:rPr>
          <w:rFonts w:cstheme="minorHAnsi"/>
          <w:b/>
          <w:i/>
          <w:sz w:val="22"/>
        </w:rPr>
        <w:t>Question 2.</w:t>
      </w:r>
    </w:p>
    <w:p w:rsidR="00127959" w:rsidRPr="007E4312" w:rsidRDefault="00127959" w:rsidP="00423544">
      <w:pPr>
        <w:spacing w:after="120" w:line="276" w:lineRule="auto"/>
        <w:ind w:firstLine="360"/>
        <w:rPr>
          <w:rFonts w:cstheme="minorHAnsi"/>
          <w:sz w:val="22"/>
        </w:rPr>
      </w:pPr>
    </w:p>
    <w:p w:rsidR="00127959" w:rsidRPr="00E943D4" w:rsidRDefault="00127959" w:rsidP="00127959">
      <w:pPr>
        <w:spacing w:after="120" w:line="276" w:lineRule="auto"/>
        <w:rPr>
          <w:rFonts w:cstheme="minorHAnsi"/>
          <w:b/>
          <w:i/>
          <w:sz w:val="22"/>
        </w:rPr>
      </w:pPr>
      <w:r w:rsidRPr="00E943D4">
        <w:rPr>
          <w:rFonts w:cstheme="minorHAnsi"/>
          <w:b/>
          <w:i/>
          <w:sz w:val="22"/>
        </w:rPr>
        <w:t>Question 3.</w:t>
      </w:r>
    </w:p>
    <w:p w:rsidR="00127959" w:rsidRPr="007E4312" w:rsidRDefault="00127959" w:rsidP="00423544">
      <w:pPr>
        <w:spacing w:after="120" w:line="276" w:lineRule="auto"/>
        <w:ind w:firstLine="360"/>
        <w:rPr>
          <w:rFonts w:cstheme="minorHAnsi"/>
          <w:sz w:val="22"/>
        </w:rPr>
      </w:pPr>
    </w:p>
    <w:p w:rsidR="00127959" w:rsidRPr="00E943D4" w:rsidRDefault="00127959" w:rsidP="00127959">
      <w:pPr>
        <w:spacing w:after="120" w:line="276" w:lineRule="auto"/>
        <w:rPr>
          <w:rFonts w:cstheme="minorHAnsi"/>
          <w:b/>
          <w:i/>
          <w:sz w:val="22"/>
        </w:rPr>
      </w:pPr>
      <w:r w:rsidRPr="00E943D4">
        <w:rPr>
          <w:rFonts w:cstheme="minorHAnsi"/>
          <w:b/>
          <w:i/>
          <w:sz w:val="22"/>
        </w:rPr>
        <w:t>Question 4.</w:t>
      </w:r>
    </w:p>
    <w:p w:rsidR="00127959" w:rsidRPr="007E4312" w:rsidRDefault="00127959" w:rsidP="00423544">
      <w:pPr>
        <w:spacing w:after="120" w:line="276" w:lineRule="auto"/>
        <w:ind w:firstLine="360"/>
        <w:rPr>
          <w:rFonts w:cstheme="minorHAnsi"/>
          <w:sz w:val="22"/>
        </w:rPr>
      </w:pPr>
    </w:p>
    <w:p w:rsidR="00127959" w:rsidRPr="00E943D4" w:rsidRDefault="00127959" w:rsidP="00127959">
      <w:pPr>
        <w:spacing w:after="120" w:line="276" w:lineRule="auto"/>
        <w:rPr>
          <w:rFonts w:cstheme="minorHAnsi"/>
          <w:b/>
          <w:i/>
          <w:sz w:val="22"/>
        </w:rPr>
      </w:pPr>
      <w:r w:rsidRPr="00E943D4">
        <w:rPr>
          <w:rFonts w:cstheme="minorHAnsi"/>
          <w:b/>
          <w:i/>
          <w:sz w:val="22"/>
        </w:rPr>
        <w:t>Question 5.</w:t>
      </w:r>
    </w:p>
    <w:p w:rsidR="00127959" w:rsidRPr="007E4312" w:rsidRDefault="00127959" w:rsidP="00423544">
      <w:pPr>
        <w:spacing w:after="120" w:line="276" w:lineRule="auto"/>
        <w:ind w:firstLine="360"/>
        <w:rPr>
          <w:rFonts w:cstheme="minorHAnsi"/>
          <w:sz w:val="22"/>
        </w:rPr>
      </w:pPr>
    </w:p>
    <w:p w:rsidR="00127959" w:rsidRPr="00E943D4" w:rsidRDefault="00127959" w:rsidP="00127959">
      <w:pPr>
        <w:spacing w:after="120" w:line="276" w:lineRule="auto"/>
        <w:rPr>
          <w:rFonts w:cstheme="minorHAnsi"/>
          <w:b/>
          <w:i/>
          <w:sz w:val="22"/>
        </w:rPr>
      </w:pPr>
      <w:r w:rsidRPr="00E943D4">
        <w:rPr>
          <w:rFonts w:cstheme="minorHAnsi"/>
          <w:b/>
          <w:i/>
          <w:sz w:val="22"/>
        </w:rPr>
        <w:t>Question 6.</w:t>
      </w:r>
    </w:p>
    <w:p w:rsidR="00127959" w:rsidRPr="007E4312" w:rsidRDefault="00127959" w:rsidP="00423544">
      <w:pPr>
        <w:spacing w:after="120" w:line="276" w:lineRule="auto"/>
        <w:ind w:firstLine="360"/>
        <w:rPr>
          <w:rFonts w:cstheme="minorHAnsi"/>
          <w:sz w:val="22"/>
        </w:rPr>
      </w:pPr>
    </w:p>
    <w:p w:rsidR="00127959" w:rsidRPr="00E943D4" w:rsidRDefault="00127959" w:rsidP="00127959">
      <w:pPr>
        <w:spacing w:after="120" w:line="276" w:lineRule="auto"/>
        <w:rPr>
          <w:rFonts w:cstheme="minorHAnsi"/>
          <w:b/>
          <w:i/>
          <w:sz w:val="22"/>
        </w:rPr>
      </w:pPr>
      <w:r w:rsidRPr="00E943D4">
        <w:rPr>
          <w:rFonts w:cstheme="minorHAnsi"/>
          <w:b/>
          <w:i/>
          <w:sz w:val="22"/>
        </w:rPr>
        <w:t>Question 7.</w:t>
      </w:r>
    </w:p>
    <w:p w:rsidR="00127959" w:rsidRPr="007E4312" w:rsidRDefault="00127959" w:rsidP="00423544">
      <w:pPr>
        <w:spacing w:after="120" w:line="276" w:lineRule="auto"/>
        <w:ind w:firstLine="36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lastRenderedPageBreak/>
        <w:t xml:space="preserve"> </w:t>
      </w:r>
      <w:r w:rsidR="003C09F9" w:rsidRPr="00E943D4">
        <w:rPr>
          <w:rFonts w:cstheme="minorHAnsi"/>
          <w:b/>
          <w:smallCaps/>
        </w:rPr>
        <w:t>Discussion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discussion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0A5D21" w:rsidRPr="00BD4752">
        <w:rPr>
          <w:rFonts w:cstheme="minorHAnsi"/>
          <w:i/>
          <w:sz w:val="22"/>
        </w:rPr>
        <w:t>state-of-the-art</w:t>
      </w:r>
      <w:r w:rsidR="008B3110">
        <w:rPr>
          <w:rFonts w:cstheme="minorHAnsi"/>
          <w:sz w:val="22"/>
        </w:rPr>
        <w:t xml:space="preserve"> equipment in the Daroff-Dell’Osso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sidRPr="00E943D4">
        <w:rPr>
          <w:rFonts w:cstheme="minorHAnsi"/>
          <w:b/>
          <w:sz w:val="20"/>
        </w:rPr>
        <w:fldChar w:fldCharType="begin"/>
      </w:r>
      <w:r w:rsidRPr="00E943D4">
        <w:rPr>
          <w:rFonts w:cstheme="minorHAnsi"/>
          <w:b/>
          <w:sz w:val="20"/>
        </w:rPr>
        <w:instrText xml:space="preserve"> BIBLIOGRAPHY  \l 1033 </w:instrText>
      </w:r>
      <w:r w:rsidRPr="00E943D4">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4AF" w:rsidRDefault="00EA14AF" w:rsidP="007B5F4C">
      <w:pPr>
        <w:spacing w:line="240" w:lineRule="auto"/>
      </w:pPr>
      <w:r>
        <w:separator/>
      </w:r>
    </w:p>
  </w:endnote>
  <w:endnote w:type="continuationSeparator" w:id="0">
    <w:p w:rsidR="00EA14AF" w:rsidRDefault="00EA14AF"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F94" w:rsidRPr="009E3357" w:rsidRDefault="00BB1F94"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4AF" w:rsidRDefault="00EA14AF" w:rsidP="007B5F4C">
      <w:pPr>
        <w:spacing w:line="240" w:lineRule="auto"/>
      </w:pPr>
      <w:r>
        <w:separator/>
      </w:r>
    </w:p>
  </w:footnote>
  <w:footnote w:type="continuationSeparator" w:id="0">
    <w:p w:rsidR="00EA14AF" w:rsidRDefault="00EA14AF"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F172A2" w:rsidRPr="00171163" w:rsidRDefault="007D1789"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A23F20" w:rsidRPr="00A23F20">
          <w:rPr>
            <w:b/>
            <w:bCs/>
            <w:noProof/>
            <w:sz w:val="22"/>
          </w:rPr>
          <w:t>2</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618B"/>
    <w:rsid w:val="0003061E"/>
    <w:rsid w:val="00035BB7"/>
    <w:rsid w:val="00041679"/>
    <w:rsid w:val="00054AA7"/>
    <w:rsid w:val="000626E1"/>
    <w:rsid w:val="00063E9D"/>
    <w:rsid w:val="00080BDA"/>
    <w:rsid w:val="000835BC"/>
    <w:rsid w:val="00083DB5"/>
    <w:rsid w:val="00085F26"/>
    <w:rsid w:val="000935B4"/>
    <w:rsid w:val="00096863"/>
    <w:rsid w:val="000A1019"/>
    <w:rsid w:val="000A2484"/>
    <w:rsid w:val="000A5D21"/>
    <w:rsid w:val="000A7FC7"/>
    <w:rsid w:val="000B21B8"/>
    <w:rsid w:val="000B2C16"/>
    <w:rsid w:val="000B34F7"/>
    <w:rsid w:val="000B476C"/>
    <w:rsid w:val="000C3ACC"/>
    <w:rsid w:val="000E5AB0"/>
    <w:rsid w:val="000E62E1"/>
    <w:rsid w:val="000F799B"/>
    <w:rsid w:val="00106127"/>
    <w:rsid w:val="00126D88"/>
    <w:rsid w:val="00127959"/>
    <w:rsid w:val="00133DD0"/>
    <w:rsid w:val="00156D30"/>
    <w:rsid w:val="0015709C"/>
    <w:rsid w:val="0016181F"/>
    <w:rsid w:val="00166999"/>
    <w:rsid w:val="00171163"/>
    <w:rsid w:val="00172B2D"/>
    <w:rsid w:val="00183765"/>
    <w:rsid w:val="00196FF5"/>
    <w:rsid w:val="001A20D2"/>
    <w:rsid w:val="001A41D0"/>
    <w:rsid w:val="001B614F"/>
    <w:rsid w:val="001C5591"/>
    <w:rsid w:val="001D22D4"/>
    <w:rsid w:val="00203C29"/>
    <w:rsid w:val="00206342"/>
    <w:rsid w:val="0022766E"/>
    <w:rsid w:val="00230948"/>
    <w:rsid w:val="00254F70"/>
    <w:rsid w:val="002626A5"/>
    <w:rsid w:val="00270346"/>
    <w:rsid w:val="00271B86"/>
    <w:rsid w:val="00274483"/>
    <w:rsid w:val="002912E9"/>
    <w:rsid w:val="00297B3C"/>
    <w:rsid w:val="002D452E"/>
    <w:rsid w:val="002F1151"/>
    <w:rsid w:val="00301A87"/>
    <w:rsid w:val="00302898"/>
    <w:rsid w:val="00332C0A"/>
    <w:rsid w:val="0033712F"/>
    <w:rsid w:val="003559AA"/>
    <w:rsid w:val="00356B6B"/>
    <w:rsid w:val="00396E2F"/>
    <w:rsid w:val="003A3C83"/>
    <w:rsid w:val="003B4EF2"/>
    <w:rsid w:val="003B7E34"/>
    <w:rsid w:val="003C09F9"/>
    <w:rsid w:val="003D7F5C"/>
    <w:rsid w:val="003F31F7"/>
    <w:rsid w:val="004052A3"/>
    <w:rsid w:val="00414977"/>
    <w:rsid w:val="00423436"/>
    <w:rsid w:val="00423544"/>
    <w:rsid w:val="00423B36"/>
    <w:rsid w:val="00423FA6"/>
    <w:rsid w:val="00442F5C"/>
    <w:rsid w:val="004438DE"/>
    <w:rsid w:val="004478AD"/>
    <w:rsid w:val="00454C86"/>
    <w:rsid w:val="00467A95"/>
    <w:rsid w:val="0048211E"/>
    <w:rsid w:val="004855F1"/>
    <w:rsid w:val="0048733F"/>
    <w:rsid w:val="00490938"/>
    <w:rsid w:val="0049482B"/>
    <w:rsid w:val="00496449"/>
    <w:rsid w:val="004A12CB"/>
    <w:rsid w:val="004A27A0"/>
    <w:rsid w:val="004B441F"/>
    <w:rsid w:val="004C0EB6"/>
    <w:rsid w:val="004C3FDA"/>
    <w:rsid w:val="004C437C"/>
    <w:rsid w:val="004C4DDB"/>
    <w:rsid w:val="004E2DDD"/>
    <w:rsid w:val="004F496E"/>
    <w:rsid w:val="004F53FB"/>
    <w:rsid w:val="005051B6"/>
    <w:rsid w:val="005100B7"/>
    <w:rsid w:val="00521FB1"/>
    <w:rsid w:val="005361B4"/>
    <w:rsid w:val="00561DF7"/>
    <w:rsid w:val="00595572"/>
    <w:rsid w:val="005A7FC4"/>
    <w:rsid w:val="005D0BE0"/>
    <w:rsid w:val="005E52CB"/>
    <w:rsid w:val="005E6DC3"/>
    <w:rsid w:val="005E77AC"/>
    <w:rsid w:val="00603AEA"/>
    <w:rsid w:val="00611ED9"/>
    <w:rsid w:val="00616FD8"/>
    <w:rsid w:val="00624BC0"/>
    <w:rsid w:val="00625F82"/>
    <w:rsid w:val="00631244"/>
    <w:rsid w:val="0063266E"/>
    <w:rsid w:val="0064595C"/>
    <w:rsid w:val="006502A0"/>
    <w:rsid w:val="006551BB"/>
    <w:rsid w:val="00655629"/>
    <w:rsid w:val="00657BDF"/>
    <w:rsid w:val="00675B98"/>
    <w:rsid w:val="00682D86"/>
    <w:rsid w:val="00684E15"/>
    <w:rsid w:val="006867B8"/>
    <w:rsid w:val="00694DF6"/>
    <w:rsid w:val="006A4AB5"/>
    <w:rsid w:val="006B5321"/>
    <w:rsid w:val="006C3761"/>
    <w:rsid w:val="006C63AE"/>
    <w:rsid w:val="006D74B5"/>
    <w:rsid w:val="006F2B3B"/>
    <w:rsid w:val="006F45A2"/>
    <w:rsid w:val="006F597B"/>
    <w:rsid w:val="006F618A"/>
    <w:rsid w:val="00701910"/>
    <w:rsid w:val="00705D6B"/>
    <w:rsid w:val="00712282"/>
    <w:rsid w:val="00731F23"/>
    <w:rsid w:val="00737429"/>
    <w:rsid w:val="00741942"/>
    <w:rsid w:val="00742B69"/>
    <w:rsid w:val="007500CC"/>
    <w:rsid w:val="007520BA"/>
    <w:rsid w:val="00756954"/>
    <w:rsid w:val="00767AA9"/>
    <w:rsid w:val="00772571"/>
    <w:rsid w:val="007737CA"/>
    <w:rsid w:val="00782588"/>
    <w:rsid w:val="00785F3D"/>
    <w:rsid w:val="007A072F"/>
    <w:rsid w:val="007A132C"/>
    <w:rsid w:val="007B0606"/>
    <w:rsid w:val="007B52B0"/>
    <w:rsid w:val="007B5F4C"/>
    <w:rsid w:val="007C3FE4"/>
    <w:rsid w:val="007D1789"/>
    <w:rsid w:val="007D2DF5"/>
    <w:rsid w:val="007E4312"/>
    <w:rsid w:val="007F5438"/>
    <w:rsid w:val="00800CE7"/>
    <w:rsid w:val="008118C6"/>
    <w:rsid w:val="00817CFB"/>
    <w:rsid w:val="00834AFC"/>
    <w:rsid w:val="008372CC"/>
    <w:rsid w:val="00837B4E"/>
    <w:rsid w:val="00841E9C"/>
    <w:rsid w:val="008479C5"/>
    <w:rsid w:val="00847DEE"/>
    <w:rsid w:val="00855480"/>
    <w:rsid w:val="008667AC"/>
    <w:rsid w:val="008736ED"/>
    <w:rsid w:val="00884C52"/>
    <w:rsid w:val="00891496"/>
    <w:rsid w:val="008A2808"/>
    <w:rsid w:val="008A2E6F"/>
    <w:rsid w:val="008B3110"/>
    <w:rsid w:val="008B423D"/>
    <w:rsid w:val="008B611B"/>
    <w:rsid w:val="008C2525"/>
    <w:rsid w:val="008C4FDD"/>
    <w:rsid w:val="008C50D7"/>
    <w:rsid w:val="008D15DC"/>
    <w:rsid w:val="008D191B"/>
    <w:rsid w:val="008E1BDF"/>
    <w:rsid w:val="008E78DA"/>
    <w:rsid w:val="008F6E06"/>
    <w:rsid w:val="008F752F"/>
    <w:rsid w:val="00903FB2"/>
    <w:rsid w:val="00906912"/>
    <w:rsid w:val="00907E3B"/>
    <w:rsid w:val="00941366"/>
    <w:rsid w:val="00942B23"/>
    <w:rsid w:val="00946A8D"/>
    <w:rsid w:val="009475B1"/>
    <w:rsid w:val="00951AFC"/>
    <w:rsid w:val="00960C4B"/>
    <w:rsid w:val="00974637"/>
    <w:rsid w:val="009818AC"/>
    <w:rsid w:val="00982B45"/>
    <w:rsid w:val="009871AF"/>
    <w:rsid w:val="00987827"/>
    <w:rsid w:val="00997FAD"/>
    <w:rsid w:val="009A159E"/>
    <w:rsid w:val="009B05C5"/>
    <w:rsid w:val="009B3440"/>
    <w:rsid w:val="009B5E0B"/>
    <w:rsid w:val="009C147E"/>
    <w:rsid w:val="009C5017"/>
    <w:rsid w:val="009C6A4D"/>
    <w:rsid w:val="009C7373"/>
    <w:rsid w:val="009D391A"/>
    <w:rsid w:val="009E16DB"/>
    <w:rsid w:val="009E3357"/>
    <w:rsid w:val="009F03D1"/>
    <w:rsid w:val="009F5B97"/>
    <w:rsid w:val="00A05B15"/>
    <w:rsid w:val="00A11217"/>
    <w:rsid w:val="00A2243E"/>
    <w:rsid w:val="00A23F20"/>
    <w:rsid w:val="00A31C67"/>
    <w:rsid w:val="00A403DE"/>
    <w:rsid w:val="00A44172"/>
    <w:rsid w:val="00A66E04"/>
    <w:rsid w:val="00A71143"/>
    <w:rsid w:val="00A71589"/>
    <w:rsid w:val="00A829B2"/>
    <w:rsid w:val="00AA0E27"/>
    <w:rsid w:val="00AA5186"/>
    <w:rsid w:val="00AB7066"/>
    <w:rsid w:val="00AC1DB7"/>
    <w:rsid w:val="00AC51B6"/>
    <w:rsid w:val="00AE0209"/>
    <w:rsid w:val="00AE4B7E"/>
    <w:rsid w:val="00AE55EF"/>
    <w:rsid w:val="00AF09B5"/>
    <w:rsid w:val="00AF433D"/>
    <w:rsid w:val="00B03FCA"/>
    <w:rsid w:val="00B1777E"/>
    <w:rsid w:val="00B20D83"/>
    <w:rsid w:val="00B22960"/>
    <w:rsid w:val="00B26EB9"/>
    <w:rsid w:val="00B541DE"/>
    <w:rsid w:val="00B55C0C"/>
    <w:rsid w:val="00B60331"/>
    <w:rsid w:val="00B6111D"/>
    <w:rsid w:val="00B65B15"/>
    <w:rsid w:val="00B73647"/>
    <w:rsid w:val="00B779F8"/>
    <w:rsid w:val="00B77D06"/>
    <w:rsid w:val="00B8474F"/>
    <w:rsid w:val="00B97CDB"/>
    <w:rsid w:val="00BA5900"/>
    <w:rsid w:val="00BA6C08"/>
    <w:rsid w:val="00BB1C8F"/>
    <w:rsid w:val="00BB1F94"/>
    <w:rsid w:val="00BB792E"/>
    <w:rsid w:val="00BC4261"/>
    <w:rsid w:val="00BD4752"/>
    <w:rsid w:val="00BF6C48"/>
    <w:rsid w:val="00C01BEF"/>
    <w:rsid w:val="00C029A5"/>
    <w:rsid w:val="00C1330C"/>
    <w:rsid w:val="00C1712F"/>
    <w:rsid w:val="00C176FD"/>
    <w:rsid w:val="00C22887"/>
    <w:rsid w:val="00C25227"/>
    <w:rsid w:val="00C274C2"/>
    <w:rsid w:val="00C32923"/>
    <w:rsid w:val="00C608CC"/>
    <w:rsid w:val="00C73C5F"/>
    <w:rsid w:val="00C87DD9"/>
    <w:rsid w:val="00C9541F"/>
    <w:rsid w:val="00CA5322"/>
    <w:rsid w:val="00CB7311"/>
    <w:rsid w:val="00CC37FA"/>
    <w:rsid w:val="00CD0615"/>
    <w:rsid w:val="00CD4135"/>
    <w:rsid w:val="00CD4498"/>
    <w:rsid w:val="00CD5BA3"/>
    <w:rsid w:val="00CD644D"/>
    <w:rsid w:val="00CE58C9"/>
    <w:rsid w:val="00D2021F"/>
    <w:rsid w:val="00D203FC"/>
    <w:rsid w:val="00D22056"/>
    <w:rsid w:val="00D34A23"/>
    <w:rsid w:val="00D42E17"/>
    <w:rsid w:val="00D56193"/>
    <w:rsid w:val="00D65680"/>
    <w:rsid w:val="00D70ACA"/>
    <w:rsid w:val="00D7166C"/>
    <w:rsid w:val="00D72C0C"/>
    <w:rsid w:val="00D72D7E"/>
    <w:rsid w:val="00D73F9E"/>
    <w:rsid w:val="00D7416E"/>
    <w:rsid w:val="00D76BF4"/>
    <w:rsid w:val="00D8485D"/>
    <w:rsid w:val="00D90F4D"/>
    <w:rsid w:val="00DB5145"/>
    <w:rsid w:val="00DC7A1F"/>
    <w:rsid w:val="00DD07BF"/>
    <w:rsid w:val="00DE539D"/>
    <w:rsid w:val="00E13E7F"/>
    <w:rsid w:val="00E14F1E"/>
    <w:rsid w:val="00E265D2"/>
    <w:rsid w:val="00E26A20"/>
    <w:rsid w:val="00E322D4"/>
    <w:rsid w:val="00E40459"/>
    <w:rsid w:val="00E433D1"/>
    <w:rsid w:val="00E4661C"/>
    <w:rsid w:val="00E60D7A"/>
    <w:rsid w:val="00E621F0"/>
    <w:rsid w:val="00E67F26"/>
    <w:rsid w:val="00E7293C"/>
    <w:rsid w:val="00E81E57"/>
    <w:rsid w:val="00E83655"/>
    <w:rsid w:val="00E842B9"/>
    <w:rsid w:val="00E86098"/>
    <w:rsid w:val="00E870FB"/>
    <w:rsid w:val="00E8744C"/>
    <w:rsid w:val="00E920A5"/>
    <w:rsid w:val="00E943D4"/>
    <w:rsid w:val="00E96768"/>
    <w:rsid w:val="00E971F1"/>
    <w:rsid w:val="00EA14AF"/>
    <w:rsid w:val="00EB14D7"/>
    <w:rsid w:val="00EB3326"/>
    <w:rsid w:val="00EC223A"/>
    <w:rsid w:val="00EC673D"/>
    <w:rsid w:val="00ED58B1"/>
    <w:rsid w:val="00EE085F"/>
    <w:rsid w:val="00EE5B07"/>
    <w:rsid w:val="00EF4136"/>
    <w:rsid w:val="00EF60FF"/>
    <w:rsid w:val="00EF6CF6"/>
    <w:rsid w:val="00F0364E"/>
    <w:rsid w:val="00F06086"/>
    <w:rsid w:val="00F06FF5"/>
    <w:rsid w:val="00F172A2"/>
    <w:rsid w:val="00F325E7"/>
    <w:rsid w:val="00F40C24"/>
    <w:rsid w:val="00F436CA"/>
    <w:rsid w:val="00F45197"/>
    <w:rsid w:val="00F543DE"/>
    <w:rsid w:val="00F57570"/>
    <w:rsid w:val="00F57876"/>
    <w:rsid w:val="00F57DD5"/>
    <w:rsid w:val="00F64D90"/>
    <w:rsid w:val="00F70163"/>
    <w:rsid w:val="00F73D1E"/>
    <w:rsid w:val="00F831C2"/>
    <w:rsid w:val="00F9632E"/>
    <w:rsid w:val="00FB5B3E"/>
    <w:rsid w:val="00FC05B6"/>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51CC5"/>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FA5CA762-7F6B-4B6B-99C4-8E9F3DB3A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3033</TotalTime>
  <Pages>4</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331</cp:revision>
  <dcterms:created xsi:type="dcterms:W3CDTF">2016-07-12T10:41:00Z</dcterms:created>
  <dcterms:modified xsi:type="dcterms:W3CDTF">2016-10-30T00:08:00Z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