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eastAsiaTheme="majorEastAsia"/>
          <w:lang w:eastAsia="zh-CN"/>
        </w:rPr>
      </w:pPr>
      <w:r>
        <w:rPr>
          <w:rFonts w:hint="eastAsia"/>
          <w:lang w:eastAsia="zh-CN"/>
        </w:rPr>
        <w:t>场景编辑器说明文档</w:t>
      </w:r>
    </w:p>
    <w:p>
      <w:pPr>
        <w:pStyle w:val="2"/>
      </w:pPr>
      <w:bookmarkStart w:id="0" w:name="_Toc1636"/>
      <w:r>
        <w:rPr>
          <w:rFonts w:hint="eastAsia"/>
        </w:rPr>
        <w:t>更新</w:t>
      </w:r>
      <w:r>
        <w:t>日志</w:t>
      </w:r>
      <w:bookmarkEnd w:id="0"/>
    </w:p>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shd w:val="clear" w:color="auto" w:fill="000000" w:themeFill="text1"/>
          </w:tcPr>
          <w:p>
            <w:pPr>
              <w:rPr>
                <w:rFonts w:ascii="微软雅黑" w:hAnsi="微软雅黑" w:eastAsia="微软雅黑"/>
                <w:sz w:val="20"/>
              </w:rPr>
            </w:pPr>
            <w:r>
              <w:rPr>
                <w:rFonts w:hint="eastAsia" w:ascii="微软雅黑" w:hAnsi="微软雅黑" w:eastAsia="微软雅黑"/>
                <w:sz w:val="20"/>
              </w:rPr>
              <w:t>日期</w:t>
            </w:r>
          </w:p>
        </w:tc>
        <w:tc>
          <w:tcPr>
            <w:tcW w:w="2074" w:type="dxa"/>
            <w:shd w:val="clear" w:color="auto" w:fill="000000" w:themeFill="text1"/>
          </w:tcPr>
          <w:p>
            <w:pPr>
              <w:rPr>
                <w:rFonts w:ascii="微软雅黑" w:hAnsi="微软雅黑" w:eastAsia="微软雅黑"/>
                <w:sz w:val="20"/>
              </w:rPr>
            </w:pPr>
            <w:r>
              <w:rPr>
                <w:rFonts w:hint="eastAsia" w:ascii="微软雅黑" w:hAnsi="微软雅黑" w:eastAsia="微软雅黑"/>
                <w:sz w:val="20"/>
              </w:rPr>
              <w:t>版本号</w:t>
            </w:r>
          </w:p>
        </w:tc>
        <w:tc>
          <w:tcPr>
            <w:tcW w:w="2074" w:type="dxa"/>
            <w:shd w:val="clear" w:color="auto" w:fill="000000" w:themeFill="text1"/>
          </w:tcPr>
          <w:p>
            <w:pPr>
              <w:rPr>
                <w:rFonts w:ascii="微软雅黑" w:hAnsi="微软雅黑" w:eastAsia="微软雅黑"/>
                <w:sz w:val="20"/>
              </w:rPr>
            </w:pPr>
            <w:r>
              <w:rPr>
                <w:rFonts w:hint="eastAsia" w:ascii="微软雅黑" w:hAnsi="微软雅黑" w:eastAsia="微软雅黑"/>
                <w:sz w:val="20"/>
              </w:rPr>
              <w:t>更新</w:t>
            </w:r>
            <w:r>
              <w:rPr>
                <w:rFonts w:ascii="微软雅黑" w:hAnsi="微软雅黑" w:eastAsia="微软雅黑"/>
                <w:sz w:val="20"/>
              </w:rPr>
              <w:t>内容</w:t>
            </w:r>
          </w:p>
        </w:tc>
        <w:tc>
          <w:tcPr>
            <w:tcW w:w="2074" w:type="dxa"/>
            <w:shd w:val="clear" w:color="auto" w:fill="000000" w:themeFill="text1"/>
          </w:tcPr>
          <w:p>
            <w:pPr>
              <w:rPr>
                <w:rFonts w:ascii="微软雅黑" w:hAnsi="微软雅黑" w:eastAsia="微软雅黑"/>
                <w:sz w:val="20"/>
              </w:rPr>
            </w:pPr>
            <w:r>
              <w:rPr>
                <w:rFonts w:hint="eastAsia" w:ascii="微软雅黑" w:hAnsi="微软雅黑" w:eastAsia="微软雅黑"/>
                <w:sz w:val="20"/>
              </w:rPr>
              <w:t>操作</w:t>
            </w:r>
            <w:r>
              <w:rPr>
                <w:rFonts w:ascii="微软雅黑" w:hAnsi="微软雅黑" w:eastAsia="微软雅黑"/>
                <w:sz w:val="20"/>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ascii="微软雅黑" w:hAnsi="微软雅黑" w:eastAsia="微软雅黑"/>
                <w:sz w:val="20"/>
              </w:rPr>
            </w:pPr>
            <w:r>
              <w:rPr>
                <w:rFonts w:ascii="微软雅黑" w:hAnsi="微软雅黑" w:eastAsia="微软雅黑"/>
                <w:sz w:val="20"/>
              </w:rPr>
              <w:t>20</w:t>
            </w:r>
            <w:r>
              <w:rPr>
                <w:rFonts w:hint="eastAsia" w:ascii="微软雅黑" w:hAnsi="微软雅黑" w:eastAsia="微软雅黑"/>
                <w:sz w:val="20"/>
                <w:lang w:val="en-US" w:eastAsia="zh-CN"/>
              </w:rPr>
              <w:t>18/2/12</w:t>
            </w:r>
          </w:p>
        </w:tc>
        <w:tc>
          <w:tcPr>
            <w:tcW w:w="2074" w:type="dxa"/>
          </w:tcPr>
          <w:p>
            <w:pPr>
              <w:rPr>
                <w:rFonts w:ascii="微软雅黑" w:hAnsi="微软雅黑" w:eastAsia="微软雅黑"/>
                <w:sz w:val="20"/>
              </w:rPr>
            </w:pPr>
            <w:r>
              <w:rPr>
                <w:rFonts w:ascii="微软雅黑" w:hAnsi="微软雅黑" w:eastAsia="微软雅黑"/>
                <w:sz w:val="20"/>
              </w:rPr>
              <w:t>V1.0</w:t>
            </w:r>
          </w:p>
        </w:tc>
        <w:tc>
          <w:tcPr>
            <w:tcW w:w="2074" w:type="dxa"/>
          </w:tcPr>
          <w:p>
            <w:pPr>
              <w:rPr>
                <w:rFonts w:ascii="微软雅黑" w:hAnsi="微软雅黑" w:eastAsia="微软雅黑"/>
                <w:sz w:val="20"/>
              </w:rPr>
            </w:pPr>
            <w:r>
              <w:rPr>
                <w:rFonts w:hint="eastAsia" w:ascii="微软雅黑" w:hAnsi="微软雅黑" w:eastAsia="微软雅黑"/>
                <w:sz w:val="20"/>
              </w:rPr>
              <w:t>文档建立</w:t>
            </w:r>
          </w:p>
        </w:tc>
        <w:tc>
          <w:tcPr>
            <w:tcW w:w="2074" w:type="dxa"/>
          </w:tcPr>
          <w:p>
            <w:pPr>
              <w:rPr>
                <w:rFonts w:ascii="微软雅黑" w:hAnsi="微软雅黑" w:eastAsia="微软雅黑"/>
                <w:sz w:val="20"/>
              </w:rPr>
            </w:pPr>
            <w:r>
              <w:rPr>
                <w:rFonts w:hint="eastAsia" w:ascii="微软雅黑" w:hAnsi="微软雅黑" w:eastAsia="微软雅黑"/>
                <w:sz w:val="20"/>
              </w:rPr>
              <w:t>吕鑫</w:t>
            </w:r>
          </w:p>
        </w:tc>
      </w:tr>
    </w:tbl>
    <w:sdt>
      <w:sdtPr>
        <w:rPr>
          <w:b w:val="0"/>
          <w:caps w:val="0"/>
          <w:color w:val="auto"/>
          <w:spacing w:val="0"/>
          <w:szCs w:val="20"/>
          <w:lang w:val="zh-CN"/>
        </w:rPr>
        <w:id w:val="147246343"/>
      </w:sdtPr>
      <w:sdtEndPr>
        <w:rPr>
          <w:b w:val="0"/>
          <w:bCs/>
          <w:caps w:val="0"/>
          <w:color w:val="auto"/>
          <w:spacing w:val="0"/>
          <w:szCs w:val="20"/>
          <w:lang w:val="zh-CN"/>
        </w:rPr>
      </w:sdtEndPr>
      <w:sdtContent>
        <w:p>
          <w:pPr>
            <w:pStyle w:val="26"/>
          </w:pPr>
          <w:r>
            <w:rPr>
              <w:lang w:val="zh-CN"/>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_Toc1636 </w:instrText>
          </w:r>
          <w:r>
            <w:fldChar w:fldCharType="separate"/>
          </w:r>
          <w:r>
            <w:rPr>
              <w:rFonts w:hint="eastAsia"/>
            </w:rPr>
            <w:t>1. 更新</w:t>
          </w:r>
          <w:r>
            <w:t>日志</w:t>
          </w:r>
          <w:r>
            <w:tab/>
          </w:r>
          <w:r>
            <w:fldChar w:fldCharType="begin"/>
          </w:r>
          <w:r>
            <w:instrText xml:space="preserve"> PAGEREF _Toc1636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_Toc11333 </w:instrText>
          </w:r>
          <w:r>
            <w:rPr>
              <w:bCs/>
              <w:lang w:val="zh-CN"/>
            </w:rPr>
            <w:fldChar w:fldCharType="separate"/>
          </w:r>
          <w:r>
            <w:rPr>
              <w:rFonts w:hint="eastAsia"/>
            </w:rPr>
            <w:t xml:space="preserve">2. </w:t>
          </w:r>
          <w:r>
            <w:rPr>
              <w:rFonts w:hint="eastAsia"/>
              <w:lang w:eastAsia="zh-CN"/>
            </w:rPr>
            <w:t>文档作用</w:t>
          </w:r>
          <w:r>
            <w:tab/>
          </w:r>
          <w:r>
            <w:fldChar w:fldCharType="begin"/>
          </w:r>
          <w:r>
            <w:instrText xml:space="preserve"> PAGEREF _Toc11333 </w:instrText>
          </w:r>
          <w:r>
            <w:fldChar w:fldCharType="separate"/>
          </w:r>
          <w:r>
            <w:t>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_Toc27113 </w:instrText>
          </w:r>
          <w:r>
            <w:rPr>
              <w:bCs/>
              <w:lang w:val="zh-CN"/>
            </w:rPr>
            <w:fldChar w:fldCharType="separate"/>
          </w:r>
          <w:r>
            <w:rPr>
              <w:rFonts w:hint="eastAsia"/>
            </w:rPr>
            <w:t>3. 基础信息</w:t>
          </w:r>
          <w:r>
            <w:tab/>
          </w:r>
          <w:r>
            <w:fldChar w:fldCharType="begin"/>
          </w:r>
          <w:r>
            <w:instrText xml:space="preserve"> PAGEREF _Toc27113 </w:instrText>
          </w:r>
          <w:r>
            <w:fldChar w:fldCharType="separate"/>
          </w:r>
          <w:r>
            <w:t>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_Toc21847 </w:instrText>
          </w:r>
          <w:r>
            <w:rPr>
              <w:bCs/>
              <w:lang w:val="zh-CN"/>
            </w:rPr>
            <w:fldChar w:fldCharType="separate"/>
          </w:r>
          <w:r>
            <w:rPr>
              <w:rFonts w:hint="eastAsia"/>
            </w:rPr>
            <w:t xml:space="preserve">4. </w:t>
          </w:r>
          <w:r>
            <w:rPr>
              <w:rFonts w:hint="eastAsia"/>
              <w:lang w:eastAsia="zh-CN"/>
            </w:rPr>
            <w:t>策划数据编辑流程</w:t>
          </w:r>
          <w:r>
            <w:tab/>
          </w:r>
          <w:r>
            <w:fldChar w:fldCharType="begin"/>
          </w:r>
          <w:r>
            <w:instrText xml:space="preserve"> PAGEREF _Toc21847 </w:instrText>
          </w:r>
          <w:r>
            <w:fldChar w:fldCharType="separate"/>
          </w:r>
          <w:r>
            <w:t>2</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_Toc20332 </w:instrText>
          </w:r>
          <w:r>
            <w:rPr>
              <w:bCs/>
              <w:lang w:val="zh-CN"/>
            </w:rPr>
            <w:fldChar w:fldCharType="separate"/>
          </w:r>
          <w:r>
            <w:rPr>
              <w:rFonts w:hint="eastAsia"/>
            </w:rPr>
            <w:t xml:space="preserve">4.1. </w:t>
          </w:r>
          <w:r>
            <w:rPr>
              <w:rFonts w:hint="eastAsia"/>
              <w:lang w:eastAsia="zh-CN"/>
            </w:rPr>
            <w:t>美术场景资源上传</w:t>
          </w:r>
          <w:r>
            <w:tab/>
          </w:r>
          <w:r>
            <w:fldChar w:fldCharType="begin"/>
          </w:r>
          <w:r>
            <w:instrText xml:space="preserve"> PAGEREF _Toc20332 </w:instrText>
          </w:r>
          <w:r>
            <w:fldChar w:fldCharType="separate"/>
          </w:r>
          <w:r>
            <w:t>3</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_Toc28612 </w:instrText>
          </w:r>
          <w:r>
            <w:rPr>
              <w:bCs/>
              <w:lang w:val="zh-CN"/>
            </w:rPr>
            <w:fldChar w:fldCharType="separate"/>
          </w:r>
          <w:r>
            <w:rPr>
              <w:rFonts w:hint="eastAsia"/>
            </w:rPr>
            <w:t xml:space="preserve">4.2. </w:t>
          </w:r>
          <w:r>
            <w:rPr>
              <w:rFonts w:hint="eastAsia"/>
              <w:lang w:eastAsia="zh-CN"/>
            </w:rPr>
            <w:t>创建场景数据</w:t>
          </w:r>
          <w:r>
            <w:tab/>
          </w:r>
          <w:r>
            <w:fldChar w:fldCharType="begin"/>
          </w:r>
          <w:r>
            <w:instrText xml:space="preserve"> PAGEREF _Toc28612 </w:instrText>
          </w:r>
          <w:r>
            <w:fldChar w:fldCharType="separate"/>
          </w:r>
          <w:r>
            <w:t>3</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_Toc22498 </w:instrText>
          </w:r>
          <w:r>
            <w:rPr>
              <w:bCs/>
              <w:lang w:val="zh-CN"/>
            </w:rPr>
            <w:fldChar w:fldCharType="separate"/>
          </w:r>
          <w:r>
            <w:rPr>
              <w:rFonts w:hint="eastAsia" w:eastAsia="黑体"/>
              <w:lang w:eastAsia="zh-CN"/>
            </w:rPr>
            <w:t xml:space="preserve">4.3. </w:t>
          </w:r>
          <w:r>
            <w:rPr>
              <w:rFonts w:hint="eastAsia"/>
              <w:lang w:eastAsia="zh-CN"/>
            </w:rPr>
            <w:t>编辑场景数据</w:t>
          </w:r>
          <w:r>
            <w:tab/>
          </w:r>
          <w:r>
            <w:fldChar w:fldCharType="begin"/>
          </w:r>
          <w:r>
            <w:instrText xml:space="preserve"> PAGEREF _Toc22498 </w:instrText>
          </w:r>
          <w:r>
            <w:fldChar w:fldCharType="separate"/>
          </w:r>
          <w:r>
            <w:t>4</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_Toc9540 </w:instrText>
          </w:r>
          <w:r>
            <w:rPr>
              <w:bCs/>
              <w:lang w:val="zh-CN"/>
            </w:rPr>
            <w:fldChar w:fldCharType="separate"/>
          </w:r>
          <w:r>
            <w:rPr>
              <w:rFonts w:hint="eastAsia"/>
              <w:lang w:val="en-US" w:eastAsia="zh-CN"/>
            </w:rPr>
            <w:t>4.3.1. 场景参数介绍</w:t>
          </w:r>
          <w:r>
            <w:tab/>
          </w:r>
          <w:r>
            <w:fldChar w:fldCharType="begin"/>
          </w:r>
          <w:r>
            <w:instrText xml:space="preserve"> PAGEREF _Toc9540 </w:instrText>
          </w:r>
          <w:r>
            <w:fldChar w:fldCharType="separate"/>
          </w:r>
          <w:r>
            <w:t>4</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_Toc18522 </w:instrText>
          </w:r>
          <w:r>
            <w:rPr>
              <w:bCs/>
              <w:lang w:val="zh-CN"/>
            </w:rPr>
            <w:fldChar w:fldCharType="separate"/>
          </w:r>
          <w:r>
            <w:rPr>
              <w:rFonts w:hint="eastAsia"/>
              <w:lang w:val="en-US" w:eastAsia="zh-CN"/>
            </w:rPr>
            <w:t>4.3.2. 生成器</w:t>
          </w:r>
          <w:r>
            <w:tab/>
          </w:r>
          <w:r>
            <w:fldChar w:fldCharType="begin"/>
          </w:r>
          <w:r>
            <w:instrText xml:space="preserve"> PAGEREF _Toc18522 </w:instrText>
          </w:r>
          <w:r>
            <w:fldChar w:fldCharType="separate"/>
          </w:r>
          <w:r>
            <w:t>5</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_Toc10265 </w:instrText>
          </w:r>
          <w:r>
            <w:rPr>
              <w:bCs/>
              <w:lang w:val="zh-CN"/>
            </w:rPr>
            <w:fldChar w:fldCharType="separate"/>
          </w:r>
          <w:r>
            <w:rPr>
              <w:rFonts w:hint="eastAsia"/>
              <w:lang w:val="en-US" w:eastAsia="zh-CN"/>
            </w:rPr>
            <w:t>4.3.3. 阻挡物</w:t>
          </w:r>
          <w:r>
            <w:tab/>
          </w:r>
          <w:r>
            <w:fldChar w:fldCharType="begin"/>
          </w:r>
          <w:r>
            <w:instrText xml:space="preserve"> PAGEREF _Toc10265 </w:instrText>
          </w:r>
          <w:r>
            <w:fldChar w:fldCharType="separate"/>
          </w:r>
          <w:r>
            <w:t>6</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_Toc11726 </w:instrText>
          </w:r>
          <w:r>
            <w:rPr>
              <w:bCs/>
              <w:lang w:val="zh-CN"/>
            </w:rPr>
            <w:fldChar w:fldCharType="separate"/>
          </w:r>
          <w:r>
            <w:rPr>
              <w:rFonts w:hint="eastAsia"/>
              <w:lang w:val="en-US" w:eastAsia="zh-CN"/>
            </w:rPr>
            <w:t>4.3.4. 贝塞尔曲线</w:t>
          </w:r>
          <w:r>
            <w:tab/>
          </w:r>
          <w:r>
            <w:fldChar w:fldCharType="begin"/>
          </w:r>
          <w:r>
            <w:instrText xml:space="preserve"> PAGEREF _Toc11726 </w:instrText>
          </w:r>
          <w:r>
            <w:fldChar w:fldCharType="separate"/>
          </w:r>
          <w:r>
            <w:t>6</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_Toc28168 </w:instrText>
          </w:r>
          <w:r>
            <w:rPr>
              <w:bCs/>
              <w:lang w:val="zh-CN"/>
            </w:rPr>
            <w:fldChar w:fldCharType="separate"/>
          </w:r>
          <w:r>
            <w:rPr>
              <w:rFonts w:hint="eastAsia"/>
              <w:lang w:val="en-US" w:eastAsia="zh-CN"/>
            </w:rPr>
            <w:t>4.3.5. 点</w:t>
          </w:r>
          <w:r>
            <w:tab/>
          </w:r>
          <w:r>
            <w:fldChar w:fldCharType="begin"/>
          </w:r>
          <w:r>
            <w:instrText xml:space="preserve"> PAGEREF _Toc28168 </w:instrText>
          </w:r>
          <w:r>
            <w:fldChar w:fldCharType="separate"/>
          </w:r>
          <w:r>
            <w:t>6</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_Toc14526 </w:instrText>
          </w:r>
          <w:r>
            <w:rPr>
              <w:bCs/>
              <w:lang w:val="zh-CN"/>
            </w:rPr>
            <w:fldChar w:fldCharType="separate"/>
          </w:r>
          <w:r>
            <w:rPr>
              <w:rFonts w:hint="eastAsia"/>
              <w:lang w:val="en-US" w:eastAsia="zh-CN"/>
            </w:rPr>
            <w:t>4.3.6. 区域</w:t>
          </w:r>
          <w:r>
            <w:tab/>
          </w:r>
          <w:r>
            <w:fldChar w:fldCharType="begin"/>
          </w:r>
          <w:r>
            <w:instrText xml:space="preserve"> PAGEREF _Toc14526 </w:instrText>
          </w:r>
          <w:r>
            <w:fldChar w:fldCharType="separate"/>
          </w:r>
          <w:r>
            <w:t>7</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_Toc30751 </w:instrText>
          </w:r>
          <w:r>
            <w:rPr>
              <w:bCs/>
              <w:lang w:val="zh-CN"/>
            </w:rPr>
            <w:fldChar w:fldCharType="separate"/>
          </w:r>
          <w:r>
            <w:rPr>
              <w:rFonts w:hint="eastAsia"/>
              <w:lang w:val="en-US" w:eastAsia="zh-CN"/>
            </w:rPr>
            <w:t>4.4. 保存数据</w:t>
          </w:r>
          <w:r>
            <w:tab/>
          </w:r>
          <w:r>
            <w:fldChar w:fldCharType="begin"/>
          </w:r>
          <w:r>
            <w:instrText xml:space="preserve"> PAGEREF _Toc30751 </w:instrText>
          </w:r>
          <w:r>
            <w:fldChar w:fldCharType="separate"/>
          </w:r>
          <w:r>
            <w:t>8</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_Toc22117 </w:instrText>
          </w:r>
          <w:r>
            <w:rPr>
              <w:bCs/>
              <w:lang w:val="zh-CN"/>
            </w:rPr>
            <w:fldChar w:fldCharType="separate"/>
          </w:r>
          <w:r>
            <w:rPr>
              <w:rFonts w:hint="eastAsia"/>
              <w:lang w:val="en-US" w:eastAsia="zh-CN"/>
            </w:rPr>
            <w:t>4.5. 连入游戏</w:t>
          </w:r>
          <w:r>
            <w:tab/>
          </w:r>
          <w:r>
            <w:fldChar w:fldCharType="begin"/>
          </w:r>
          <w:r>
            <w:instrText xml:space="preserve"> PAGEREF _Toc22117 </w:instrText>
          </w:r>
          <w:r>
            <w:fldChar w:fldCharType="separate"/>
          </w:r>
          <w:r>
            <w:t>8</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_Toc13699 </w:instrText>
          </w:r>
          <w:r>
            <w:rPr>
              <w:bCs/>
              <w:lang w:val="zh-CN"/>
            </w:rPr>
            <w:fldChar w:fldCharType="separate"/>
          </w:r>
          <w:r>
            <w:rPr>
              <w:rFonts w:hint="eastAsia"/>
              <w:strike w:val="0"/>
              <w:dstrike w:val="0"/>
            </w:rPr>
            <w:t xml:space="preserve">5. </w:t>
          </w:r>
          <w:r>
            <w:rPr>
              <w:rFonts w:hint="eastAsia"/>
              <w:strike w:val="0"/>
              <w:dstrike w:val="0"/>
              <w:lang w:eastAsia="zh-CN"/>
            </w:rPr>
            <w:t>新功能需</w:t>
          </w:r>
          <w:r>
            <w:rPr>
              <w:rFonts w:hint="eastAsia"/>
              <w:strike w:val="0"/>
              <w:dstrike w:val="0"/>
            </w:rPr>
            <w:t>求</w:t>
          </w:r>
          <w:r>
            <w:tab/>
          </w:r>
          <w:r>
            <w:fldChar w:fldCharType="begin"/>
          </w:r>
          <w:r>
            <w:instrText xml:space="preserve"> PAGEREF _Toc13699 </w:instrText>
          </w:r>
          <w:r>
            <w:fldChar w:fldCharType="separate"/>
          </w:r>
          <w:r>
            <w:t>9</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_Toc31940 </w:instrText>
          </w:r>
          <w:r>
            <w:rPr>
              <w:bCs/>
              <w:lang w:val="zh-CN"/>
            </w:rPr>
            <w:fldChar w:fldCharType="separate"/>
          </w:r>
          <w:r>
            <w:rPr>
              <w:rFonts w:hint="eastAsia"/>
              <w:strike w:val="0"/>
              <w:dstrike w:val="0"/>
            </w:rPr>
            <w:t xml:space="preserve">5.1. </w:t>
          </w:r>
          <w:r>
            <w:rPr>
              <w:rFonts w:hint="eastAsia"/>
              <w:strike w:val="0"/>
              <w:dstrike w:val="0"/>
              <w:lang w:eastAsia="zh-CN"/>
            </w:rPr>
            <w:t>音效编辑需求</w:t>
          </w:r>
          <w:r>
            <w:tab/>
          </w:r>
          <w:r>
            <w:fldChar w:fldCharType="begin"/>
          </w:r>
          <w:r>
            <w:instrText xml:space="preserve"> PAGEREF _Toc31940 </w:instrText>
          </w:r>
          <w:r>
            <w:fldChar w:fldCharType="separate"/>
          </w:r>
          <w:r>
            <w:t>9</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_Toc16865 </w:instrText>
          </w:r>
          <w:r>
            <w:rPr>
              <w:bCs/>
              <w:lang w:val="zh-CN"/>
            </w:rPr>
            <w:fldChar w:fldCharType="separate"/>
          </w:r>
          <w:r>
            <w:rPr>
              <w:rFonts w:hint="eastAsia"/>
              <w:lang w:val="en-US" w:eastAsia="zh-CN"/>
            </w:rPr>
            <w:t>5.2. 优化保存时长</w:t>
          </w:r>
          <w:r>
            <w:tab/>
          </w:r>
          <w:r>
            <w:fldChar w:fldCharType="begin"/>
          </w:r>
          <w:r>
            <w:instrText xml:space="preserve"> PAGEREF _Toc16865 </w:instrText>
          </w:r>
          <w:r>
            <w:fldChar w:fldCharType="separate"/>
          </w:r>
          <w:r>
            <w:t>9</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_Toc2009 </w:instrText>
          </w:r>
          <w:r>
            <w:rPr>
              <w:bCs/>
              <w:lang w:val="zh-CN"/>
            </w:rPr>
            <w:fldChar w:fldCharType="separate"/>
          </w:r>
          <w:r>
            <w:rPr>
              <w:rFonts w:hint="eastAsia"/>
              <w:lang w:val="en-US" w:eastAsia="zh-CN"/>
            </w:rPr>
            <w:t>5.3. 删除无用的字段</w:t>
          </w:r>
          <w:r>
            <w:tab/>
          </w:r>
          <w:r>
            <w:fldChar w:fldCharType="begin"/>
          </w:r>
          <w:r>
            <w:instrText xml:space="preserve"> PAGEREF _Toc2009 </w:instrText>
          </w:r>
          <w:r>
            <w:fldChar w:fldCharType="separate"/>
          </w:r>
          <w:r>
            <w:t>9</w:t>
          </w:r>
          <w:r>
            <w:fldChar w:fldCharType="end"/>
          </w:r>
          <w:r>
            <w:rPr>
              <w:bCs/>
              <w:lang w:val="zh-CN"/>
            </w:rPr>
            <w:fldChar w:fldCharType="end"/>
          </w:r>
        </w:p>
        <w:p>
          <w:pPr>
            <w:rPr>
              <w:rStyle w:val="24"/>
              <w:b w:val="0"/>
              <w:bCs w:val="0"/>
              <w:i w:val="0"/>
              <w:iCs w:val="0"/>
              <w:caps w:val="0"/>
            </w:rPr>
          </w:pPr>
          <w:r>
            <w:rPr>
              <w:bCs/>
              <w:lang w:val="zh-CN"/>
            </w:rPr>
            <w:fldChar w:fldCharType="end"/>
          </w:r>
        </w:p>
      </w:sdtContent>
    </w:sdt>
    <w:p>
      <w:pPr>
        <w:pStyle w:val="2"/>
      </w:pPr>
      <w:bookmarkStart w:id="1" w:name="_Toc11333"/>
      <w:r>
        <w:rPr>
          <w:rFonts w:hint="eastAsia"/>
          <w:lang w:eastAsia="zh-CN"/>
        </w:rPr>
        <w:t>文档作用</w:t>
      </w:r>
      <w:bookmarkEnd w:id="1"/>
    </w:p>
    <w:p>
      <w:pPr>
        <w:rPr>
          <w:rFonts w:hint="eastAsia" w:ascii="黑体" w:hAnsi="黑体" w:cs="宋体"/>
          <w:color w:val="000000"/>
          <w:szCs w:val="21"/>
          <w:lang w:eastAsia="zh-CN"/>
        </w:rPr>
      </w:pPr>
      <w:r>
        <w:rPr>
          <w:rFonts w:hint="eastAsia" w:ascii="黑体" w:hAnsi="黑体" w:cs="宋体"/>
          <w:color w:val="000000"/>
          <w:szCs w:val="21"/>
          <w:lang w:eastAsia="zh-CN"/>
        </w:rPr>
        <w:t>分为两个方向</w:t>
      </w:r>
    </w:p>
    <w:p>
      <w:pPr>
        <w:numPr>
          <w:ilvl w:val="0"/>
          <w:numId w:val="2"/>
        </w:numPr>
        <w:rPr>
          <w:rFonts w:hint="eastAsia" w:ascii="黑体" w:hAnsi="黑体" w:cs="宋体"/>
          <w:color w:val="000000"/>
          <w:szCs w:val="21"/>
          <w:lang w:val="en-US" w:eastAsia="zh-CN"/>
        </w:rPr>
      </w:pPr>
      <w:r>
        <w:rPr>
          <w:rFonts w:hint="eastAsia" w:ascii="黑体" w:hAnsi="黑体" w:cs="宋体"/>
          <w:color w:val="000000"/>
          <w:szCs w:val="21"/>
          <w:lang w:val="en-US" w:eastAsia="zh-CN"/>
        </w:rPr>
        <w:t>整体目前地图编辑器现有功能，以及数据填写相关规则，方便其他策划学习和使用。</w:t>
      </w:r>
    </w:p>
    <w:p>
      <w:pPr>
        <w:numPr>
          <w:ilvl w:val="0"/>
          <w:numId w:val="2"/>
        </w:numPr>
        <w:rPr>
          <w:rFonts w:hint="eastAsia" w:ascii="黑体" w:hAnsi="黑体" w:cs="宋体"/>
          <w:color w:val="000000"/>
          <w:szCs w:val="21"/>
          <w:lang w:val="en-US" w:eastAsia="zh-CN"/>
        </w:rPr>
      </w:pPr>
      <w:r>
        <w:rPr>
          <w:rFonts w:hint="eastAsia" w:ascii="黑体" w:hAnsi="黑体" w:cs="宋体"/>
          <w:color w:val="000000"/>
          <w:szCs w:val="21"/>
          <w:lang w:val="en-US" w:eastAsia="zh-CN"/>
        </w:rPr>
        <w:t>新功能点的说明，方便程序理解。</w:t>
      </w:r>
    </w:p>
    <w:p>
      <w:pPr>
        <w:pStyle w:val="2"/>
      </w:pPr>
      <w:bookmarkStart w:id="2" w:name="_Toc27113"/>
      <w:r>
        <w:rPr>
          <w:rFonts w:hint="eastAsia"/>
        </w:rPr>
        <w:t>基础信息</w:t>
      </w:r>
      <w:bookmarkEnd w:id="2"/>
    </w:p>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1"/>
        <w:gridCol w:w="7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7" w:hRule="atLeast"/>
        </w:trPr>
        <w:tc>
          <w:tcPr>
            <w:tcW w:w="8296" w:type="dxa"/>
            <w:gridSpan w:val="2"/>
            <w:shd w:val="clear" w:color="auto" w:fill="8496B0" w:themeFill="text2" w:themeFillTint="99"/>
          </w:tcPr>
          <w:p>
            <w:pPr>
              <w:rPr>
                <w:b/>
                <w:sz w:val="20"/>
              </w:rPr>
            </w:pPr>
            <w:r>
              <w:rPr>
                <w:rFonts w:hint="eastAsia"/>
                <w:b/>
                <w:sz w:val="20"/>
              </w:rPr>
              <w:t>基础</w:t>
            </w:r>
            <w:r>
              <w:rPr>
                <w:b/>
                <w:sz w:val="20"/>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1221" w:type="dxa"/>
            <w:shd w:val="clear" w:color="auto" w:fill="D6DCE4" w:themeFill="text2" w:themeFillTint="33"/>
          </w:tcPr>
          <w:p>
            <w:pPr>
              <w:rPr>
                <w:rFonts w:hint="eastAsia" w:eastAsia="黑体"/>
                <w:b/>
                <w:sz w:val="20"/>
                <w:lang w:eastAsia="zh-CN"/>
              </w:rPr>
            </w:pPr>
            <w:r>
              <w:rPr>
                <w:rFonts w:hint="eastAsia"/>
                <w:b/>
                <w:sz w:val="20"/>
                <w:lang w:eastAsia="zh-CN"/>
              </w:rPr>
              <w:t>插件名称</w:t>
            </w:r>
          </w:p>
        </w:tc>
        <w:tc>
          <w:tcPr>
            <w:tcW w:w="7075" w:type="dxa"/>
          </w:tcPr>
          <w:p>
            <w:pPr>
              <w:rPr>
                <w:rFonts w:hint="eastAsia" w:eastAsia="黑体"/>
                <w:sz w:val="20"/>
                <w:lang w:eastAsia="zh-CN"/>
              </w:rPr>
            </w:pPr>
            <w:r>
              <w:rPr>
                <w:rFonts w:hint="eastAsia"/>
                <w:sz w:val="20"/>
                <w:lang w:val="en-US" w:eastAsia="zh-CN"/>
              </w:rPr>
              <w:t>SceneEditor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1221" w:type="dxa"/>
            <w:shd w:val="clear" w:color="auto" w:fill="D6DCE4" w:themeFill="text2" w:themeFillTint="33"/>
          </w:tcPr>
          <w:p>
            <w:pPr>
              <w:rPr>
                <w:rFonts w:hint="eastAsia" w:eastAsia="黑体"/>
                <w:b/>
                <w:sz w:val="20"/>
                <w:lang w:eastAsia="zh-CN"/>
              </w:rPr>
            </w:pPr>
            <w:r>
              <w:rPr>
                <w:rFonts w:hint="eastAsia"/>
                <w:b/>
                <w:sz w:val="20"/>
                <w:lang w:eastAsia="zh-CN"/>
              </w:rPr>
              <w:t>插件文件地址</w:t>
            </w:r>
          </w:p>
        </w:tc>
        <w:tc>
          <w:tcPr>
            <w:tcW w:w="7075" w:type="dxa"/>
          </w:tcPr>
          <w:p>
            <w:pPr>
              <w:rPr>
                <w:rFonts w:hint="eastAsia" w:eastAsia="黑体"/>
                <w:sz w:val="20"/>
                <w:lang w:eastAsia="zh-CN"/>
              </w:rPr>
            </w:pPr>
            <w:r>
              <w:rPr>
                <w:rFonts w:hint="eastAsia" w:eastAsia="黑体"/>
                <w:sz w:val="20"/>
                <w:lang w:eastAsia="zh-CN"/>
              </w:rPr>
              <w:t>svn://10.35.49.145/M1Res4Build/trunk/TERAMobile/Assets/EditorMaps</w:t>
            </w:r>
          </w:p>
        </w:tc>
      </w:tr>
    </w:tbl>
    <w:p/>
    <w:p>
      <w:pPr>
        <w:pStyle w:val="2"/>
      </w:pPr>
      <w:bookmarkStart w:id="3" w:name="_Toc21847"/>
      <w:r>
        <w:rPr>
          <w:rFonts w:hint="eastAsia"/>
          <w:lang w:eastAsia="zh-CN"/>
        </w:rPr>
        <w:t>策划数据编辑流程</w:t>
      </w:r>
      <w:bookmarkEnd w:id="3"/>
    </w:p>
    <w:p>
      <w:r>
        <w:object>
          <v:shape id="_x0000_i1028" o:spt="75" type="#_x0000_t75" style="height:405.75pt;width:197.25pt;" o:ole="t" filled="f" o:preferrelative="t" stroked="f" coordsize="21600,21600">
            <v:path/>
            <v:fill on="f" focussize="0,0"/>
            <v:stroke on="f"/>
            <v:imagedata r:id="rId6" o:title=""/>
            <o:lock v:ext="edit" aspectratio="f"/>
            <w10:wrap type="none"/>
            <w10:anchorlock/>
          </v:shape>
          <o:OLEObject Type="Embed" ProgID="Visio.Drawing.15" ShapeID="_x0000_i1028" DrawAspect="Content" ObjectID="_1468075725" r:id="rId5">
            <o:LockedField>false</o:LockedField>
          </o:OLEObject>
        </w:object>
      </w:r>
    </w:p>
    <w:p>
      <w:pPr>
        <w:pStyle w:val="3"/>
      </w:pPr>
      <w:bookmarkStart w:id="4" w:name="_Toc20332"/>
      <w:r>
        <w:rPr>
          <w:rFonts w:hint="eastAsia"/>
          <w:lang w:eastAsia="zh-CN"/>
        </w:rPr>
        <w:t>美术场景资源上传</w:t>
      </w:r>
      <w:bookmarkEnd w:id="4"/>
    </w:p>
    <w:p>
      <w:pPr>
        <w:rPr>
          <w:rFonts w:hint="eastAsia"/>
          <w:lang w:eastAsia="zh-CN"/>
        </w:rPr>
      </w:pPr>
      <w:r>
        <w:rPr>
          <w:rFonts w:hint="eastAsia"/>
          <w:lang w:eastAsia="zh-CN"/>
        </w:rPr>
        <w:t>美术上传场景资源后，策划即可在编辑中选中该场景资源创造场景进行数据编辑。</w:t>
      </w:r>
    </w:p>
    <w:p>
      <w:pPr>
        <w:rPr>
          <w:rFonts w:hint="eastAsia"/>
          <w:lang w:eastAsia="zh-CN"/>
        </w:rPr>
      </w:pPr>
      <w:r>
        <w:rPr>
          <w:rFonts w:hint="eastAsia"/>
          <w:lang w:eastAsia="zh-CN"/>
        </w:rPr>
        <w:t>场景资源由美术上传，策划不需要处理，但是需要保证资源迭代后，上传的场景名是一致的。</w:t>
      </w:r>
    </w:p>
    <w:p>
      <w:pPr>
        <w:rPr>
          <w:rFonts w:hint="eastAsia"/>
          <w:lang w:eastAsia="zh-CN"/>
        </w:rPr>
      </w:pPr>
      <w:r>
        <w:rPr>
          <w:rFonts w:hint="eastAsia"/>
          <w:lang w:eastAsia="zh-CN"/>
        </w:rPr>
        <w:t>这样更新场景资源后，将会自动替换成新的场景资源而不需要重新连入。</w:t>
      </w:r>
    </w:p>
    <w:p>
      <w:pPr>
        <w:rPr>
          <w:rFonts w:hint="eastAsia"/>
          <w:lang w:eastAsia="zh-CN"/>
        </w:rPr>
      </w:pPr>
      <w:r>
        <w:rPr>
          <w:rFonts w:hint="eastAsia"/>
          <w:lang w:eastAsia="zh-CN"/>
        </w:rPr>
        <w:t>场景资源地址：svn://10.35.49.145/M1Res4Build/trunk/TERAMobile/Assets/Outputs/Scenes</w:t>
      </w:r>
    </w:p>
    <w:p>
      <w:pPr>
        <w:pStyle w:val="3"/>
      </w:pPr>
      <w:bookmarkStart w:id="5" w:name="_Toc28612"/>
      <w:r>
        <w:rPr>
          <w:rFonts w:hint="eastAsia"/>
          <w:lang w:eastAsia="zh-CN"/>
        </w:rPr>
        <w:t>创建场景数据</w:t>
      </w:r>
      <w:bookmarkEnd w:id="5"/>
    </w:p>
    <w:p>
      <w:pPr>
        <w:rPr>
          <w:rFonts w:hint="eastAsia"/>
          <w:lang w:eastAsia="zh-CN"/>
        </w:rPr>
      </w:pPr>
      <w:r>
        <w:rPr>
          <w:rFonts w:hint="eastAsia"/>
          <w:lang w:eastAsia="zh-CN"/>
        </w:rPr>
        <w:t>地图编辑器中点击【创建】按钮，选择对应的美术场景，并输入地图名称，即可创建场景数据。</w:t>
      </w:r>
    </w:p>
    <w:p>
      <w:pPr>
        <w:rPr>
          <w:rFonts w:hint="eastAsia"/>
          <w:lang w:val="en-US" w:eastAsia="zh-CN"/>
        </w:rPr>
      </w:pPr>
      <w:r>
        <w:rPr>
          <w:rFonts w:hint="eastAsia"/>
          <w:lang w:eastAsia="zh-CN"/>
        </w:rPr>
        <w:t>创建后在地图编辑器</w:t>
      </w:r>
      <w:r>
        <w:rPr>
          <w:rFonts w:hint="eastAsia"/>
          <w:lang w:val="en-US" w:eastAsia="zh-CN"/>
        </w:rPr>
        <w:t>data文件夹下将会有专门的子文件夹存在该场景数据对应的所有场景数据文件。</w:t>
      </w:r>
    </w:p>
    <w:p>
      <w:pPr>
        <w:rPr>
          <w:rFonts w:hint="eastAsia"/>
          <w:lang w:val="en-US" w:eastAsia="zh-CN"/>
        </w:rPr>
      </w:pPr>
      <w:r>
        <w:rPr>
          <w:rFonts w:hint="eastAsia"/>
          <w:lang w:val="en-US" w:eastAsia="zh-CN"/>
        </w:rPr>
        <w:t>一般情况下，一个场景的场景数据由一个策划维护修改，其他策划在使用编辑器时，需要确认不是自己场景的场景数据保证不会有冲突和其他版本问题。</w:t>
      </w:r>
    </w:p>
    <w:p>
      <w:pPr>
        <w:pStyle w:val="3"/>
        <w:rPr>
          <w:rFonts w:hint="eastAsia" w:eastAsia="黑体"/>
          <w:lang w:eastAsia="zh-CN"/>
        </w:rPr>
      </w:pPr>
      <w:bookmarkStart w:id="6" w:name="_Toc22498"/>
      <w:r>
        <w:rPr>
          <w:rFonts w:hint="eastAsia"/>
          <w:lang w:eastAsia="zh-CN"/>
        </w:rPr>
        <w:t>编辑场景数据</w:t>
      </w:r>
      <w:bookmarkEnd w:id="6"/>
    </w:p>
    <w:p>
      <w:pPr>
        <w:rPr>
          <w:rFonts w:hint="eastAsia"/>
          <w:lang w:eastAsia="zh-CN"/>
        </w:rPr>
      </w:pPr>
      <w:r>
        <w:rPr>
          <w:rFonts w:hint="eastAsia"/>
          <w:lang w:eastAsia="zh-CN"/>
        </w:rPr>
        <w:t>场景数据已经创建完成后即可在地图编辑器中可视化的编辑场景数据。</w:t>
      </w:r>
    </w:p>
    <w:p>
      <w:pPr>
        <w:rPr>
          <w:rFonts w:hint="eastAsia"/>
          <w:lang w:eastAsia="zh-CN"/>
        </w:rPr>
      </w:pPr>
      <w:r>
        <w:rPr>
          <w:rFonts w:hint="eastAsia"/>
          <w:lang w:eastAsia="zh-CN"/>
        </w:rPr>
        <w:t>场景数据包括以下几个方面：</w:t>
      </w:r>
    </w:p>
    <w:p>
      <w:pPr>
        <w:numPr>
          <w:ilvl w:val="0"/>
          <w:numId w:val="3"/>
        </w:numPr>
        <w:rPr>
          <w:rFonts w:hint="eastAsia"/>
          <w:lang w:val="en-US" w:eastAsia="zh-CN"/>
        </w:rPr>
      </w:pPr>
      <w:r>
        <w:rPr>
          <w:rFonts w:hint="eastAsia"/>
          <w:lang w:val="en-US" w:eastAsia="zh-CN"/>
        </w:rPr>
        <w:t>场景参数：场景参数是指整个场景自身的参数，用于与其他模块关联。</w:t>
      </w:r>
    </w:p>
    <w:p>
      <w:pPr>
        <w:numPr>
          <w:ilvl w:val="0"/>
          <w:numId w:val="3"/>
        </w:numPr>
        <w:rPr>
          <w:rFonts w:hint="eastAsia"/>
          <w:lang w:val="en-US" w:eastAsia="zh-CN"/>
        </w:rPr>
      </w:pPr>
      <w:r>
        <w:rPr>
          <w:rFonts w:hint="eastAsia"/>
          <w:lang w:val="en-US" w:eastAsia="zh-CN"/>
        </w:rPr>
        <w:t>生成器：布置在在场景中的所有怪物、npc、矿物统称为生成器。</w:t>
      </w:r>
    </w:p>
    <w:p>
      <w:pPr>
        <w:numPr>
          <w:ilvl w:val="0"/>
          <w:numId w:val="3"/>
        </w:numPr>
        <w:rPr>
          <w:rFonts w:hint="eastAsia"/>
          <w:lang w:val="en-US" w:eastAsia="zh-CN"/>
        </w:rPr>
      </w:pPr>
      <w:r>
        <w:rPr>
          <w:rFonts w:hint="eastAsia"/>
          <w:lang w:val="en-US" w:eastAsia="zh-CN"/>
        </w:rPr>
        <w:t>阻挡物：布置在场景中某些情况下阻止玩家前进的空气墙</w:t>
      </w:r>
    </w:p>
    <w:p>
      <w:pPr>
        <w:numPr>
          <w:ilvl w:val="0"/>
          <w:numId w:val="3"/>
        </w:numPr>
        <w:rPr>
          <w:rFonts w:hint="eastAsia"/>
          <w:lang w:val="en-US" w:eastAsia="zh-CN"/>
        </w:rPr>
      </w:pPr>
      <w:r>
        <w:rPr>
          <w:rFonts w:hint="eastAsia"/>
          <w:lang w:val="en-US" w:eastAsia="zh-CN"/>
        </w:rPr>
        <w:t>贝塞尔曲线：有点组成的线段，用于勾勒区域编辑和路线。</w:t>
      </w:r>
    </w:p>
    <w:p>
      <w:pPr>
        <w:numPr>
          <w:ilvl w:val="0"/>
          <w:numId w:val="3"/>
        </w:numPr>
        <w:rPr>
          <w:rFonts w:hint="eastAsia"/>
          <w:lang w:val="en-US" w:eastAsia="zh-CN"/>
        </w:rPr>
      </w:pPr>
      <w:r>
        <w:rPr>
          <w:rFonts w:hint="eastAsia"/>
          <w:lang w:val="en-US" w:eastAsia="zh-CN"/>
        </w:rPr>
        <w:t>点：包括目标点和复活点。</w:t>
      </w:r>
    </w:p>
    <w:p>
      <w:pPr>
        <w:numPr>
          <w:ilvl w:val="0"/>
          <w:numId w:val="3"/>
        </w:numPr>
        <w:rPr>
          <w:rFonts w:hint="eastAsia"/>
          <w:lang w:val="en-US" w:eastAsia="zh-CN"/>
        </w:rPr>
      </w:pPr>
      <w:r>
        <w:rPr>
          <w:rFonts w:hint="eastAsia"/>
          <w:lang w:val="en-US" w:eastAsia="zh-CN"/>
        </w:rPr>
        <w:t>区域：定义整个区域的相关属性。</w:t>
      </w:r>
    </w:p>
    <w:p>
      <w:pPr>
        <w:pStyle w:val="4"/>
        <w:rPr>
          <w:rFonts w:hint="eastAsia"/>
          <w:lang w:val="en-US" w:eastAsia="zh-CN"/>
        </w:rPr>
      </w:pPr>
      <w:bookmarkStart w:id="7" w:name="_Toc9540"/>
      <w:r>
        <w:rPr>
          <w:rFonts w:hint="eastAsia"/>
          <w:lang w:val="en-US" w:eastAsia="zh-CN"/>
        </w:rPr>
        <w:t>场景参数介绍</w:t>
      </w:r>
      <w:bookmarkEnd w:id="7"/>
    </w:p>
    <w:p>
      <w:pPr>
        <w:rPr>
          <w:rFonts w:hint="eastAsia"/>
          <w:lang w:val="en-US" w:eastAsia="zh-CN"/>
        </w:rPr>
      </w:pPr>
      <w:r>
        <w:rPr>
          <w:rFonts w:hint="eastAsia"/>
          <w:lang w:val="en-US" w:eastAsia="zh-CN"/>
        </w:rPr>
        <w:t>选中unity中Hierarchy中【创建场景名】data即可编辑，其中包括以下数据需要编辑。</w:t>
      </w:r>
    </w:p>
    <w:p>
      <w:pPr>
        <w:numPr>
          <w:ilvl w:val="0"/>
          <w:numId w:val="4"/>
        </w:numPr>
        <w:rPr>
          <w:rFonts w:hint="eastAsia"/>
          <w:lang w:val="en-US" w:eastAsia="zh-CN"/>
        </w:rPr>
      </w:pPr>
      <w:r>
        <w:rPr>
          <w:rFonts w:hint="eastAsia"/>
          <w:lang w:val="en-US" w:eastAsia="zh-CN"/>
        </w:rPr>
        <w:t>场景id，唯一性，为了方便维护场景id，地图id，地牢id，尽量一致。</w:t>
      </w:r>
    </w:p>
    <w:p>
      <w:pPr>
        <w:numPr>
          <w:ilvl w:val="0"/>
          <w:numId w:val="4"/>
        </w:numPr>
        <w:rPr>
          <w:rFonts w:hint="eastAsia"/>
          <w:lang w:val="en-US" w:eastAsia="zh-CN"/>
        </w:rPr>
      </w:pPr>
      <w:r>
        <w:rPr>
          <w:rFonts w:hint="eastAsia"/>
          <w:lang w:val="en-US" w:eastAsia="zh-CN"/>
        </w:rPr>
        <w:t>场景名称，策划用。</w:t>
      </w:r>
    </w:p>
    <w:p>
      <w:pPr>
        <w:numPr>
          <w:ilvl w:val="0"/>
          <w:numId w:val="4"/>
        </w:numPr>
        <w:rPr>
          <w:rFonts w:hint="eastAsia"/>
          <w:lang w:val="en-US" w:eastAsia="zh-CN"/>
        </w:rPr>
      </w:pPr>
      <w:r>
        <w:rPr>
          <w:rFonts w:hint="eastAsia"/>
          <w:lang w:val="en-US" w:eastAsia="zh-CN"/>
        </w:rPr>
        <w:t>备注，策划用。</w:t>
      </w:r>
    </w:p>
    <w:p>
      <w:pPr>
        <w:numPr>
          <w:ilvl w:val="0"/>
          <w:numId w:val="4"/>
        </w:numPr>
        <w:rPr>
          <w:rFonts w:hint="eastAsia"/>
          <w:lang w:val="en-US" w:eastAsia="zh-CN"/>
        </w:rPr>
      </w:pPr>
      <w:r>
        <w:rPr>
          <w:rFonts w:hint="eastAsia"/>
          <w:lang w:val="en-US" w:eastAsia="zh-CN"/>
        </w:rPr>
        <w:t>文本显示名称，游戏中所有读取场景名称都读这个，需要保证场景名是正式的，设计多语言翻译。</w:t>
      </w:r>
    </w:p>
    <w:p>
      <w:pPr>
        <w:numPr>
          <w:ilvl w:val="0"/>
          <w:numId w:val="4"/>
        </w:numPr>
        <w:rPr>
          <w:rFonts w:hint="eastAsia"/>
          <w:lang w:val="en-US" w:eastAsia="zh-CN"/>
        </w:rPr>
      </w:pPr>
      <w:r>
        <w:rPr>
          <w:rFonts w:hint="eastAsia"/>
          <w:lang w:val="en-US" w:eastAsia="zh-CN"/>
        </w:rPr>
        <w:t>原点位置：没用，之前美术出场景不标准调节场景中心点用的，后来美术出场景的原点就是0，0点，该字段就没用了。</w:t>
      </w:r>
    </w:p>
    <w:p>
      <w:pPr>
        <w:numPr>
          <w:ilvl w:val="0"/>
          <w:numId w:val="4"/>
        </w:numPr>
        <w:rPr>
          <w:rFonts w:hint="eastAsia"/>
          <w:lang w:val="en-US" w:eastAsia="zh-CN"/>
        </w:rPr>
      </w:pPr>
      <w:r>
        <w:rPr>
          <w:rFonts w:hint="eastAsia"/>
          <w:lang w:val="en-US" w:eastAsia="zh-CN"/>
        </w:rPr>
        <w:t>长宽：需要美术给对应的数值，如果数值小于地图大小，会造成报错，无法保存。</w:t>
      </w:r>
    </w:p>
    <w:p>
      <w:pPr>
        <w:numPr>
          <w:ilvl w:val="0"/>
          <w:numId w:val="4"/>
        </w:numPr>
        <w:rPr>
          <w:rFonts w:hint="eastAsia"/>
          <w:lang w:val="en-US" w:eastAsia="zh-CN"/>
        </w:rPr>
      </w:pPr>
      <w:r>
        <w:rPr>
          <w:rFonts w:hint="eastAsia"/>
          <w:lang w:val="en-US" w:eastAsia="zh-CN"/>
        </w:rPr>
        <w:t>Navmesh名称：需要填写对应的navmesh名称，navmesh由美术上传，地址：svn://10.35.49.145/M1Res4Build/trunk/TERAMobile/Navmesh</w:t>
      </w:r>
    </w:p>
    <w:p>
      <w:pPr>
        <w:numPr>
          <w:ilvl w:val="0"/>
          <w:numId w:val="4"/>
        </w:numPr>
        <w:rPr>
          <w:rFonts w:hint="eastAsia"/>
          <w:lang w:val="en-US" w:eastAsia="zh-CN"/>
        </w:rPr>
      </w:pPr>
      <w:r>
        <w:rPr>
          <w:rFonts w:hint="eastAsia"/>
          <w:lang w:val="en-US" w:eastAsia="zh-CN"/>
        </w:rPr>
        <w:t>出生位置、复活位置：玩家的出生点和复活点，还要调整复活角度，如果涉及多个复活点，在【点】处说明。</w:t>
      </w:r>
    </w:p>
    <w:p>
      <w:pPr>
        <w:numPr>
          <w:ilvl w:val="0"/>
          <w:numId w:val="4"/>
        </w:numPr>
        <w:rPr>
          <w:rFonts w:hint="eastAsia"/>
          <w:lang w:val="en-US" w:eastAsia="zh-CN"/>
        </w:rPr>
      </w:pPr>
      <w:r>
        <w:rPr>
          <w:rFonts w:hint="eastAsia"/>
          <w:lang w:val="en-US" w:eastAsia="zh-CN"/>
        </w:rPr>
        <w:t>背景音乐：需要优化，暂定为新功能。</w:t>
      </w:r>
    </w:p>
    <w:p>
      <w:pPr>
        <w:numPr>
          <w:ilvl w:val="0"/>
          <w:numId w:val="4"/>
        </w:numPr>
        <w:rPr>
          <w:rFonts w:hint="eastAsia"/>
          <w:lang w:val="en-US" w:eastAsia="zh-CN"/>
        </w:rPr>
      </w:pPr>
      <w:r>
        <w:rPr>
          <w:rFonts w:hint="eastAsia"/>
          <w:lang w:val="en-US" w:eastAsia="zh-CN"/>
        </w:rPr>
        <w:t>场景资源：即美术上传的场景资源。</w:t>
      </w:r>
    </w:p>
    <w:p>
      <w:pPr>
        <w:numPr>
          <w:ilvl w:val="0"/>
          <w:numId w:val="4"/>
        </w:numPr>
        <w:rPr>
          <w:rFonts w:hint="eastAsia"/>
          <w:lang w:val="en-US" w:eastAsia="zh-CN"/>
        </w:rPr>
      </w:pPr>
      <w:r>
        <w:rPr>
          <w:rFonts w:hint="eastAsia"/>
          <w:lang w:val="en-US" w:eastAsia="zh-CN"/>
        </w:rPr>
        <w:t>小地图：美术上传，地址：svn://10.35.49.145/M1Res4Build/trunk/TERAMobile/Assets/Outputs/CommonAtlas/MiniMap</w:t>
      </w:r>
    </w:p>
    <w:p>
      <w:pPr>
        <w:numPr>
          <w:ilvl w:val="0"/>
          <w:numId w:val="4"/>
        </w:numPr>
        <w:rPr>
          <w:rFonts w:hint="eastAsia"/>
          <w:lang w:val="en-US" w:eastAsia="zh-CN"/>
        </w:rPr>
      </w:pPr>
      <w:r>
        <w:rPr>
          <w:rFonts w:hint="eastAsia"/>
          <w:lang w:val="en-US" w:eastAsia="zh-CN"/>
        </w:rPr>
        <w:t>是否允许骑乘：字面意思</w:t>
      </w:r>
    </w:p>
    <w:p>
      <w:pPr>
        <w:numPr>
          <w:ilvl w:val="0"/>
          <w:numId w:val="4"/>
        </w:numPr>
        <w:rPr>
          <w:rFonts w:hint="eastAsia"/>
          <w:lang w:val="en-US" w:eastAsia="zh-CN"/>
        </w:rPr>
      </w:pPr>
      <w:r>
        <w:rPr>
          <w:rFonts w:hint="eastAsia"/>
          <w:lang w:val="en-US" w:eastAsia="zh-CN"/>
        </w:rPr>
        <w:t>Pk模式：字面意思</w:t>
      </w:r>
    </w:p>
    <w:p>
      <w:pPr>
        <w:numPr>
          <w:ilvl w:val="0"/>
          <w:numId w:val="4"/>
        </w:numPr>
        <w:rPr>
          <w:rFonts w:hint="eastAsia"/>
          <w:lang w:val="en-US" w:eastAsia="zh-CN"/>
        </w:rPr>
      </w:pPr>
      <w:r>
        <w:rPr>
          <w:rFonts w:hint="eastAsia"/>
          <w:lang w:val="en-US" w:eastAsia="zh-CN"/>
        </w:rPr>
        <w:t>关联主地图id：相位使用，用于相位寻路，需要保证地图附属的相位的主地图是主地图。</w:t>
      </w:r>
    </w:p>
    <w:p>
      <w:pPr>
        <w:pStyle w:val="4"/>
        <w:rPr>
          <w:rFonts w:hint="eastAsia"/>
          <w:lang w:val="en-US" w:eastAsia="zh-CN"/>
        </w:rPr>
      </w:pPr>
      <w:bookmarkStart w:id="8" w:name="_Toc18522"/>
      <w:r>
        <w:rPr>
          <w:rFonts w:hint="eastAsia"/>
          <w:lang w:val="en-US" w:eastAsia="zh-CN"/>
        </w:rPr>
        <w:t>生成器</w:t>
      </w:r>
      <w:bookmarkEnd w:id="8"/>
    </w:p>
    <w:p>
      <w:pPr>
        <w:rPr>
          <w:rFonts w:hint="eastAsia"/>
          <w:lang w:val="en-US" w:eastAsia="zh-CN"/>
        </w:rPr>
      </w:pPr>
      <w:r>
        <w:rPr>
          <w:rFonts w:hint="eastAsia"/>
          <w:lang w:val="en-US" w:eastAsia="zh-CN"/>
        </w:rPr>
        <w:t>点击地图编辑器中【添加对象】按钮，选中想要创建的生成器，然后选中想要生成的位置，即可进行数据编辑。</w:t>
      </w:r>
    </w:p>
    <w:p>
      <w:pPr>
        <w:rPr>
          <w:rFonts w:hint="eastAsia"/>
          <w:lang w:val="en-US" w:eastAsia="zh-CN"/>
        </w:rPr>
      </w:pPr>
      <w:r>
        <w:rPr>
          <w:rFonts w:hint="eastAsia"/>
          <w:lang w:val="en-US" w:eastAsia="zh-CN"/>
        </w:rPr>
        <w:t>生成器包括一部分通用属性，和部分差异化属性，先介绍通用属性，在介绍差异化属性。</w:t>
      </w:r>
    </w:p>
    <w:p>
      <w:pPr>
        <w:numPr>
          <w:ilvl w:val="0"/>
          <w:numId w:val="5"/>
        </w:numPr>
        <w:rPr>
          <w:rFonts w:hint="eastAsia"/>
          <w:lang w:val="en-US" w:eastAsia="zh-CN"/>
        </w:rPr>
      </w:pPr>
      <w:r>
        <w:rPr>
          <w:rFonts w:hint="eastAsia"/>
          <w:lang w:val="en-US" w:eastAsia="zh-CN"/>
        </w:rPr>
        <w:t>通用属性</w:t>
      </w:r>
    </w:p>
    <w:p>
      <w:pPr>
        <w:numPr>
          <w:ilvl w:val="0"/>
          <w:numId w:val="6"/>
        </w:numPr>
        <w:tabs>
          <w:tab w:val="clear" w:pos="312"/>
        </w:tabs>
        <w:ind w:firstLine="420" w:firstLineChars="0"/>
        <w:rPr>
          <w:rFonts w:hint="eastAsia"/>
          <w:lang w:val="en-US" w:eastAsia="zh-CN"/>
        </w:rPr>
      </w:pPr>
      <w:r>
        <w:rPr>
          <w:rFonts w:hint="eastAsia"/>
          <w:lang w:val="en-US" w:eastAsia="zh-CN"/>
        </w:rPr>
        <w:t>生成器id：怪物生成器、npc生成器、矿物生成器统一是一种类型，共用一组生成器id，创建自动生成id，不需要策划编辑。</w:t>
      </w:r>
    </w:p>
    <w:p>
      <w:pPr>
        <w:numPr>
          <w:ilvl w:val="0"/>
          <w:numId w:val="6"/>
        </w:numPr>
        <w:tabs>
          <w:tab w:val="clear" w:pos="312"/>
        </w:tabs>
        <w:ind w:firstLine="420" w:firstLineChars="0"/>
        <w:rPr>
          <w:rFonts w:hint="eastAsia"/>
          <w:lang w:val="en-US" w:eastAsia="zh-CN"/>
        </w:rPr>
      </w:pPr>
      <w:r>
        <w:rPr>
          <w:rFonts w:hint="eastAsia"/>
          <w:lang w:val="en-US" w:eastAsia="zh-CN"/>
        </w:rPr>
        <w:t>生成器名称、备注：字面意思。</w:t>
      </w:r>
    </w:p>
    <w:p>
      <w:pPr>
        <w:numPr>
          <w:ilvl w:val="0"/>
          <w:numId w:val="6"/>
        </w:numPr>
        <w:tabs>
          <w:tab w:val="clear" w:pos="312"/>
        </w:tabs>
        <w:ind w:firstLine="420" w:firstLineChars="0"/>
        <w:rPr>
          <w:rFonts w:hint="eastAsia"/>
          <w:lang w:val="en-US" w:eastAsia="zh-CN"/>
        </w:rPr>
      </w:pPr>
      <w:r>
        <w:rPr>
          <w:rFonts w:hint="eastAsia"/>
          <w:lang w:val="en-US" w:eastAsia="zh-CN"/>
        </w:rPr>
        <w:t>生成器单元数目：一个生成器中每有一种不同Tid的怪物就新增一个单元数目。</w:t>
      </w:r>
    </w:p>
    <w:p>
      <w:pPr>
        <w:numPr>
          <w:ilvl w:val="0"/>
          <w:numId w:val="6"/>
        </w:numPr>
        <w:tabs>
          <w:tab w:val="clear" w:pos="312"/>
        </w:tabs>
        <w:ind w:firstLine="420" w:firstLineChars="0"/>
        <w:rPr>
          <w:rFonts w:hint="eastAsia"/>
          <w:lang w:val="en-US" w:eastAsia="zh-CN"/>
        </w:rPr>
      </w:pPr>
      <w:r>
        <w:rPr>
          <w:rFonts w:hint="eastAsia"/>
          <w:lang w:val="en-US" w:eastAsia="zh-CN"/>
        </w:rPr>
        <w:t>生成单元属性：id、名称、备注字面意思，id怪物表Tid，数量，刷新间隔不刷新填0，贝塞尔曲线id如果寻路则需要关联，是否往返针对寻路。</w:t>
      </w:r>
    </w:p>
    <w:p>
      <w:pPr>
        <w:numPr>
          <w:ilvl w:val="0"/>
          <w:numId w:val="6"/>
        </w:numPr>
        <w:tabs>
          <w:tab w:val="clear" w:pos="312"/>
        </w:tabs>
        <w:ind w:firstLine="420" w:firstLineChars="0"/>
        <w:rPr>
          <w:rFonts w:hint="eastAsia"/>
          <w:lang w:val="en-US" w:eastAsia="zh-CN"/>
        </w:rPr>
      </w:pPr>
      <w:r>
        <w:rPr>
          <w:rFonts w:hint="eastAsia"/>
          <w:lang w:val="en-US" w:eastAsia="zh-CN"/>
        </w:rPr>
        <w:t>区域大小：填长和宽需要保证长和宽大于模型大小*数量，点击区域大小确定可出现可视化边界。</w:t>
      </w:r>
    </w:p>
    <w:p>
      <w:pPr>
        <w:numPr>
          <w:ilvl w:val="0"/>
          <w:numId w:val="5"/>
        </w:numPr>
        <w:tabs>
          <w:tab w:val="clear" w:pos="312"/>
        </w:tabs>
        <w:ind w:left="0" w:leftChars="0" w:firstLine="0" w:firstLineChars="0"/>
        <w:rPr>
          <w:rFonts w:hint="eastAsia"/>
          <w:lang w:val="en-US" w:eastAsia="zh-CN"/>
        </w:rPr>
      </w:pPr>
      <w:r>
        <w:rPr>
          <w:rFonts w:hint="eastAsia"/>
          <w:lang w:val="en-US" w:eastAsia="zh-CN"/>
        </w:rPr>
        <w:t>怪物生成器属性：</w:t>
      </w:r>
    </w:p>
    <w:p>
      <w:pPr>
        <w:numPr>
          <w:ilvl w:val="0"/>
          <w:numId w:val="7"/>
        </w:numPr>
        <w:tabs>
          <w:tab w:val="clear" w:pos="312"/>
        </w:tabs>
        <w:ind w:left="420" w:leftChars="0"/>
        <w:rPr>
          <w:rFonts w:hint="eastAsia"/>
          <w:lang w:val="en-US" w:eastAsia="zh-CN"/>
        </w:rPr>
      </w:pPr>
      <w:r>
        <w:rPr>
          <w:rFonts w:hint="eastAsia"/>
          <w:lang w:val="en-US" w:eastAsia="zh-CN"/>
        </w:rPr>
        <w:t>是否贴地，目前可能无用，可以去掉。</w:t>
      </w:r>
    </w:p>
    <w:p>
      <w:pPr>
        <w:numPr>
          <w:ilvl w:val="0"/>
          <w:numId w:val="7"/>
        </w:numPr>
        <w:tabs>
          <w:tab w:val="clear" w:pos="312"/>
        </w:tabs>
        <w:ind w:left="420" w:leftChars="0"/>
        <w:rPr>
          <w:rFonts w:hint="eastAsia"/>
          <w:lang w:val="en-US" w:eastAsia="zh-CN"/>
        </w:rPr>
      </w:pPr>
      <w:r>
        <w:rPr>
          <w:rFonts w:hint="eastAsia"/>
          <w:lang w:val="en-US" w:eastAsia="zh-CN"/>
        </w:rPr>
        <w:t>是否与生成器绑定，目前可能无用，可以去掉。</w:t>
      </w:r>
    </w:p>
    <w:p>
      <w:pPr>
        <w:numPr>
          <w:ilvl w:val="0"/>
          <w:numId w:val="7"/>
        </w:numPr>
        <w:tabs>
          <w:tab w:val="clear" w:pos="312"/>
        </w:tabs>
        <w:ind w:left="420" w:leftChars="0"/>
        <w:rPr>
          <w:rFonts w:hint="eastAsia"/>
          <w:lang w:val="en-US" w:eastAsia="zh-CN"/>
        </w:rPr>
      </w:pPr>
      <w:r>
        <w:rPr>
          <w:rFonts w:hint="eastAsia"/>
          <w:lang w:val="en-US" w:eastAsia="zh-CN"/>
        </w:rPr>
        <w:t>是否手动激活，程序执意要起这个名字，其实就是是否任务刷新，选中之后只有任务才能激活。</w:t>
      </w:r>
    </w:p>
    <w:p>
      <w:pPr>
        <w:numPr>
          <w:ilvl w:val="0"/>
          <w:numId w:val="7"/>
        </w:numPr>
        <w:tabs>
          <w:tab w:val="clear" w:pos="312"/>
        </w:tabs>
        <w:ind w:left="420" w:leftChars="0"/>
        <w:rPr>
          <w:rFonts w:hint="eastAsia"/>
          <w:lang w:val="en-US" w:eastAsia="zh-CN"/>
        </w:rPr>
      </w:pPr>
      <w:r>
        <w:rPr>
          <w:rFonts w:hint="eastAsia"/>
          <w:lang w:val="en-US" w:eastAsia="zh-CN"/>
        </w:rPr>
        <w:t>是否固定位置，生成器中每个单位位置都与编辑位置一样，不勾则随机刷新。</w:t>
      </w:r>
    </w:p>
    <w:p>
      <w:pPr>
        <w:numPr>
          <w:ilvl w:val="0"/>
          <w:numId w:val="7"/>
        </w:numPr>
        <w:tabs>
          <w:tab w:val="clear" w:pos="312"/>
        </w:tabs>
        <w:ind w:left="420" w:leftChars="0"/>
        <w:rPr>
          <w:rFonts w:hint="eastAsia"/>
          <w:lang w:val="en-US" w:eastAsia="zh-CN"/>
        </w:rPr>
      </w:pPr>
      <w:r>
        <w:rPr>
          <w:rFonts w:hint="eastAsia"/>
          <w:lang w:val="en-US" w:eastAsia="zh-CN"/>
        </w:rPr>
        <w:t>是否与仇恨系统绑定，功能整合到成队功能里，可以删除。</w:t>
      </w:r>
    </w:p>
    <w:p>
      <w:pPr>
        <w:numPr>
          <w:ilvl w:val="0"/>
          <w:numId w:val="7"/>
        </w:numPr>
        <w:tabs>
          <w:tab w:val="clear" w:pos="312"/>
        </w:tabs>
        <w:ind w:left="420" w:leftChars="0"/>
        <w:rPr>
          <w:rFonts w:hint="eastAsia"/>
          <w:lang w:val="en-US" w:eastAsia="zh-CN"/>
        </w:rPr>
      </w:pPr>
      <w:r>
        <w:rPr>
          <w:rFonts w:hint="eastAsia"/>
          <w:lang w:val="en-US" w:eastAsia="zh-CN"/>
        </w:rPr>
        <w:t>是否重复激活，目前可能无用，可以去掉。</w:t>
      </w:r>
    </w:p>
    <w:p>
      <w:pPr>
        <w:numPr>
          <w:ilvl w:val="0"/>
          <w:numId w:val="7"/>
        </w:numPr>
        <w:tabs>
          <w:tab w:val="clear" w:pos="312"/>
        </w:tabs>
        <w:ind w:left="420" w:leftChars="0"/>
        <w:rPr>
          <w:rFonts w:hint="eastAsia"/>
          <w:lang w:val="en-US" w:eastAsia="zh-CN"/>
        </w:rPr>
      </w:pPr>
      <w:r>
        <w:rPr>
          <w:rFonts w:hint="eastAsia"/>
          <w:lang w:val="en-US" w:eastAsia="zh-CN"/>
        </w:rPr>
        <w:t>死亡刷新模式：字面意思。</w:t>
      </w:r>
    </w:p>
    <w:p>
      <w:pPr>
        <w:numPr>
          <w:ilvl w:val="0"/>
          <w:numId w:val="7"/>
        </w:numPr>
        <w:tabs>
          <w:tab w:val="clear" w:pos="312"/>
        </w:tabs>
        <w:ind w:left="420" w:leftChars="0"/>
        <w:rPr>
          <w:rFonts w:hint="eastAsia"/>
          <w:lang w:val="en-US" w:eastAsia="zh-CN"/>
        </w:rPr>
      </w:pPr>
      <w:r>
        <w:rPr>
          <w:rFonts w:hint="eastAsia"/>
          <w:lang w:val="en-US" w:eastAsia="zh-CN"/>
        </w:rPr>
        <w:t>Ai：无用，删除。</w:t>
      </w:r>
    </w:p>
    <w:p>
      <w:pPr>
        <w:numPr>
          <w:ilvl w:val="0"/>
          <w:numId w:val="7"/>
        </w:numPr>
        <w:tabs>
          <w:tab w:val="clear" w:pos="312"/>
        </w:tabs>
        <w:ind w:left="420" w:leftChars="0"/>
        <w:rPr>
          <w:rFonts w:hint="eastAsia"/>
          <w:lang w:val="en-US" w:eastAsia="zh-CN"/>
        </w:rPr>
      </w:pPr>
      <w:r>
        <w:rPr>
          <w:rFonts w:hint="eastAsia"/>
          <w:lang w:val="en-US" w:eastAsia="zh-CN"/>
        </w:rPr>
        <w:t>休闲区域：保证闲逛不会超过该区域。</w:t>
      </w:r>
    </w:p>
    <w:p>
      <w:pPr>
        <w:numPr>
          <w:ilvl w:val="0"/>
          <w:numId w:val="5"/>
        </w:numPr>
        <w:tabs>
          <w:tab w:val="clear" w:pos="312"/>
        </w:tabs>
        <w:ind w:left="0" w:leftChars="0" w:firstLine="0" w:firstLineChars="0"/>
        <w:rPr>
          <w:rFonts w:hint="eastAsia"/>
          <w:lang w:val="en-US" w:eastAsia="zh-CN"/>
        </w:rPr>
      </w:pPr>
      <w:r>
        <w:rPr>
          <w:rFonts w:hint="eastAsia"/>
          <w:lang w:val="en-US" w:eastAsia="zh-CN"/>
        </w:rPr>
        <w:t>Npc生成器：id为NPC表Tid，其他都已介绍</w:t>
      </w:r>
    </w:p>
    <w:p>
      <w:pPr>
        <w:numPr>
          <w:ilvl w:val="0"/>
          <w:numId w:val="5"/>
        </w:numPr>
        <w:tabs>
          <w:tab w:val="clear" w:pos="312"/>
        </w:tabs>
        <w:ind w:left="0" w:leftChars="0" w:firstLine="0" w:firstLineChars="0"/>
        <w:rPr>
          <w:rFonts w:hint="eastAsia"/>
          <w:lang w:val="en-US" w:eastAsia="zh-CN"/>
        </w:rPr>
      </w:pPr>
      <w:r>
        <w:rPr>
          <w:rFonts w:hint="eastAsia"/>
          <w:lang w:val="en-US" w:eastAsia="zh-CN"/>
        </w:rPr>
        <w:t>矿物生成器：id为矿物表Tid，其他都已介绍</w:t>
      </w:r>
    </w:p>
    <w:p>
      <w:pPr>
        <w:pStyle w:val="4"/>
        <w:rPr>
          <w:rFonts w:hint="eastAsia"/>
          <w:lang w:val="en-US" w:eastAsia="zh-CN"/>
        </w:rPr>
      </w:pPr>
      <w:bookmarkStart w:id="9" w:name="_Toc10265"/>
      <w:r>
        <w:rPr>
          <w:rFonts w:hint="eastAsia"/>
          <w:lang w:val="en-US" w:eastAsia="zh-CN"/>
        </w:rPr>
        <w:t>阻挡物</w:t>
      </w:r>
      <w:bookmarkEnd w:id="9"/>
    </w:p>
    <w:p>
      <w:pPr>
        <w:rPr>
          <w:rFonts w:hint="eastAsia"/>
          <w:lang w:val="en-US" w:eastAsia="zh-CN"/>
        </w:rPr>
      </w:pPr>
      <w:r>
        <w:rPr>
          <w:rFonts w:hint="eastAsia"/>
          <w:lang w:val="en-US" w:eastAsia="zh-CN"/>
        </w:rPr>
        <w:t>点击地图编辑器中【添加对象】按钮，选中想要创建的障碍物生成器，然后选中想要生成的位置，即可进行数据编辑。</w:t>
      </w:r>
    </w:p>
    <w:p>
      <w:pPr>
        <w:rPr>
          <w:rFonts w:hint="eastAsia"/>
          <w:lang w:val="en-US" w:eastAsia="zh-CN"/>
        </w:rPr>
      </w:pPr>
      <w:r>
        <w:rPr>
          <w:rFonts w:hint="eastAsia"/>
          <w:lang w:val="en-US" w:eastAsia="zh-CN"/>
        </w:rPr>
        <w:t>该功能需要重新调整，目前使用不方便。</w:t>
      </w:r>
    </w:p>
    <w:p>
      <w:pPr>
        <w:rPr>
          <w:rFonts w:hint="eastAsia"/>
          <w:lang w:val="en-US" w:eastAsia="zh-CN"/>
        </w:rPr>
      </w:pPr>
      <w:r>
        <w:rPr>
          <w:rFonts w:hint="eastAsia"/>
          <w:lang w:val="en-US" w:eastAsia="zh-CN"/>
        </w:rPr>
        <w:t>调整方案：去掉阻挡物表，在地图编辑器中可视化的编辑阻挡物长和宽以及资源路径。</w:t>
      </w:r>
    </w:p>
    <w:p>
      <w:pPr>
        <w:pStyle w:val="4"/>
        <w:rPr>
          <w:rFonts w:hint="eastAsia"/>
          <w:lang w:val="en-US" w:eastAsia="zh-CN"/>
        </w:rPr>
      </w:pPr>
      <w:bookmarkStart w:id="10" w:name="_Toc11726"/>
      <w:r>
        <w:rPr>
          <w:rFonts w:hint="eastAsia"/>
          <w:lang w:val="en-US" w:eastAsia="zh-CN"/>
        </w:rPr>
        <w:t>贝塞尔曲线</w:t>
      </w:r>
      <w:bookmarkEnd w:id="10"/>
    </w:p>
    <w:p>
      <w:pPr>
        <w:rPr>
          <w:rFonts w:hint="eastAsia"/>
          <w:lang w:val="en-US" w:eastAsia="zh-CN"/>
        </w:rPr>
      </w:pPr>
      <w:r>
        <w:rPr>
          <w:rFonts w:hint="eastAsia"/>
          <w:lang w:val="en-US" w:eastAsia="zh-CN"/>
        </w:rPr>
        <w:t>点击地图编辑器中【添加对象】按钮，选中想要创建的贝塞尔曲线，然后选中想要生成的位置，即可进行数据编辑，选中的位置即原点。</w:t>
      </w:r>
    </w:p>
    <w:p>
      <w:pPr>
        <w:rPr>
          <w:rFonts w:hint="eastAsia"/>
          <w:lang w:val="en-US" w:eastAsia="zh-CN"/>
        </w:rPr>
      </w:pPr>
      <w:r>
        <w:rPr>
          <w:rFonts w:hint="eastAsia"/>
          <w:lang w:val="en-US" w:eastAsia="zh-CN"/>
        </w:rPr>
        <w:t>贝塞尔曲线有两种创建方式，一种是点+点的方式创建，另一种是直接创建矩形，两种都可以继续增加点。</w:t>
      </w:r>
    </w:p>
    <w:p>
      <w:pPr>
        <w:rPr>
          <w:rFonts w:hint="eastAsia"/>
          <w:lang w:val="en-US" w:eastAsia="zh-CN"/>
        </w:rPr>
      </w:pPr>
      <w:r>
        <w:rPr>
          <w:rFonts w:hint="eastAsia"/>
          <w:lang w:val="en-US" w:eastAsia="zh-CN"/>
        </w:rPr>
        <w:t>创建足够数量的点后，可选择闭合方式，一种是闭合首尾相连，一种是部分闭合首位不想连。</w:t>
      </w:r>
    </w:p>
    <w:p>
      <w:pPr>
        <w:rPr>
          <w:rFonts w:hint="eastAsia"/>
          <w:lang w:val="en-US" w:eastAsia="zh-CN"/>
        </w:rPr>
      </w:pPr>
      <w:r>
        <w:rPr>
          <w:rFonts w:hint="eastAsia"/>
          <w:lang w:val="en-US" w:eastAsia="zh-CN"/>
        </w:rPr>
        <w:t>编辑方式是现在贝塞尔点进行拖拽。</w:t>
      </w:r>
    </w:p>
    <w:p>
      <w:pPr>
        <w:pStyle w:val="4"/>
        <w:rPr>
          <w:rFonts w:hint="eastAsia"/>
          <w:lang w:val="en-US" w:eastAsia="zh-CN"/>
        </w:rPr>
      </w:pPr>
      <w:bookmarkStart w:id="11" w:name="_Toc28168"/>
      <w:r>
        <w:rPr>
          <w:rFonts w:hint="eastAsia"/>
          <w:lang w:val="en-US" w:eastAsia="zh-CN"/>
        </w:rPr>
        <w:t>点</w:t>
      </w:r>
      <w:bookmarkEnd w:id="11"/>
    </w:p>
    <w:p>
      <w:pPr>
        <w:rPr>
          <w:rFonts w:hint="eastAsia"/>
          <w:lang w:val="en-US" w:eastAsia="zh-CN"/>
        </w:rPr>
      </w:pPr>
      <w:r>
        <w:rPr>
          <w:rFonts w:hint="eastAsia"/>
          <w:lang w:val="en-US" w:eastAsia="zh-CN"/>
        </w:rPr>
        <w:t>点包括两种，目标点和复活点，创建时选择想要创建的类型，选择位置即可。</w:t>
      </w:r>
    </w:p>
    <w:p>
      <w:pPr>
        <w:numPr>
          <w:ilvl w:val="0"/>
          <w:numId w:val="8"/>
        </w:numPr>
        <w:rPr>
          <w:rFonts w:hint="eastAsia"/>
          <w:lang w:val="en-US" w:eastAsia="zh-CN"/>
        </w:rPr>
      </w:pPr>
      <w:r>
        <w:rPr>
          <w:rFonts w:hint="eastAsia"/>
          <w:lang w:val="en-US" w:eastAsia="zh-CN"/>
        </w:rPr>
        <w:t>目标点：目标点有两种类型，传送目标点和展示目标点。</w:t>
      </w:r>
    </w:p>
    <w:p>
      <w:pPr>
        <w:numPr>
          <w:ilvl w:val="0"/>
          <w:numId w:val="9"/>
        </w:numPr>
        <w:tabs>
          <w:tab w:val="clear" w:pos="312"/>
        </w:tabs>
        <w:ind w:firstLine="420" w:firstLineChars="0"/>
        <w:rPr>
          <w:rFonts w:hint="eastAsia"/>
          <w:lang w:val="en-US" w:eastAsia="zh-CN"/>
        </w:rPr>
      </w:pPr>
      <w:r>
        <w:rPr>
          <w:rFonts w:hint="eastAsia"/>
          <w:lang w:val="en-US" w:eastAsia="zh-CN"/>
        </w:rPr>
        <w:t>传送目标点：该点的作用是通过某个场景传送至该场景特定位置，需要在某个场景选择传送至场景的场景id和目标点id。</w:t>
      </w:r>
    </w:p>
    <w:p>
      <w:pPr>
        <w:numPr>
          <w:ilvl w:val="0"/>
          <w:numId w:val="9"/>
        </w:numPr>
        <w:tabs>
          <w:tab w:val="clear" w:pos="312"/>
        </w:tabs>
        <w:ind w:firstLine="420" w:firstLineChars="0"/>
        <w:rPr>
          <w:rFonts w:hint="eastAsia"/>
          <w:lang w:val="en-US" w:eastAsia="zh-CN"/>
        </w:rPr>
      </w:pPr>
      <w:r>
        <w:rPr>
          <w:rFonts w:hint="eastAsia"/>
          <w:lang w:val="en-US" w:eastAsia="zh-CN"/>
        </w:rPr>
        <w:t>展示目标点：用于结算。</w:t>
      </w:r>
    </w:p>
    <w:p>
      <w:pPr>
        <w:numPr>
          <w:ilvl w:val="0"/>
          <w:numId w:val="8"/>
        </w:numPr>
        <w:rPr>
          <w:rFonts w:hint="eastAsia"/>
          <w:lang w:val="en-US" w:eastAsia="zh-CN"/>
        </w:rPr>
      </w:pPr>
      <w:r>
        <w:rPr>
          <w:rFonts w:hint="eastAsia"/>
          <w:lang w:val="en-US" w:eastAsia="zh-CN"/>
        </w:rPr>
        <w:t>复活点/出生点：场景有多个出生点和复活点时使用。</w:t>
      </w:r>
    </w:p>
    <w:p>
      <w:pPr>
        <w:pStyle w:val="4"/>
        <w:rPr>
          <w:rFonts w:hint="eastAsia"/>
          <w:lang w:val="en-US" w:eastAsia="zh-CN"/>
        </w:rPr>
      </w:pPr>
      <w:bookmarkStart w:id="12" w:name="_Toc14526"/>
      <w:r>
        <w:rPr>
          <w:rFonts w:hint="eastAsia"/>
          <w:lang w:val="en-US" w:eastAsia="zh-CN"/>
        </w:rPr>
        <w:t>区域</w:t>
      </w:r>
      <w:bookmarkEnd w:id="12"/>
    </w:p>
    <w:p>
      <w:pPr>
        <w:rPr>
          <w:rFonts w:hint="eastAsia"/>
          <w:lang w:val="en-US" w:eastAsia="zh-CN"/>
        </w:rPr>
      </w:pPr>
      <w:r>
        <w:rPr>
          <w:rFonts w:hint="eastAsia"/>
          <w:lang w:val="en-US" w:eastAsia="zh-CN"/>
        </w:rPr>
        <w:t>区域本身无可视化编辑的数据都是自身的参数用与其他模块相关联。</w:t>
      </w:r>
    </w:p>
    <w:p>
      <w:pPr>
        <w:numPr>
          <w:ilvl w:val="0"/>
          <w:numId w:val="10"/>
        </w:numPr>
        <w:rPr>
          <w:rFonts w:hint="eastAsia"/>
          <w:lang w:val="en-US" w:eastAsia="zh-CN"/>
        </w:rPr>
      </w:pPr>
      <w:r>
        <w:rPr>
          <w:rFonts w:hint="eastAsia"/>
          <w:lang w:val="en-US" w:eastAsia="zh-CN"/>
        </w:rPr>
        <w:t>区域名称：策划用</w:t>
      </w:r>
    </w:p>
    <w:p>
      <w:pPr>
        <w:numPr>
          <w:ilvl w:val="0"/>
          <w:numId w:val="10"/>
        </w:numPr>
        <w:rPr>
          <w:rFonts w:hint="eastAsia"/>
          <w:lang w:val="en-US" w:eastAsia="zh-CN"/>
        </w:rPr>
      </w:pPr>
      <w:r>
        <w:rPr>
          <w:rFonts w:hint="eastAsia"/>
          <w:lang w:val="en-US" w:eastAsia="zh-CN"/>
        </w:rPr>
        <w:t>背书：策划用</w:t>
      </w:r>
    </w:p>
    <w:p>
      <w:pPr>
        <w:numPr>
          <w:ilvl w:val="0"/>
          <w:numId w:val="10"/>
        </w:numPr>
        <w:rPr>
          <w:rFonts w:hint="eastAsia"/>
          <w:lang w:val="en-US" w:eastAsia="zh-CN"/>
        </w:rPr>
      </w:pPr>
      <w:r>
        <w:rPr>
          <w:rFonts w:hint="eastAsia"/>
          <w:lang w:val="en-US" w:eastAsia="zh-CN"/>
        </w:rPr>
        <w:t>文本显示名称：小地图显示用</w:t>
      </w:r>
    </w:p>
    <w:p>
      <w:pPr>
        <w:numPr>
          <w:ilvl w:val="0"/>
          <w:numId w:val="10"/>
        </w:numPr>
        <w:rPr>
          <w:rFonts w:hint="eastAsia"/>
          <w:lang w:val="en-US" w:eastAsia="zh-CN"/>
        </w:rPr>
      </w:pPr>
      <w:r>
        <w:rPr>
          <w:rFonts w:hint="eastAsia"/>
          <w:lang w:val="en-US" w:eastAsia="zh-CN"/>
        </w:rPr>
        <w:t>自动生成区域：不懂，问程序后增补。</w:t>
      </w:r>
    </w:p>
    <w:p>
      <w:pPr>
        <w:numPr>
          <w:ilvl w:val="0"/>
          <w:numId w:val="10"/>
        </w:numPr>
        <w:rPr>
          <w:rFonts w:hint="eastAsia"/>
          <w:lang w:val="en-US" w:eastAsia="zh-CN"/>
        </w:rPr>
      </w:pPr>
      <w:r>
        <w:rPr>
          <w:rFonts w:hint="eastAsia"/>
          <w:lang w:val="en-US" w:eastAsia="zh-CN"/>
        </w:rPr>
        <w:t>贝塞尔曲线：确定区域边界</w:t>
      </w:r>
    </w:p>
    <w:p>
      <w:pPr>
        <w:numPr>
          <w:ilvl w:val="0"/>
          <w:numId w:val="10"/>
        </w:numPr>
        <w:rPr>
          <w:rFonts w:hint="eastAsia"/>
          <w:lang w:val="en-US" w:eastAsia="zh-CN"/>
        </w:rPr>
      </w:pPr>
      <w:r>
        <w:rPr>
          <w:rFonts w:hint="eastAsia"/>
          <w:lang w:val="en-US" w:eastAsia="zh-CN"/>
        </w:rPr>
        <w:t>传送区域id：该区域如果为传送区域，需要填写传送区域相关属性，先创建传送区域，然后关联，在传送区域填写对应参数。</w:t>
      </w:r>
    </w:p>
    <w:p>
      <w:pPr>
        <w:numPr>
          <w:ilvl w:val="0"/>
          <w:numId w:val="11"/>
        </w:numPr>
        <w:tabs>
          <w:tab w:val="clear" w:pos="312"/>
        </w:tabs>
        <w:ind w:firstLine="420" w:firstLineChars="0"/>
        <w:rPr>
          <w:rFonts w:hint="eastAsia"/>
          <w:lang w:val="en-US" w:eastAsia="zh-CN"/>
        </w:rPr>
      </w:pPr>
      <w:r>
        <w:rPr>
          <w:rFonts w:hint="eastAsia"/>
          <w:lang w:val="en-US" w:eastAsia="zh-CN"/>
        </w:rPr>
        <w:t>传送地图id：地图表Tid</w:t>
      </w:r>
    </w:p>
    <w:p>
      <w:pPr>
        <w:numPr>
          <w:ilvl w:val="0"/>
          <w:numId w:val="11"/>
        </w:numPr>
        <w:tabs>
          <w:tab w:val="clear" w:pos="312"/>
        </w:tabs>
        <w:ind w:firstLine="420" w:firstLineChars="0"/>
        <w:rPr>
          <w:rFonts w:hint="eastAsia"/>
          <w:lang w:val="en-US" w:eastAsia="zh-CN"/>
        </w:rPr>
      </w:pPr>
      <w:r>
        <w:rPr>
          <w:rFonts w:hint="eastAsia"/>
          <w:lang w:val="en-US" w:eastAsia="zh-CN"/>
        </w:rPr>
        <w:t>位置id：目标点id</w:t>
      </w:r>
    </w:p>
    <w:p>
      <w:pPr>
        <w:numPr>
          <w:ilvl w:val="0"/>
          <w:numId w:val="10"/>
        </w:numPr>
        <w:tabs>
          <w:tab w:val="clear" w:pos="312"/>
        </w:tabs>
        <w:ind w:left="0" w:leftChars="0" w:firstLine="0" w:firstLineChars="0"/>
        <w:rPr>
          <w:rFonts w:hint="eastAsia"/>
          <w:lang w:val="en-US" w:eastAsia="zh-CN"/>
        </w:rPr>
      </w:pPr>
      <w:r>
        <w:rPr>
          <w:rFonts w:hint="eastAsia"/>
          <w:lang w:val="en-US" w:eastAsia="zh-CN"/>
        </w:rPr>
        <w:t>音乐需要重新调整</w:t>
      </w:r>
    </w:p>
    <w:p>
      <w:pPr>
        <w:numPr>
          <w:ilvl w:val="0"/>
          <w:numId w:val="10"/>
        </w:numPr>
        <w:tabs>
          <w:tab w:val="clear" w:pos="312"/>
        </w:tabs>
        <w:ind w:left="0" w:leftChars="0" w:firstLine="0" w:firstLineChars="0"/>
        <w:rPr>
          <w:rFonts w:hint="eastAsia"/>
          <w:lang w:val="en-US" w:eastAsia="zh-CN"/>
        </w:rPr>
      </w:pPr>
      <w:r>
        <w:rPr>
          <w:rFonts w:hint="eastAsia"/>
          <w:lang w:val="en-US" w:eastAsia="zh-CN"/>
        </w:rPr>
        <w:t>进入相位id：相位用，地图表Tid</w:t>
      </w:r>
    </w:p>
    <w:p>
      <w:pPr>
        <w:numPr>
          <w:ilvl w:val="0"/>
          <w:numId w:val="10"/>
        </w:numPr>
        <w:tabs>
          <w:tab w:val="clear" w:pos="312"/>
        </w:tabs>
        <w:ind w:left="0" w:leftChars="0" w:firstLine="0" w:firstLineChars="0"/>
        <w:rPr>
          <w:rFonts w:hint="eastAsia"/>
          <w:lang w:val="en-US" w:eastAsia="zh-CN"/>
        </w:rPr>
      </w:pPr>
      <w:r>
        <w:rPr>
          <w:rFonts w:hint="eastAsia"/>
          <w:lang w:val="en-US" w:eastAsia="zh-CN"/>
        </w:rPr>
        <w:t>关联场景坐标id：如果该区域要有自己的复活点在此选中。</w:t>
      </w:r>
    </w:p>
    <w:p>
      <w:pPr>
        <w:numPr>
          <w:ilvl w:val="0"/>
          <w:numId w:val="10"/>
        </w:numPr>
        <w:tabs>
          <w:tab w:val="clear" w:pos="312"/>
        </w:tabs>
        <w:ind w:left="0" w:leftChars="0" w:firstLine="0" w:firstLineChars="0"/>
        <w:rPr>
          <w:rFonts w:hint="eastAsia"/>
          <w:lang w:val="en-US" w:eastAsia="zh-CN"/>
        </w:rPr>
      </w:pPr>
      <w:r>
        <w:rPr>
          <w:rFonts w:hint="eastAsia"/>
          <w:lang w:val="en-US" w:eastAsia="zh-CN"/>
        </w:rPr>
        <w:t>Pk模式：字面意思</w:t>
      </w:r>
    </w:p>
    <w:p>
      <w:pPr>
        <w:numPr>
          <w:ilvl w:val="0"/>
          <w:numId w:val="10"/>
        </w:numPr>
        <w:tabs>
          <w:tab w:val="clear" w:pos="312"/>
        </w:tabs>
        <w:ind w:left="0" w:leftChars="0" w:firstLine="0" w:firstLineChars="0"/>
        <w:rPr>
          <w:rFonts w:hint="eastAsia"/>
          <w:lang w:val="en-US" w:eastAsia="zh-CN"/>
        </w:rPr>
      </w:pPr>
      <w:r>
        <w:rPr>
          <w:rFonts w:hint="eastAsia"/>
          <w:lang w:val="en-US" w:eastAsia="zh-CN"/>
        </w:rPr>
        <w:t>复活逻辑：字面意思</w:t>
      </w:r>
    </w:p>
    <w:p>
      <w:pPr>
        <w:numPr>
          <w:ilvl w:val="0"/>
          <w:numId w:val="10"/>
        </w:numPr>
        <w:tabs>
          <w:tab w:val="clear" w:pos="312"/>
        </w:tabs>
        <w:ind w:left="0" w:leftChars="0" w:firstLine="0" w:firstLineChars="0"/>
        <w:rPr>
          <w:rFonts w:hint="eastAsia"/>
          <w:lang w:val="en-US" w:eastAsia="zh-CN"/>
        </w:rPr>
      </w:pPr>
      <w:r>
        <w:rPr>
          <w:rFonts w:hint="eastAsia"/>
          <w:lang w:val="en-US" w:eastAsia="zh-CN"/>
        </w:rPr>
        <w:t>进出播放cg：字面意思</w:t>
      </w:r>
    </w:p>
    <w:p>
      <w:pPr>
        <w:numPr>
          <w:ilvl w:val="0"/>
          <w:numId w:val="10"/>
        </w:numPr>
        <w:tabs>
          <w:tab w:val="clear" w:pos="312"/>
        </w:tabs>
        <w:ind w:left="0" w:leftChars="0" w:firstLine="0" w:firstLineChars="0"/>
        <w:rPr>
          <w:rFonts w:hint="eastAsia"/>
          <w:lang w:val="en-US" w:eastAsia="zh-CN"/>
        </w:rPr>
      </w:pPr>
      <w:r>
        <w:rPr>
          <w:rFonts w:hint="eastAsia"/>
          <w:lang w:val="en-US" w:eastAsia="zh-CN"/>
        </w:rPr>
        <w:t>禁止打开地图：字面意思</w:t>
      </w:r>
    </w:p>
    <w:p>
      <w:pPr>
        <w:numPr>
          <w:ilvl w:val="0"/>
          <w:numId w:val="10"/>
        </w:numPr>
        <w:tabs>
          <w:tab w:val="clear" w:pos="312"/>
        </w:tabs>
        <w:ind w:left="0" w:leftChars="0" w:firstLine="0" w:firstLineChars="0"/>
        <w:rPr>
          <w:rFonts w:hint="eastAsia"/>
          <w:lang w:val="en-US" w:eastAsia="zh-CN"/>
        </w:rPr>
      </w:pPr>
      <w:r>
        <w:rPr>
          <w:rFonts w:hint="eastAsia"/>
          <w:lang w:val="en-US" w:eastAsia="zh-CN"/>
        </w:rPr>
        <w:t>鹰眼标志：显示鹰眼按钮</w:t>
      </w:r>
    </w:p>
    <w:p>
      <w:pPr>
        <w:numPr>
          <w:ilvl w:val="0"/>
          <w:numId w:val="10"/>
        </w:numPr>
        <w:tabs>
          <w:tab w:val="clear" w:pos="312"/>
        </w:tabs>
        <w:ind w:left="0" w:leftChars="0" w:firstLine="0" w:firstLineChars="0"/>
        <w:rPr>
          <w:rFonts w:hint="eastAsia"/>
          <w:lang w:val="en-US" w:eastAsia="zh-CN"/>
        </w:rPr>
      </w:pPr>
      <w:r>
        <w:rPr>
          <w:rFonts w:hint="eastAsia"/>
          <w:lang w:val="en-US" w:eastAsia="zh-CN"/>
        </w:rPr>
        <w:t>禁止骑乘、各种复活、闪避、药瓶：字面意思</w:t>
      </w:r>
    </w:p>
    <w:p>
      <w:pPr>
        <w:numPr>
          <w:ilvl w:val="0"/>
          <w:numId w:val="10"/>
        </w:numPr>
        <w:tabs>
          <w:tab w:val="clear" w:pos="312"/>
        </w:tabs>
        <w:ind w:left="0" w:leftChars="0" w:firstLine="0" w:firstLineChars="0"/>
        <w:rPr>
          <w:rFonts w:hint="eastAsia"/>
          <w:lang w:val="en-US" w:eastAsia="zh-CN"/>
        </w:rPr>
      </w:pPr>
      <w:r>
        <w:rPr>
          <w:rFonts w:hint="eastAsia"/>
          <w:lang w:val="en-US" w:eastAsia="zh-CN"/>
        </w:rPr>
        <w:t>万物志：进入解锁万物志，填写对应id。</w:t>
      </w:r>
    </w:p>
    <w:p>
      <w:pPr>
        <w:pStyle w:val="3"/>
        <w:rPr>
          <w:rFonts w:hint="eastAsia"/>
          <w:lang w:val="en-US" w:eastAsia="zh-CN"/>
        </w:rPr>
      </w:pPr>
      <w:bookmarkStart w:id="13" w:name="_Toc30751"/>
      <w:r>
        <w:rPr>
          <w:rFonts w:hint="eastAsia"/>
          <w:lang w:val="en-US" w:eastAsia="zh-CN"/>
        </w:rPr>
        <w:t>保存数据</w:t>
      </w:r>
      <w:bookmarkEnd w:id="13"/>
    </w:p>
    <w:p>
      <w:pPr>
        <w:rPr>
          <w:rFonts w:hint="eastAsia"/>
          <w:lang w:val="en-US" w:eastAsia="zh-CN"/>
        </w:rPr>
      </w:pPr>
      <w:r>
        <w:rPr>
          <w:rFonts w:hint="eastAsia"/>
          <w:lang w:val="en-US" w:eastAsia="zh-CN"/>
        </w:rPr>
        <w:t>数据编辑完成后即可保存数据进行上传了，其中保存分为两种保存方式以及多种数据类型。</w:t>
      </w:r>
    </w:p>
    <w:p>
      <w:pPr>
        <w:numPr>
          <w:ilvl w:val="0"/>
          <w:numId w:val="12"/>
        </w:numPr>
        <w:rPr>
          <w:rFonts w:hint="eastAsia"/>
          <w:lang w:val="en-US" w:eastAsia="zh-CN"/>
        </w:rPr>
      </w:pPr>
      <w:r>
        <w:rPr>
          <w:rFonts w:hint="eastAsia"/>
          <w:lang w:val="en-US" w:eastAsia="zh-CN"/>
        </w:rPr>
        <w:t>保存：保存要保存两种数据，策划编辑的数据(prefab)以及通过编辑数据导出的最终数据(scene.data)，保存分为两种方式。</w:t>
      </w:r>
    </w:p>
    <w:p>
      <w:pPr>
        <w:numPr>
          <w:numId w:val="0"/>
        </w:numPr>
        <w:ind w:firstLine="420" w:firstLineChars="0"/>
        <w:rPr>
          <w:rFonts w:hint="eastAsia"/>
          <w:lang w:val="en-US" w:eastAsia="zh-CN"/>
        </w:rPr>
      </w:pPr>
      <w:r>
        <w:rPr>
          <w:rFonts w:hint="eastAsia"/>
          <w:lang w:val="en-US" w:eastAsia="zh-CN"/>
        </w:rPr>
        <w:t>1）临时保存：只保存当前场景的编辑数据，上传不会对其他场景造成影响，也不会导出最终数据。</w:t>
      </w:r>
    </w:p>
    <w:p>
      <w:pPr>
        <w:numPr>
          <w:numId w:val="0"/>
        </w:numPr>
        <w:ind w:firstLine="420" w:firstLineChars="0"/>
        <w:rPr>
          <w:rFonts w:hint="eastAsia"/>
          <w:lang w:val="en-US" w:eastAsia="zh-CN"/>
        </w:rPr>
      </w:pPr>
      <w:r>
        <w:rPr>
          <w:rFonts w:hint="eastAsia"/>
          <w:lang w:val="en-US" w:eastAsia="zh-CN"/>
        </w:rPr>
        <w:t>2）保存：保存所有场景的编辑数据并生成最终数据，需要保证所有场景编辑数据都是最新切没有冲突。</w:t>
      </w:r>
    </w:p>
    <w:p>
      <w:pPr>
        <w:numPr>
          <w:numId w:val="0"/>
        </w:numPr>
        <w:ind w:firstLine="420" w:firstLineChars="0"/>
        <w:rPr>
          <w:rFonts w:hint="eastAsia"/>
          <w:lang w:val="en-US" w:eastAsia="zh-CN"/>
        </w:rPr>
      </w:pPr>
      <w:r>
        <w:rPr>
          <w:rFonts w:hint="eastAsia"/>
          <w:lang w:val="en-US" w:eastAsia="zh-CN"/>
        </w:rPr>
        <w:t>3）注意事项：保存后只上传自己负责场景的编辑数据已经对应的生成数据（区域文件、prefab）以及要上传保存生成的scene文件，如果没上传，会出错无法查找负责人的问题。</w:t>
      </w:r>
    </w:p>
    <w:p>
      <w:pPr>
        <w:numPr>
          <w:numId w:val="0"/>
        </w:numPr>
        <w:rPr>
          <w:rFonts w:hint="eastAsia"/>
          <w:lang w:val="en-US" w:eastAsia="zh-CN"/>
        </w:rPr>
      </w:pPr>
      <w:r>
        <w:rPr>
          <w:rFonts w:hint="eastAsia"/>
          <w:lang w:val="en-US" w:eastAsia="zh-CN"/>
        </w:rPr>
        <w:t>2.</w:t>
      </w:r>
      <w:r>
        <w:rPr>
          <w:rFonts w:hint="eastAsia"/>
          <w:lang w:val="en-US" w:eastAsia="zh-CN"/>
        </w:rPr>
        <w:tab/>
        <w:t>上传文件数据类型</w:t>
      </w:r>
    </w:p>
    <w:p>
      <w:pPr>
        <w:numPr>
          <w:numId w:val="0"/>
        </w:numPr>
        <w:ind w:firstLine="420" w:firstLineChars="0"/>
        <w:rPr>
          <w:rFonts w:hint="eastAsia"/>
          <w:lang w:val="en-US" w:eastAsia="zh-CN"/>
        </w:rPr>
      </w:pPr>
      <w:r>
        <w:rPr>
          <w:rFonts w:hint="eastAsia"/>
          <w:lang w:val="en-US" w:eastAsia="zh-CN"/>
        </w:rPr>
        <w:t>1）scene：服务器用，整合了所有场景的数据，上传时需要保证所有场景数据都是最新，并且同时只能有一个人上传。</w:t>
      </w:r>
    </w:p>
    <w:p>
      <w:pPr>
        <w:numPr>
          <w:numId w:val="0"/>
        </w:numPr>
        <w:ind w:firstLine="420" w:firstLineChars="0"/>
        <w:rPr>
          <w:rFonts w:hint="eastAsia"/>
          <w:lang w:val="en-US" w:eastAsia="zh-CN"/>
        </w:rPr>
      </w:pPr>
      <w:r>
        <w:rPr>
          <w:rFonts w:hint="eastAsia"/>
          <w:lang w:val="en-US" w:eastAsia="zh-CN"/>
        </w:rPr>
        <w:t>2）prefab：编辑器用，对应场景的编辑文件，一般情况下谁负责谁上传。</w:t>
      </w:r>
    </w:p>
    <w:p>
      <w:pPr>
        <w:numPr>
          <w:ilvl w:val="0"/>
          <w:numId w:val="0"/>
        </w:numPr>
        <w:ind w:firstLine="420" w:firstLineChars="0"/>
        <w:rPr>
          <w:rFonts w:hint="eastAsia"/>
          <w:lang w:val="en-US" w:eastAsia="zh-CN"/>
        </w:rPr>
      </w:pPr>
      <w:r>
        <w:rPr>
          <w:rFonts w:hint="eastAsia"/>
          <w:lang w:val="en-US" w:eastAsia="zh-CN"/>
        </w:rPr>
        <w:t>3）MapBasicInfo.lua:客户端用，需要额外导出。整合了所有场景的数据，上传时需要保证所有场景数据都是最新，并且同时只能有一个人上传。</w:t>
      </w:r>
    </w:p>
    <w:p>
      <w:pPr>
        <w:numPr>
          <w:ilvl w:val="0"/>
          <w:numId w:val="0"/>
        </w:numPr>
        <w:ind w:firstLine="420" w:firstLineChars="0"/>
        <w:rPr>
          <w:rFonts w:hint="eastAsia"/>
          <w:lang w:val="en-US" w:eastAsia="zh-CN"/>
        </w:rPr>
      </w:pPr>
      <w:r>
        <w:rPr>
          <w:rFonts w:hint="eastAsia"/>
          <w:lang w:val="en-US" w:eastAsia="zh-CN"/>
        </w:rPr>
        <w:t>导出位置：svn://10.35.49.145/M1Data/trunk/MapInfo/MapBasicInfo.lua</w:t>
      </w:r>
    </w:p>
    <w:p>
      <w:pPr>
        <w:numPr>
          <w:ilvl w:val="0"/>
          <w:numId w:val="0"/>
        </w:numPr>
        <w:ind w:firstLine="420" w:firstLineChars="0"/>
        <w:rPr>
          <w:rFonts w:hint="eastAsia"/>
          <w:lang w:val="en-US" w:eastAsia="zh-CN"/>
        </w:rPr>
      </w:pPr>
      <w:r>
        <w:rPr>
          <w:rFonts w:hint="eastAsia"/>
          <w:lang w:val="en-US" w:eastAsia="zh-CN"/>
        </w:rPr>
        <w:t>导出后需要手动上传至：svn://10.35.49.145/M1Client/trunk/GameRes/Configs/MapBasicInfo.lua</w:t>
      </w:r>
    </w:p>
    <w:p>
      <w:pPr>
        <w:numPr>
          <w:ilvl w:val="0"/>
          <w:numId w:val="13"/>
        </w:numPr>
        <w:ind w:firstLine="420" w:firstLineChars="0"/>
        <w:rPr>
          <w:rFonts w:hint="eastAsia"/>
          <w:lang w:val="en-US" w:eastAsia="zh-CN"/>
        </w:rPr>
      </w:pPr>
      <w:r>
        <w:rPr>
          <w:rFonts w:hint="eastAsia"/>
          <w:lang w:val="en-US" w:eastAsia="zh-CN"/>
        </w:rPr>
        <w:t>MapLinkInfo.lua：客户端用，需要额外导出，整合了所有场景的传送数据，上传时需要保证数据都是最新，并且同时只能有一个人上传。</w:t>
      </w:r>
    </w:p>
    <w:p>
      <w:pPr>
        <w:numPr>
          <w:ilvl w:val="0"/>
          <w:numId w:val="13"/>
        </w:numPr>
        <w:ind w:firstLine="420" w:firstLineChars="0"/>
        <w:rPr>
          <w:rFonts w:hint="eastAsia"/>
          <w:lang w:val="en-US" w:eastAsia="zh-CN"/>
        </w:rPr>
      </w:pPr>
      <w:r>
        <w:rPr>
          <w:rFonts w:hint="eastAsia"/>
          <w:lang w:val="en-US" w:eastAsia="zh-CN"/>
        </w:rPr>
        <w:t>MapDungeonEnd.lua：客户端用，需要额外导出，整合了所有场景最终展示点，上传时需要保证数据都是最新，并且同时只能有一个人上传。</w:t>
      </w:r>
    </w:p>
    <w:p>
      <w:pPr>
        <w:numPr>
          <w:ilvl w:val="0"/>
          <w:numId w:val="13"/>
        </w:numPr>
        <w:ind w:firstLine="420" w:firstLineChars="0"/>
        <w:rPr>
          <w:rFonts w:hint="eastAsia"/>
          <w:lang w:val="en-US" w:eastAsia="zh-CN"/>
        </w:rPr>
      </w:pPr>
      <w:r>
        <w:rPr>
          <w:rFonts w:hint="eastAsia"/>
          <w:lang w:val="en-US" w:eastAsia="zh-CN"/>
        </w:rPr>
        <w:t>区域以及阻挡文件：服务器用，需要额外导出，单独场景数据，不是编辑场景的数据不要上传。</w:t>
      </w:r>
    </w:p>
    <w:p>
      <w:pPr>
        <w:pStyle w:val="3"/>
        <w:rPr>
          <w:rFonts w:hint="eastAsia"/>
          <w:lang w:val="en-US" w:eastAsia="zh-CN"/>
        </w:rPr>
      </w:pPr>
      <w:bookmarkStart w:id="14" w:name="_Toc22117"/>
      <w:r>
        <w:rPr>
          <w:rFonts w:hint="eastAsia"/>
          <w:lang w:val="en-US" w:eastAsia="zh-CN"/>
        </w:rPr>
        <w:t>连入游戏</w:t>
      </w:r>
      <w:bookmarkEnd w:id="14"/>
    </w:p>
    <w:p>
      <w:pPr>
        <w:rPr>
          <w:rFonts w:hint="eastAsia"/>
          <w:lang w:val="en-US" w:eastAsia="zh-CN"/>
        </w:rPr>
      </w:pPr>
      <w:r>
        <w:rPr>
          <w:rFonts w:hint="eastAsia"/>
          <w:lang w:val="en-US" w:eastAsia="zh-CN"/>
        </w:rPr>
        <w:t>场景数据编辑完成后，在通过数据关联即可连入游戏。</w:t>
      </w:r>
    </w:p>
    <w:p>
      <w:pPr>
        <w:rPr>
          <w:rFonts w:hint="eastAsia"/>
          <w:lang w:val="en-US" w:eastAsia="zh-CN"/>
        </w:rPr>
      </w:pPr>
      <w:r>
        <w:rPr>
          <w:rFonts w:hint="eastAsia"/>
          <w:lang w:val="en-US" w:eastAsia="zh-CN"/>
        </w:rPr>
        <w:t>如果是大世界，需要与地图表、场景表关联。</w:t>
      </w:r>
    </w:p>
    <w:p>
      <w:pPr>
        <w:rPr>
          <w:rFonts w:hint="eastAsia"/>
          <w:lang w:val="en-US" w:eastAsia="zh-CN"/>
        </w:rPr>
      </w:pPr>
      <w:r>
        <w:rPr>
          <w:rFonts w:hint="eastAsia"/>
          <w:lang w:val="en-US" w:eastAsia="zh-CN"/>
        </w:rPr>
        <w:t>如果是副本，需要地图、地牢、场景表关联。</w:t>
      </w:r>
    </w:p>
    <w:p>
      <w:pPr>
        <w:rPr>
          <w:rFonts w:hint="eastAsia"/>
          <w:lang w:val="en-US" w:eastAsia="zh-CN"/>
        </w:rPr>
      </w:pPr>
      <w:r>
        <w:rPr>
          <w:rFonts w:hint="eastAsia"/>
          <w:lang w:val="en-US" w:eastAsia="zh-CN"/>
        </w:rPr>
        <w:t>为了方便维护所有关联表id都一致。</w:t>
      </w:r>
    </w:p>
    <w:p>
      <w:pPr>
        <w:pStyle w:val="2"/>
        <w:rPr>
          <w:strike w:val="0"/>
          <w:dstrike w:val="0"/>
        </w:rPr>
      </w:pPr>
      <w:bookmarkStart w:id="15" w:name="_Toc13699"/>
      <w:r>
        <w:rPr>
          <w:rFonts w:hint="eastAsia"/>
          <w:strike w:val="0"/>
          <w:dstrike w:val="0"/>
          <w:lang w:eastAsia="zh-CN"/>
        </w:rPr>
        <w:t>新功能需</w:t>
      </w:r>
      <w:r>
        <w:rPr>
          <w:rFonts w:hint="eastAsia"/>
          <w:strike w:val="0"/>
          <w:dstrike w:val="0"/>
        </w:rPr>
        <w:t>求</w:t>
      </w:r>
      <w:bookmarkEnd w:id="15"/>
    </w:p>
    <w:p>
      <w:pPr>
        <w:pStyle w:val="3"/>
        <w:rPr>
          <w:strike w:val="0"/>
          <w:dstrike w:val="0"/>
        </w:rPr>
      </w:pPr>
      <w:bookmarkStart w:id="16" w:name="_Toc31940"/>
      <w:r>
        <w:rPr>
          <w:rFonts w:hint="eastAsia"/>
          <w:strike w:val="0"/>
          <w:dstrike w:val="0"/>
          <w:lang w:eastAsia="zh-CN"/>
        </w:rPr>
        <w:t>音效编辑需求</w:t>
      </w:r>
      <w:bookmarkEnd w:id="16"/>
    </w:p>
    <w:p>
      <w:pPr>
        <w:rPr>
          <w:rFonts w:hint="eastAsia"/>
          <w:lang w:val="en-US" w:eastAsia="zh-CN"/>
        </w:rPr>
      </w:pPr>
      <w:r>
        <w:rPr>
          <w:rFonts w:hint="eastAsia"/>
          <w:lang w:eastAsia="zh-CN"/>
        </w:rPr>
        <w:t>音效编辑接口放开到</w:t>
      </w:r>
      <w:r>
        <w:rPr>
          <w:rFonts w:hint="eastAsia"/>
          <w:lang w:val="en-US" w:eastAsia="zh-CN"/>
        </w:rPr>
        <w:t>M1编辑器中不在地图编辑器中编辑，删除地图编辑器中的接口，保证数据的唯一性。</w:t>
      </w:r>
    </w:p>
    <w:p>
      <w:pPr>
        <w:rPr>
          <w:rFonts w:hint="eastAsia"/>
          <w:lang w:val="en-US" w:eastAsia="zh-CN"/>
        </w:rPr>
      </w:pPr>
      <w:r>
        <w:rPr>
          <w:rFonts w:hint="eastAsia"/>
          <w:lang w:val="en-US" w:eastAsia="zh-CN"/>
        </w:rPr>
        <w:t>整个场景的音效编辑在场景表中，单个区域的音效编辑在区域中。</w:t>
      </w:r>
    </w:p>
    <w:p>
      <w:pPr>
        <w:rPr>
          <w:rFonts w:hint="eastAsia"/>
          <w:lang w:val="en-US" w:eastAsia="zh-CN"/>
        </w:rPr>
      </w:pPr>
      <w:r>
        <w:rPr>
          <w:rFonts w:hint="eastAsia"/>
          <w:lang w:val="en-US" w:eastAsia="zh-CN"/>
        </w:rPr>
        <w:t>音效填写规则，直接填写音效的资源路径。</w:t>
      </w:r>
    </w:p>
    <w:p>
      <w:pPr>
        <w:pStyle w:val="3"/>
        <w:rPr>
          <w:rFonts w:hint="eastAsia"/>
          <w:lang w:val="en-US" w:eastAsia="zh-CN"/>
        </w:rPr>
      </w:pPr>
      <w:bookmarkStart w:id="17" w:name="_Toc16865"/>
      <w:r>
        <w:rPr>
          <w:rFonts w:hint="eastAsia"/>
          <w:lang w:val="en-US" w:eastAsia="zh-CN"/>
        </w:rPr>
        <w:t>优化保存时长</w:t>
      </w:r>
      <w:bookmarkEnd w:id="17"/>
    </w:p>
    <w:p>
      <w:pPr>
        <w:rPr>
          <w:rFonts w:hint="eastAsia"/>
          <w:lang w:val="en-US" w:eastAsia="zh-CN"/>
        </w:rPr>
      </w:pPr>
      <w:r>
        <w:rPr>
          <w:rFonts w:hint="eastAsia"/>
          <w:lang w:val="en-US" w:eastAsia="zh-CN"/>
        </w:rPr>
        <w:t>目前保存时间过长，需要优化。</w:t>
      </w:r>
    </w:p>
    <w:p>
      <w:pPr>
        <w:pStyle w:val="3"/>
        <w:rPr>
          <w:rFonts w:hint="eastAsia"/>
          <w:lang w:val="en-US" w:eastAsia="zh-CN"/>
        </w:rPr>
      </w:pPr>
      <w:bookmarkStart w:id="18" w:name="_Toc2009"/>
      <w:r>
        <w:rPr>
          <w:rFonts w:hint="eastAsia"/>
          <w:lang w:val="en-US" w:eastAsia="zh-CN"/>
        </w:rPr>
        <w:t>删除无用的字段</w:t>
      </w:r>
      <w:bookmarkEnd w:id="18"/>
    </w:p>
    <w:p>
      <w:pPr>
        <w:rPr>
          <w:rFonts w:hint="eastAsia"/>
          <w:lang w:val="en-US" w:eastAsia="zh-CN"/>
        </w:rPr>
      </w:pPr>
      <w:r>
        <w:rPr>
          <w:rFonts w:hint="eastAsia"/>
          <w:lang w:val="en-US" w:eastAsia="zh-CN"/>
        </w:rPr>
        <w:t>与程序沟通后确认无用的字段并删除。</w:t>
      </w:r>
    </w:p>
    <w:p>
      <w:pPr>
        <w:rPr>
          <w:rFonts w:hint="eastAsia"/>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swiss"/>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43013659"/>
    </w:sdtPr>
    <w:sdtContent>
      <w:p>
        <w:pPr>
          <w:pStyle w:val="8"/>
          <w:jc w:val="center"/>
        </w:pPr>
        <w:r>
          <w:fldChar w:fldCharType="begin"/>
        </w:r>
        <w:r>
          <w:instrText xml:space="preserve">PAGE   \* MERGEFORMAT</w:instrText>
        </w:r>
        <w:r>
          <w:fldChar w:fldCharType="separate"/>
        </w:r>
        <w:r>
          <w:rPr>
            <w:lang w:val="zh-CN"/>
          </w:rPr>
          <w:t>10</w:t>
        </w:r>
        <w:r>
          <w:fldChar w:fldCharType="end"/>
        </w:r>
      </w:p>
    </w:sdtContent>
  </w:sdt>
  <w:p>
    <w:pPr>
      <w:pStyle w:val="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3C66E8"/>
    <w:multiLevelType w:val="singleLevel"/>
    <w:tmpl w:val="823C66E8"/>
    <w:lvl w:ilvl="0" w:tentative="0">
      <w:start w:val="1"/>
      <w:numFmt w:val="decimal"/>
      <w:lvlText w:val="%1."/>
      <w:lvlJc w:val="left"/>
      <w:pPr>
        <w:tabs>
          <w:tab w:val="left" w:pos="312"/>
        </w:tabs>
      </w:pPr>
    </w:lvl>
  </w:abstractNum>
  <w:abstractNum w:abstractNumId="1">
    <w:nsid w:val="9045B859"/>
    <w:multiLevelType w:val="singleLevel"/>
    <w:tmpl w:val="9045B859"/>
    <w:lvl w:ilvl="0" w:tentative="0">
      <w:start w:val="1"/>
      <w:numFmt w:val="decimal"/>
      <w:lvlText w:val="%1)"/>
      <w:lvlJc w:val="left"/>
      <w:pPr>
        <w:tabs>
          <w:tab w:val="left" w:pos="312"/>
        </w:tabs>
      </w:pPr>
    </w:lvl>
  </w:abstractNum>
  <w:abstractNum w:abstractNumId="2">
    <w:nsid w:val="DB116C67"/>
    <w:multiLevelType w:val="singleLevel"/>
    <w:tmpl w:val="DB116C67"/>
    <w:lvl w:ilvl="0" w:tentative="0">
      <w:start w:val="1"/>
      <w:numFmt w:val="decimal"/>
      <w:lvlText w:val="%1."/>
      <w:lvlJc w:val="left"/>
      <w:pPr>
        <w:tabs>
          <w:tab w:val="left" w:pos="312"/>
        </w:tabs>
      </w:pPr>
    </w:lvl>
  </w:abstractNum>
  <w:abstractNum w:abstractNumId="3">
    <w:nsid w:val="05BEE943"/>
    <w:multiLevelType w:val="singleLevel"/>
    <w:tmpl w:val="05BEE943"/>
    <w:lvl w:ilvl="0" w:tentative="0">
      <w:start w:val="1"/>
      <w:numFmt w:val="decimal"/>
      <w:lvlText w:val="%1)"/>
      <w:lvlJc w:val="left"/>
      <w:pPr>
        <w:tabs>
          <w:tab w:val="left" w:pos="312"/>
        </w:tabs>
      </w:pPr>
    </w:lvl>
  </w:abstractNum>
  <w:abstractNum w:abstractNumId="4">
    <w:nsid w:val="084138A2"/>
    <w:multiLevelType w:val="singleLevel"/>
    <w:tmpl w:val="084138A2"/>
    <w:lvl w:ilvl="0" w:tentative="0">
      <w:start w:val="1"/>
      <w:numFmt w:val="decimal"/>
      <w:lvlText w:val="%1."/>
      <w:lvlJc w:val="left"/>
      <w:pPr>
        <w:tabs>
          <w:tab w:val="left" w:pos="312"/>
        </w:tabs>
      </w:pPr>
    </w:lvl>
  </w:abstractNum>
  <w:abstractNum w:abstractNumId="5">
    <w:nsid w:val="0EF981F9"/>
    <w:multiLevelType w:val="singleLevel"/>
    <w:tmpl w:val="0EF981F9"/>
    <w:lvl w:ilvl="0" w:tentative="0">
      <w:start w:val="1"/>
      <w:numFmt w:val="decimal"/>
      <w:lvlText w:val="%1."/>
      <w:lvlJc w:val="left"/>
      <w:pPr>
        <w:tabs>
          <w:tab w:val="left" w:pos="312"/>
        </w:tabs>
      </w:pPr>
    </w:lvl>
  </w:abstractNum>
  <w:abstractNum w:abstractNumId="6">
    <w:nsid w:val="2C10A0A5"/>
    <w:multiLevelType w:val="singleLevel"/>
    <w:tmpl w:val="2C10A0A5"/>
    <w:lvl w:ilvl="0" w:tentative="0">
      <w:start w:val="1"/>
      <w:numFmt w:val="decimal"/>
      <w:lvlText w:val="%1)"/>
      <w:lvlJc w:val="left"/>
      <w:pPr>
        <w:tabs>
          <w:tab w:val="left" w:pos="312"/>
        </w:tabs>
      </w:pPr>
    </w:lvl>
  </w:abstractNum>
  <w:abstractNum w:abstractNumId="7">
    <w:nsid w:val="313FBA2A"/>
    <w:multiLevelType w:val="singleLevel"/>
    <w:tmpl w:val="313FBA2A"/>
    <w:lvl w:ilvl="0" w:tentative="0">
      <w:start w:val="1"/>
      <w:numFmt w:val="decimal"/>
      <w:lvlText w:val="%1."/>
      <w:lvlJc w:val="left"/>
      <w:pPr>
        <w:tabs>
          <w:tab w:val="left" w:pos="312"/>
        </w:tabs>
      </w:pPr>
    </w:lvl>
  </w:abstractNum>
  <w:abstractNum w:abstractNumId="8">
    <w:nsid w:val="389732DA"/>
    <w:multiLevelType w:val="multilevel"/>
    <w:tmpl w:val="389732DA"/>
    <w:lvl w:ilvl="0" w:tentative="0">
      <w:start w:val="1"/>
      <w:numFmt w:val="decimal"/>
      <w:pStyle w:val="2"/>
      <w:lvlText w:val="%1."/>
      <w:lvlJc w:val="left"/>
      <w:pPr>
        <w:ind w:left="425" w:hanging="425"/>
      </w:pPr>
      <w:rPr>
        <w:rFonts w:hint="eastAsia"/>
      </w:rPr>
    </w:lvl>
    <w:lvl w:ilvl="1" w:tentative="0">
      <w:start w:val="1"/>
      <w:numFmt w:val="decimal"/>
      <w:pStyle w:val="3"/>
      <w:lvlText w:val="%1.%2."/>
      <w:lvlJc w:val="left"/>
      <w:pPr>
        <w:ind w:left="567" w:hanging="567"/>
      </w:pPr>
      <w:rPr>
        <w:rFonts w:hint="eastAsia"/>
      </w:rPr>
    </w:lvl>
    <w:lvl w:ilvl="2" w:tentative="0">
      <w:start w:val="1"/>
      <w:numFmt w:val="decimal"/>
      <w:pStyle w:val="4"/>
      <w:lvlText w:val="%1.%2.%3."/>
      <w:lvlJc w:val="left"/>
      <w:pPr>
        <w:ind w:left="709" w:hanging="709"/>
      </w:pPr>
      <w:rPr>
        <w:rFonts w:hint="eastAsia"/>
      </w:rPr>
    </w:lvl>
    <w:lvl w:ilvl="3" w:tentative="0">
      <w:start w:val="1"/>
      <w:numFmt w:val="decimal"/>
      <w:pStyle w:val="5"/>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9">
    <w:nsid w:val="4C34B2E7"/>
    <w:multiLevelType w:val="singleLevel"/>
    <w:tmpl w:val="4C34B2E7"/>
    <w:lvl w:ilvl="0" w:tentative="0">
      <w:start w:val="1"/>
      <w:numFmt w:val="decimal"/>
      <w:lvlText w:val="%1."/>
      <w:lvlJc w:val="left"/>
      <w:pPr>
        <w:tabs>
          <w:tab w:val="left" w:pos="312"/>
        </w:tabs>
      </w:pPr>
    </w:lvl>
  </w:abstractNum>
  <w:abstractNum w:abstractNumId="10">
    <w:nsid w:val="5AB76472"/>
    <w:multiLevelType w:val="singleLevel"/>
    <w:tmpl w:val="5AB76472"/>
    <w:lvl w:ilvl="0" w:tentative="0">
      <w:start w:val="1"/>
      <w:numFmt w:val="decimal"/>
      <w:lvlText w:val="%1)"/>
      <w:lvlJc w:val="left"/>
      <w:pPr>
        <w:tabs>
          <w:tab w:val="left" w:pos="312"/>
        </w:tabs>
      </w:pPr>
    </w:lvl>
  </w:abstractNum>
  <w:abstractNum w:abstractNumId="11">
    <w:nsid w:val="5DBCEB12"/>
    <w:multiLevelType w:val="singleLevel"/>
    <w:tmpl w:val="5DBCEB12"/>
    <w:lvl w:ilvl="0" w:tentative="0">
      <w:start w:val="1"/>
      <w:numFmt w:val="decimal"/>
      <w:lvlText w:val="%1."/>
      <w:lvlJc w:val="left"/>
      <w:pPr>
        <w:tabs>
          <w:tab w:val="left" w:pos="312"/>
        </w:tabs>
      </w:pPr>
    </w:lvl>
  </w:abstractNum>
  <w:abstractNum w:abstractNumId="12">
    <w:nsid w:val="68910F8C"/>
    <w:multiLevelType w:val="singleLevel"/>
    <w:tmpl w:val="68910F8C"/>
    <w:lvl w:ilvl="0" w:tentative="0">
      <w:start w:val="4"/>
      <w:numFmt w:val="decimal"/>
      <w:suff w:val="nothing"/>
      <w:lvlText w:val="%1）"/>
      <w:lvlJc w:val="left"/>
    </w:lvl>
  </w:abstractNum>
  <w:num w:numId="1">
    <w:abstractNumId w:val="8"/>
  </w:num>
  <w:num w:numId="2">
    <w:abstractNumId w:val="4"/>
  </w:num>
  <w:num w:numId="3">
    <w:abstractNumId w:val="2"/>
  </w:num>
  <w:num w:numId="4">
    <w:abstractNumId w:val="7"/>
  </w:num>
  <w:num w:numId="5">
    <w:abstractNumId w:val="9"/>
  </w:num>
  <w:num w:numId="6">
    <w:abstractNumId w:val="6"/>
  </w:num>
  <w:num w:numId="7">
    <w:abstractNumId w:val="3"/>
  </w:num>
  <w:num w:numId="8">
    <w:abstractNumId w:val="11"/>
  </w:num>
  <w:num w:numId="9">
    <w:abstractNumId w:val="10"/>
  </w:num>
  <w:num w:numId="10">
    <w:abstractNumId w:val="5"/>
  </w:num>
  <w:num w:numId="11">
    <w:abstractNumId w:val="1"/>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88D"/>
    <w:rsid w:val="000120C8"/>
    <w:rsid w:val="00013076"/>
    <w:rsid w:val="00014844"/>
    <w:rsid w:val="0004272B"/>
    <w:rsid w:val="000444B9"/>
    <w:rsid w:val="00044FB1"/>
    <w:rsid w:val="00063453"/>
    <w:rsid w:val="00066D01"/>
    <w:rsid w:val="000703AD"/>
    <w:rsid w:val="000759FA"/>
    <w:rsid w:val="000C1964"/>
    <w:rsid w:val="000C6425"/>
    <w:rsid w:val="001015F4"/>
    <w:rsid w:val="001077E4"/>
    <w:rsid w:val="0011409F"/>
    <w:rsid w:val="00121B23"/>
    <w:rsid w:val="0012528A"/>
    <w:rsid w:val="00150652"/>
    <w:rsid w:val="0018144A"/>
    <w:rsid w:val="001B4EDB"/>
    <w:rsid w:val="00200437"/>
    <w:rsid w:val="00204551"/>
    <w:rsid w:val="00220606"/>
    <w:rsid w:val="00283F41"/>
    <w:rsid w:val="00294E38"/>
    <w:rsid w:val="00295D92"/>
    <w:rsid w:val="002A2D49"/>
    <w:rsid w:val="002A53F7"/>
    <w:rsid w:val="002A550B"/>
    <w:rsid w:val="002C6F07"/>
    <w:rsid w:val="002D3F38"/>
    <w:rsid w:val="00374DB3"/>
    <w:rsid w:val="003919C5"/>
    <w:rsid w:val="003B43E2"/>
    <w:rsid w:val="00447603"/>
    <w:rsid w:val="00457990"/>
    <w:rsid w:val="004A6DBE"/>
    <w:rsid w:val="004D154C"/>
    <w:rsid w:val="00516414"/>
    <w:rsid w:val="00550C26"/>
    <w:rsid w:val="00550F24"/>
    <w:rsid w:val="005543DA"/>
    <w:rsid w:val="0057534B"/>
    <w:rsid w:val="005C7999"/>
    <w:rsid w:val="005D290E"/>
    <w:rsid w:val="005F7DCC"/>
    <w:rsid w:val="0060723F"/>
    <w:rsid w:val="006477A6"/>
    <w:rsid w:val="00652F40"/>
    <w:rsid w:val="006908EE"/>
    <w:rsid w:val="006916FA"/>
    <w:rsid w:val="006A0CC3"/>
    <w:rsid w:val="006B09AF"/>
    <w:rsid w:val="006B5D77"/>
    <w:rsid w:val="00710115"/>
    <w:rsid w:val="007D669B"/>
    <w:rsid w:val="0080383F"/>
    <w:rsid w:val="00816E5C"/>
    <w:rsid w:val="00832D04"/>
    <w:rsid w:val="00844989"/>
    <w:rsid w:val="00860C49"/>
    <w:rsid w:val="008779C3"/>
    <w:rsid w:val="008B450A"/>
    <w:rsid w:val="008B6C43"/>
    <w:rsid w:val="008E40CB"/>
    <w:rsid w:val="00903EF7"/>
    <w:rsid w:val="00912902"/>
    <w:rsid w:val="009625A4"/>
    <w:rsid w:val="009948F1"/>
    <w:rsid w:val="009A14F4"/>
    <w:rsid w:val="009B66B2"/>
    <w:rsid w:val="009F4C08"/>
    <w:rsid w:val="00A02AAE"/>
    <w:rsid w:val="00A0732D"/>
    <w:rsid w:val="00A140D3"/>
    <w:rsid w:val="00A3657A"/>
    <w:rsid w:val="00A42F61"/>
    <w:rsid w:val="00A6712A"/>
    <w:rsid w:val="00A82428"/>
    <w:rsid w:val="00B2160E"/>
    <w:rsid w:val="00B26749"/>
    <w:rsid w:val="00B536E0"/>
    <w:rsid w:val="00B56B18"/>
    <w:rsid w:val="00B6733F"/>
    <w:rsid w:val="00B83FC2"/>
    <w:rsid w:val="00BE3B84"/>
    <w:rsid w:val="00C30DD9"/>
    <w:rsid w:val="00C726A1"/>
    <w:rsid w:val="00CA7CE5"/>
    <w:rsid w:val="00CB3B4A"/>
    <w:rsid w:val="00D21246"/>
    <w:rsid w:val="00D30BB1"/>
    <w:rsid w:val="00D77AC9"/>
    <w:rsid w:val="00DA7C78"/>
    <w:rsid w:val="00DC3F64"/>
    <w:rsid w:val="00E00C37"/>
    <w:rsid w:val="00E07230"/>
    <w:rsid w:val="00E37C5F"/>
    <w:rsid w:val="00E57D25"/>
    <w:rsid w:val="00E90CF8"/>
    <w:rsid w:val="00E9188D"/>
    <w:rsid w:val="00F34406"/>
    <w:rsid w:val="00FC2DCE"/>
    <w:rsid w:val="00FD3B95"/>
    <w:rsid w:val="00FD53D4"/>
    <w:rsid w:val="0C4C4776"/>
    <w:rsid w:val="10CF64B2"/>
    <w:rsid w:val="170048CC"/>
    <w:rsid w:val="19CE2A26"/>
    <w:rsid w:val="2384484E"/>
    <w:rsid w:val="28CC28E8"/>
    <w:rsid w:val="3EF65D75"/>
    <w:rsid w:val="45D8534C"/>
    <w:rsid w:val="48BC335C"/>
    <w:rsid w:val="4A0B65F4"/>
    <w:rsid w:val="4D870CD1"/>
    <w:rsid w:val="4DAC1F6B"/>
    <w:rsid w:val="4FFD4EB0"/>
    <w:rsid w:val="59C03A34"/>
    <w:rsid w:val="5C300E1C"/>
    <w:rsid w:val="66FD2B33"/>
    <w:rsid w:val="691F3AAE"/>
    <w:rsid w:val="6E1A5ACC"/>
    <w:rsid w:val="6F37441B"/>
    <w:rsid w:val="76961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after="200" w:line="276" w:lineRule="auto"/>
    </w:pPr>
    <w:rPr>
      <w:rFonts w:eastAsia="黑体" w:asciiTheme="minorHAnsi" w:hAnsiTheme="minorHAnsi" w:cstheme="minorBidi"/>
      <w:sz w:val="21"/>
      <w:lang w:val="en-US" w:eastAsia="zh-CN" w:bidi="ar-SA"/>
    </w:rPr>
  </w:style>
  <w:style w:type="paragraph" w:styleId="2">
    <w:name w:val="heading 1"/>
    <w:basedOn w:val="1"/>
    <w:next w:val="1"/>
    <w:link w:val="20"/>
    <w:qFormat/>
    <w:uiPriority w:val="9"/>
    <w:pPr>
      <w:numPr>
        <w:ilvl w:val="0"/>
        <w:numId w:val="1"/>
      </w:numPr>
      <w:pBdr>
        <w:top w:val="single" w:color="5B9BD5" w:themeColor="accent1" w:sz="24" w:space="0"/>
        <w:left w:val="single" w:color="5B9BD5" w:themeColor="accent1" w:sz="24" w:space="0"/>
        <w:bottom w:val="single" w:color="5B9BD5" w:themeColor="accent1" w:sz="24" w:space="0"/>
        <w:right w:val="single" w:color="5B9BD5" w:themeColor="accent1" w:sz="24" w:space="0"/>
      </w:pBdr>
      <w:shd w:val="clear" w:color="auto" w:fill="5B9BD5" w:themeFill="accent1"/>
      <w:spacing w:after="0"/>
      <w:outlineLvl w:val="0"/>
    </w:pPr>
    <w:rPr>
      <w:b/>
      <w:caps/>
      <w:color w:val="FFFFFF" w:themeColor="background1"/>
      <w:spacing w:val="15"/>
      <w:szCs w:val="22"/>
      <w14:textFill>
        <w14:solidFill>
          <w14:schemeClr w14:val="bg1"/>
        </w14:solidFill>
      </w14:textFill>
    </w:rPr>
  </w:style>
  <w:style w:type="paragraph" w:styleId="3">
    <w:name w:val="heading 2"/>
    <w:basedOn w:val="1"/>
    <w:next w:val="1"/>
    <w:link w:val="21"/>
    <w:unhideWhenUsed/>
    <w:qFormat/>
    <w:uiPriority w:val="9"/>
    <w:pPr>
      <w:numPr>
        <w:ilvl w:val="1"/>
        <w:numId w:val="1"/>
      </w:numPr>
      <w:pBdr>
        <w:top w:val="single" w:color="DEEAF6" w:themeColor="accent1" w:themeTint="33" w:sz="24" w:space="0"/>
        <w:left w:val="single" w:color="DEEAF6" w:themeColor="accent1" w:themeTint="33" w:sz="24" w:space="0"/>
        <w:bottom w:val="single" w:color="DEEAF6" w:themeColor="accent1" w:themeTint="33" w:sz="24" w:space="0"/>
        <w:right w:val="single" w:color="DEEAF6" w:themeColor="accent1" w:themeTint="33" w:sz="24" w:space="0"/>
      </w:pBdr>
      <w:shd w:val="clear" w:color="auto" w:fill="DEEAF6" w:themeFill="accent1" w:themeFillTint="33"/>
      <w:spacing w:after="0"/>
      <w:outlineLvl w:val="1"/>
    </w:pPr>
    <w:rPr>
      <w:b/>
      <w:caps/>
      <w:spacing w:val="15"/>
    </w:rPr>
  </w:style>
  <w:style w:type="paragraph" w:styleId="4">
    <w:name w:val="heading 3"/>
    <w:basedOn w:val="1"/>
    <w:next w:val="1"/>
    <w:link w:val="22"/>
    <w:unhideWhenUsed/>
    <w:qFormat/>
    <w:uiPriority w:val="9"/>
    <w:pPr>
      <w:numPr>
        <w:ilvl w:val="2"/>
        <w:numId w:val="1"/>
      </w:numPr>
      <w:pBdr>
        <w:top w:val="single" w:color="5B9BD5" w:themeColor="accent1" w:sz="6" w:space="2"/>
      </w:pBdr>
      <w:spacing w:before="300" w:after="0"/>
      <w:outlineLvl w:val="2"/>
    </w:pPr>
    <w:rPr>
      <w:caps/>
      <w:color w:val="1F4E79" w:themeColor="accent1" w:themeShade="80"/>
      <w:spacing w:val="15"/>
    </w:rPr>
  </w:style>
  <w:style w:type="paragraph" w:styleId="5">
    <w:name w:val="heading 4"/>
    <w:basedOn w:val="1"/>
    <w:next w:val="1"/>
    <w:link w:val="23"/>
    <w:unhideWhenUsed/>
    <w:qFormat/>
    <w:uiPriority w:val="9"/>
    <w:pPr>
      <w:numPr>
        <w:ilvl w:val="3"/>
        <w:numId w:val="1"/>
      </w:numPr>
      <w:pBdr>
        <w:top w:val="dotted" w:color="5B9BD5" w:themeColor="accent1" w:sz="6" w:space="2"/>
      </w:pBdr>
      <w:spacing w:before="200" w:after="0"/>
      <w:outlineLvl w:val="3"/>
    </w:pPr>
    <w:rPr>
      <w:caps/>
      <w:color w:val="2E75B6" w:themeColor="accent1" w:themeShade="BF"/>
      <w:spacing w:val="10"/>
    </w:rPr>
  </w:style>
  <w:style w:type="character" w:default="1" w:styleId="13">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6">
    <w:name w:val="toc 3"/>
    <w:basedOn w:val="1"/>
    <w:next w:val="1"/>
    <w:unhideWhenUsed/>
    <w:qFormat/>
    <w:uiPriority w:val="39"/>
    <w:pPr>
      <w:ind w:left="840" w:leftChars="400"/>
    </w:pPr>
  </w:style>
  <w:style w:type="paragraph" w:styleId="7">
    <w:name w:val="Balloon Text"/>
    <w:basedOn w:val="1"/>
    <w:link w:val="29"/>
    <w:unhideWhenUsed/>
    <w:qFormat/>
    <w:uiPriority w:val="99"/>
    <w:pPr>
      <w:spacing w:before="0" w:after="0" w:line="240" w:lineRule="auto"/>
    </w:pPr>
    <w:rPr>
      <w:sz w:val="18"/>
      <w:szCs w:val="18"/>
    </w:rPr>
  </w:style>
  <w:style w:type="paragraph" w:styleId="8">
    <w:name w:val="footer"/>
    <w:basedOn w:val="1"/>
    <w:link w:val="19"/>
    <w:unhideWhenUsed/>
    <w:qFormat/>
    <w:uiPriority w:val="99"/>
    <w:pPr>
      <w:tabs>
        <w:tab w:val="center" w:pos="4153"/>
        <w:tab w:val="right" w:pos="8306"/>
      </w:tabs>
      <w:snapToGrid w:val="0"/>
    </w:pPr>
    <w:rPr>
      <w:sz w:val="18"/>
      <w:szCs w:val="18"/>
    </w:rPr>
  </w:style>
  <w:style w:type="paragraph" w:styleId="9">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toc 2"/>
    <w:basedOn w:val="1"/>
    <w:next w:val="1"/>
    <w:unhideWhenUsed/>
    <w:qFormat/>
    <w:uiPriority w:val="39"/>
    <w:pPr>
      <w:ind w:left="420" w:leftChars="200"/>
    </w:pPr>
  </w:style>
  <w:style w:type="paragraph" w:styleId="12">
    <w:name w:val="Title"/>
    <w:basedOn w:val="1"/>
    <w:next w:val="1"/>
    <w:link w:val="25"/>
    <w:qFormat/>
    <w:uiPriority w:val="10"/>
    <w:pPr>
      <w:spacing w:before="0" w:after="0"/>
      <w:jc w:val="center"/>
    </w:pPr>
    <w:rPr>
      <w:rFonts w:asciiTheme="majorHAnsi" w:hAnsiTheme="majorHAnsi" w:eastAsiaTheme="majorEastAsia" w:cstheme="majorBidi"/>
      <w:caps/>
      <w:color w:val="5B9BD5" w:themeColor="accent1"/>
      <w:spacing w:val="10"/>
      <w:sz w:val="52"/>
      <w:szCs w:val="52"/>
      <w14:textFill>
        <w14:solidFill>
          <w14:schemeClr w14:val="accent1"/>
        </w14:solidFill>
      </w14:textFill>
    </w:rPr>
  </w:style>
  <w:style w:type="character" w:styleId="14">
    <w:name w:val="FollowedHyperlink"/>
    <w:basedOn w:val="13"/>
    <w:unhideWhenUsed/>
    <w:qFormat/>
    <w:uiPriority w:val="99"/>
    <w:rPr>
      <w:color w:val="954F72" w:themeColor="followedHyperlink"/>
      <w:u w:val="single"/>
      <w14:textFill>
        <w14:solidFill>
          <w14:schemeClr w14:val="folHlink"/>
        </w14:solidFill>
      </w14:textFill>
    </w:rPr>
  </w:style>
  <w:style w:type="character" w:styleId="15">
    <w:name w:val="Hyperlink"/>
    <w:basedOn w:val="13"/>
    <w:unhideWhenUsed/>
    <w:qFormat/>
    <w:uiPriority w:val="99"/>
    <w:rPr>
      <w:color w:val="0563C1" w:themeColor="hyperlink"/>
      <w:u w:val="single"/>
      <w14:textFill>
        <w14:solidFill>
          <w14:schemeClr w14:val="hlink"/>
        </w14:solidFill>
      </w14:textFill>
    </w:rPr>
  </w:style>
  <w:style w:type="table" w:styleId="17">
    <w:name w:val="Table Grid"/>
    <w:basedOn w:val="16"/>
    <w:qFormat/>
    <w:uiPriority w:val="39"/>
    <w:pPr>
      <w:spacing w:before="100" w:after="200" w:line="276"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8">
    <w:name w:val="页眉 Char"/>
    <w:basedOn w:val="13"/>
    <w:link w:val="9"/>
    <w:qFormat/>
    <w:uiPriority w:val="99"/>
    <w:rPr>
      <w:sz w:val="18"/>
      <w:szCs w:val="18"/>
    </w:rPr>
  </w:style>
  <w:style w:type="character" w:customStyle="1" w:styleId="19">
    <w:name w:val="页脚 Char"/>
    <w:basedOn w:val="13"/>
    <w:link w:val="8"/>
    <w:qFormat/>
    <w:uiPriority w:val="99"/>
    <w:rPr>
      <w:sz w:val="18"/>
      <w:szCs w:val="18"/>
    </w:rPr>
  </w:style>
  <w:style w:type="character" w:customStyle="1" w:styleId="20">
    <w:name w:val="标题 1 Char"/>
    <w:basedOn w:val="13"/>
    <w:link w:val="2"/>
    <w:qFormat/>
    <w:uiPriority w:val="9"/>
    <w:rPr>
      <w:rFonts w:eastAsia="黑体"/>
      <w:b/>
      <w:caps/>
      <w:color w:val="FFFFFF" w:themeColor="background1"/>
      <w:spacing w:val="15"/>
      <w:kern w:val="0"/>
      <w:shd w:val="clear" w:color="auto" w:fill="5B9BD5" w:themeFill="accent1"/>
      <w14:textFill>
        <w14:solidFill>
          <w14:schemeClr w14:val="bg1"/>
        </w14:solidFill>
      </w14:textFill>
    </w:rPr>
  </w:style>
  <w:style w:type="character" w:customStyle="1" w:styleId="21">
    <w:name w:val="标题 2 Char"/>
    <w:basedOn w:val="13"/>
    <w:link w:val="3"/>
    <w:qFormat/>
    <w:uiPriority w:val="9"/>
    <w:rPr>
      <w:rFonts w:eastAsia="黑体"/>
      <w:b/>
      <w:caps/>
      <w:spacing w:val="15"/>
      <w:kern w:val="0"/>
      <w:szCs w:val="20"/>
      <w:shd w:val="clear" w:color="auto" w:fill="DEEAF6" w:themeFill="accent1" w:themeFillTint="33"/>
    </w:rPr>
  </w:style>
  <w:style w:type="character" w:customStyle="1" w:styleId="22">
    <w:name w:val="标题 3 Char"/>
    <w:basedOn w:val="13"/>
    <w:link w:val="4"/>
    <w:qFormat/>
    <w:uiPriority w:val="9"/>
    <w:rPr>
      <w:rFonts w:eastAsia="黑体"/>
      <w:caps/>
      <w:color w:val="1F4E79" w:themeColor="accent1" w:themeShade="80"/>
      <w:spacing w:val="15"/>
      <w:kern w:val="0"/>
      <w:szCs w:val="20"/>
    </w:rPr>
  </w:style>
  <w:style w:type="character" w:customStyle="1" w:styleId="23">
    <w:name w:val="标题 4 Char"/>
    <w:basedOn w:val="13"/>
    <w:link w:val="5"/>
    <w:qFormat/>
    <w:uiPriority w:val="9"/>
    <w:rPr>
      <w:rFonts w:eastAsia="黑体"/>
      <w:caps/>
      <w:color w:val="2E75B6" w:themeColor="accent1" w:themeShade="BF"/>
      <w:spacing w:val="10"/>
      <w:kern w:val="0"/>
      <w:szCs w:val="20"/>
    </w:rPr>
  </w:style>
  <w:style w:type="character" w:customStyle="1" w:styleId="24">
    <w:name w:val="明显参考1"/>
    <w:qFormat/>
    <w:uiPriority w:val="32"/>
    <w:rPr>
      <w:b/>
      <w:bCs/>
      <w:i/>
      <w:iCs/>
      <w:caps/>
      <w:color w:val="5B9BD5" w:themeColor="accent1"/>
      <w14:textFill>
        <w14:solidFill>
          <w14:schemeClr w14:val="accent1"/>
        </w14:solidFill>
      </w14:textFill>
    </w:rPr>
  </w:style>
  <w:style w:type="character" w:customStyle="1" w:styleId="25">
    <w:name w:val="标题 Char"/>
    <w:basedOn w:val="13"/>
    <w:link w:val="12"/>
    <w:qFormat/>
    <w:uiPriority w:val="10"/>
    <w:rPr>
      <w:rFonts w:asciiTheme="majorHAnsi" w:hAnsiTheme="majorHAnsi" w:eastAsiaTheme="majorEastAsia" w:cstheme="majorBidi"/>
      <w:caps/>
      <w:color w:val="5B9BD5" w:themeColor="accent1"/>
      <w:spacing w:val="10"/>
      <w:kern w:val="0"/>
      <w:sz w:val="52"/>
      <w:szCs w:val="52"/>
      <w14:textFill>
        <w14:solidFill>
          <w14:schemeClr w14:val="accent1"/>
        </w14:solidFill>
      </w14:textFill>
    </w:rPr>
  </w:style>
  <w:style w:type="paragraph" w:customStyle="1" w:styleId="26">
    <w:name w:val="TOC 标题1"/>
    <w:basedOn w:val="2"/>
    <w:next w:val="1"/>
    <w:unhideWhenUsed/>
    <w:qFormat/>
    <w:uiPriority w:val="39"/>
    <w:pPr>
      <w:numPr>
        <w:numId w:val="0"/>
      </w:numPr>
      <w:outlineLvl w:val="9"/>
    </w:pPr>
  </w:style>
  <w:style w:type="paragraph" w:customStyle="1" w:styleId="27">
    <w:name w:val="列出段落1"/>
    <w:basedOn w:val="1"/>
    <w:qFormat/>
    <w:uiPriority w:val="34"/>
    <w:pPr>
      <w:ind w:firstLine="420" w:firstLineChars="200"/>
    </w:pPr>
  </w:style>
  <w:style w:type="table" w:customStyle="1" w:styleId="28">
    <w:name w:val="无格式表格 11"/>
    <w:basedOn w:val="16"/>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29">
    <w:name w:val="批注框文本 Char"/>
    <w:basedOn w:val="13"/>
    <w:link w:val="7"/>
    <w:semiHidden/>
    <w:qFormat/>
    <w:uiPriority w:val="99"/>
    <w:rPr>
      <w:rFonts w:eastAsia="黑体"/>
      <w:kern w:val="0"/>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512309F-2DC6-42EE-9B56-1B3924D3D25B}">
  <ds:schemaRefs/>
</ds:datastoreItem>
</file>

<file path=docProps/app.xml><?xml version="1.0" encoding="utf-8"?>
<Properties xmlns="http://schemas.openxmlformats.org/officeDocument/2006/extended-properties" xmlns:vt="http://schemas.openxmlformats.org/officeDocument/2006/docPropsVTypes">
  <Template>Normal</Template>
  <Pages>10</Pages>
  <Words>660</Words>
  <Characters>3765</Characters>
  <Lines>31</Lines>
  <Paragraphs>8</Paragraphs>
  <ScaleCrop>false</ScaleCrop>
  <LinksUpToDate>false</LinksUpToDate>
  <CharactersWithSpaces>4417</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2016-11-10T08:23:00Z</dcterms:created>
  <dc:creator>吕鑫</dc:creator>
  <cp:lastModifiedBy>断水流大湿胸</cp:lastModifiedBy>
  <dcterms:modified xsi:type="dcterms:W3CDTF">2018-02-13T08:05:07Z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