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C15" w:rsidRDefault="00D02C15" w:rsidP="003C33E7">
      <w:pPr>
        <w:jc w:val="center"/>
        <w:rPr>
          <w:b/>
        </w:rPr>
        <w:sectPr w:rsidR="00D02C15" w:rsidSect="00D02C15">
          <w:type w:val="continuous"/>
          <w:pgSz w:w="12240" w:h="15840"/>
          <w:pgMar w:top="1440" w:right="1440" w:bottom="1440" w:left="1440" w:header="720" w:footer="720" w:gutter="0"/>
          <w:cols w:space="720"/>
          <w:docGrid w:linePitch="360"/>
        </w:sectPr>
      </w:pPr>
      <w:r w:rsidRPr="006E2293">
        <w:rPr>
          <w:b/>
          <w:sz w:val="32"/>
          <w:szCs w:val="32"/>
        </w:rPr>
        <w:t>Inventory System for Minor and Major Equipment</w:t>
      </w:r>
      <w:r>
        <w:rPr>
          <w:b/>
          <w:sz w:val="32"/>
          <w:szCs w:val="32"/>
        </w:rPr>
        <w:t xml:space="preserve"> Related Work</w:t>
      </w:r>
    </w:p>
    <w:p w:rsidR="00D02C15" w:rsidRDefault="00D02C15" w:rsidP="003C33E7">
      <w:pPr>
        <w:spacing w:line="240" w:lineRule="auto"/>
        <w:jc w:val="center"/>
        <w:rPr>
          <w:b/>
        </w:rPr>
      </w:pPr>
      <w:r>
        <w:rPr>
          <w:b/>
        </w:rPr>
        <w:t>August Davis</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20002" w:rsidP="003C33E7">
      <w:pPr>
        <w:spacing w:line="240" w:lineRule="auto"/>
        <w:jc w:val="center"/>
        <w:rPr>
          <w:i/>
        </w:rPr>
      </w:pPr>
      <w:hyperlink r:id="rId5" w:history="1">
        <w:r w:rsidR="00D02C15" w:rsidRPr="00964826">
          <w:rPr>
            <w:rStyle w:val="Hyperlink"/>
            <w:i/>
          </w:rPr>
          <w:t>August.Davis@und.edu</w:t>
        </w:r>
      </w:hyperlink>
    </w:p>
    <w:p w:rsidR="00D02C15" w:rsidRPr="00C61D32" w:rsidRDefault="00D02C15" w:rsidP="003C33E7">
      <w:pPr>
        <w:spacing w:line="240" w:lineRule="auto"/>
        <w:jc w:val="center"/>
      </w:pPr>
    </w:p>
    <w:p w:rsidR="00D02C15" w:rsidRDefault="00D02C15" w:rsidP="003C33E7">
      <w:pPr>
        <w:spacing w:line="240" w:lineRule="auto"/>
        <w:jc w:val="center"/>
        <w:rPr>
          <w:b/>
        </w:rPr>
      </w:pPr>
      <w:r>
        <w:rPr>
          <w:b/>
        </w:rPr>
        <w:t>David Erickson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20002" w:rsidP="003C33E7">
      <w:pPr>
        <w:spacing w:line="240" w:lineRule="auto"/>
        <w:jc w:val="center"/>
        <w:rPr>
          <w:i/>
        </w:rPr>
      </w:pPr>
      <w:hyperlink r:id="rId6" w:history="1">
        <w:r w:rsidR="00D02C15" w:rsidRPr="004B76D0">
          <w:rPr>
            <w:rStyle w:val="Hyperlink"/>
          </w:rPr>
          <w:t>david.p.erickson@ndus.edu</w:t>
        </w:r>
      </w:hyperlink>
    </w:p>
    <w:p w:rsidR="00D02C15" w:rsidRDefault="00D02C15" w:rsidP="003C33E7">
      <w:pPr>
        <w:spacing w:line="240" w:lineRule="auto"/>
        <w:jc w:val="center"/>
        <w:rPr>
          <w:b/>
        </w:rPr>
      </w:pPr>
    </w:p>
    <w:p w:rsidR="00D02C15" w:rsidRDefault="00D02C15" w:rsidP="003C33E7">
      <w:pPr>
        <w:spacing w:line="240" w:lineRule="auto"/>
        <w:jc w:val="center"/>
        <w:rPr>
          <w:b/>
        </w:rPr>
      </w:pPr>
      <w:r>
        <w:rPr>
          <w:b/>
        </w:rPr>
        <w:t>Christian Hansen</w:t>
      </w:r>
    </w:p>
    <w:p w:rsidR="00D02C15" w:rsidRDefault="00D02C15" w:rsidP="003C33E7">
      <w:pPr>
        <w:spacing w:line="240" w:lineRule="auto"/>
        <w:jc w:val="center"/>
      </w:pPr>
      <w:r>
        <w:t>Student</w:t>
      </w:r>
    </w:p>
    <w:p w:rsidR="00D02C15" w:rsidRDefault="00D02C15" w:rsidP="003C33E7">
      <w:pPr>
        <w:spacing w:line="240" w:lineRule="auto"/>
        <w:jc w:val="center"/>
      </w:pPr>
      <w:r>
        <w:t>Department of Computer science</w:t>
      </w:r>
    </w:p>
    <w:p w:rsidR="00D02C15" w:rsidRPr="00964826" w:rsidRDefault="00C20002" w:rsidP="003C33E7">
      <w:pPr>
        <w:spacing w:line="240" w:lineRule="auto"/>
        <w:jc w:val="center"/>
        <w:rPr>
          <w:i/>
        </w:rPr>
        <w:sectPr w:rsidR="00D02C15" w:rsidRPr="00964826" w:rsidSect="00C61D32">
          <w:type w:val="continuous"/>
          <w:pgSz w:w="12240" w:h="15840"/>
          <w:pgMar w:top="1440" w:right="1440" w:bottom="1440" w:left="1440" w:header="720" w:footer="720" w:gutter="0"/>
          <w:cols w:num="3" w:space="720"/>
          <w:docGrid w:linePitch="360"/>
        </w:sectPr>
      </w:pPr>
      <w:hyperlink r:id="rId7" w:history="1">
        <w:r w:rsidR="00D02C15" w:rsidRPr="004B76D0">
          <w:rPr>
            <w:rStyle w:val="Hyperlink"/>
          </w:rPr>
          <w:t>christian.hansen@ndus.edu</w:t>
        </w:r>
      </w:hyperlink>
    </w:p>
    <w:p w:rsidR="00D02C15" w:rsidRDefault="00D02C15" w:rsidP="003C33E7">
      <w:pPr>
        <w:jc w:val="both"/>
        <w:sectPr w:rsidR="00D02C15" w:rsidSect="001A159B">
          <w:type w:val="continuous"/>
          <w:pgSz w:w="12240" w:h="15840"/>
          <w:pgMar w:top="720" w:right="720" w:bottom="720" w:left="720" w:header="720" w:footer="720" w:gutter="0"/>
          <w:cols w:space="720"/>
          <w:docGrid w:linePitch="360"/>
        </w:sectPr>
      </w:pPr>
    </w:p>
    <w:p w:rsidR="00D02C15" w:rsidRDefault="00D02C15" w:rsidP="003C33E7">
      <w:pPr>
        <w:jc w:val="both"/>
      </w:pPr>
      <w:r>
        <w:rPr>
          <w:b/>
        </w:rPr>
        <w:t xml:space="preserve">Introduction: </w:t>
      </w:r>
      <w:r>
        <w:t xml:space="preserve"> This related work paper will cover several sources that showcase why we choose things such as what framework, database protocols, and even how we plan our application to look. To review, this project is to create an inventory management system for the University of North Dakota to keep an accurate record of their major and minor equipment around the campus. This system will be based initially on an android based software with eventual compatibility to a web</w:t>
      </w:r>
      <w:r w:rsidR="0093558A">
        <w:t xml:space="preserve">site and finally a IOS system. </w:t>
      </w:r>
    </w:p>
    <w:p w:rsidR="00D02C15" w:rsidRDefault="00AB1C12" w:rsidP="003C33E7">
      <w:pPr>
        <w:jc w:val="both"/>
      </w:pPr>
      <w:r>
        <w:rPr>
          <w:i/>
        </w:rPr>
        <w:t>Microsoft Visual Studios</w:t>
      </w:r>
      <w:sdt>
        <w:sdtPr>
          <w:rPr>
            <w:i/>
          </w:rPr>
          <w:id w:val="118417500"/>
          <w:citation/>
        </w:sdtPr>
        <w:sdtEndPr/>
        <w:sdtContent>
          <w:r>
            <w:rPr>
              <w:i/>
            </w:rPr>
            <w:fldChar w:fldCharType="begin"/>
          </w:r>
          <w:r>
            <w:rPr>
              <w:i/>
            </w:rPr>
            <w:instrText xml:space="preserve"> CITATION Mic17 \l 1033 </w:instrText>
          </w:r>
          <w:r>
            <w:rPr>
              <w:i/>
            </w:rPr>
            <w:fldChar w:fldCharType="separate"/>
          </w:r>
          <w:r w:rsidR="008E4E4E">
            <w:rPr>
              <w:i/>
              <w:noProof/>
            </w:rPr>
            <w:t xml:space="preserve"> </w:t>
          </w:r>
          <w:r w:rsidR="008E4E4E" w:rsidRPr="008E4E4E">
            <w:rPr>
              <w:noProof/>
            </w:rPr>
            <w:t>[1]</w:t>
          </w:r>
          <w:r>
            <w:rPr>
              <w:i/>
            </w:rPr>
            <w:fldChar w:fldCharType="end"/>
          </w:r>
        </w:sdtContent>
      </w:sdt>
      <w:r>
        <w:rPr>
          <w:i/>
        </w:rPr>
        <w:t xml:space="preserve"> </w:t>
      </w:r>
      <w:r>
        <w:t xml:space="preserve">offers a well-rounded platform for us to develop our application. With their use of .NET, we will be able to create an application that can be accessed across Android, iOS, and windows. Visual Studios also offers the use of Azure App Service to connect the Universities own database. </w:t>
      </w:r>
    </w:p>
    <w:p w:rsidR="007C1C05" w:rsidRDefault="007C1C05" w:rsidP="003C33E7">
      <w:pPr>
        <w:jc w:val="both"/>
      </w:pPr>
      <w:r>
        <w:rPr>
          <w:i/>
        </w:rPr>
        <w:t xml:space="preserve">Android Studio </w:t>
      </w:r>
      <w:sdt>
        <w:sdtPr>
          <w:rPr>
            <w:i/>
          </w:rPr>
          <w:id w:val="1272817751"/>
          <w:citation/>
        </w:sdtPr>
        <w:sdtEndPr/>
        <w:sdtContent>
          <w:r>
            <w:rPr>
              <w:i/>
            </w:rPr>
            <w:fldChar w:fldCharType="begin"/>
          </w:r>
          <w:r>
            <w:rPr>
              <w:i/>
            </w:rPr>
            <w:instrText xml:space="preserve"> CITATION And17 \l 1033 </w:instrText>
          </w:r>
          <w:r>
            <w:rPr>
              <w:i/>
            </w:rPr>
            <w:fldChar w:fldCharType="separate"/>
          </w:r>
          <w:r w:rsidR="008E4E4E" w:rsidRPr="008E4E4E">
            <w:rPr>
              <w:noProof/>
            </w:rPr>
            <w:t>[2]</w:t>
          </w:r>
          <w:r>
            <w:rPr>
              <w:i/>
            </w:rPr>
            <w:fldChar w:fldCharType="end"/>
          </w:r>
        </w:sdtContent>
      </w:sdt>
      <w:r>
        <w:rPr>
          <w:i/>
        </w:rPr>
        <w:t xml:space="preserve"> </w:t>
      </w:r>
      <w:r w:rsidR="0093558A">
        <w:t xml:space="preserve">offers custom-tailored tools for Android development that helps speed up development and offers a fast and feature-rich emulator. It has prebuilt templates that you can follow, or build one from scratch. This is not the best software for us to use since we also want the use of iOS and Windows in future iterations of our system. </w:t>
      </w:r>
    </w:p>
    <w:p w:rsidR="00A745B0" w:rsidRPr="00A745B0" w:rsidRDefault="00A745B0" w:rsidP="003C33E7">
      <w:pPr>
        <w:jc w:val="both"/>
      </w:pPr>
      <w:r>
        <w:rPr>
          <w:i/>
        </w:rPr>
        <w:t xml:space="preserve">Xamarin </w:t>
      </w:r>
      <w:sdt>
        <w:sdtPr>
          <w:rPr>
            <w:i/>
          </w:rPr>
          <w:id w:val="1929542691"/>
          <w:citation/>
        </w:sdtPr>
        <w:sdtEndPr/>
        <w:sdtContent>
          <w:r>
            <w:rPr>
              <w:i/>
            </w:rPr>
            <w:fldChar w:fldCharType="begin"/>
          </w:r>
          <w:r>
            <w:instrText xml:space="preserve"> CITATION Xam17 \l 1033 </w:instrText>
          </w:r>
          <w:r>
            <w:rPr>
              <w:i/>
            </w:rPr>
            <w:fldChar w:fldCharType="separate"/>
          </w:r>
          <w:r w:rsidR="008E4E4E" w:rsidRPr="008E4E4E">
            <w:rPr>
              <w:noProof/>
            </w:rPr>
            <w:t>[3]</w:t>
          </w:r>
          <w:r>
            <w:rPr>
              <w:i/>
            </w:rPr>
            <w:fldChar w:fldCharType="end"/>
          </w:r>
        </w:sdtContent>
      </w:sdt>
      <w:r>
        <w:rPr>
          <w:i/>
        </w:rPr>
        <w:t xml:space="preserve"> </w:t>
      </w:r>
      <w:r w:rsidR="00982217">
        <w:t xml:space="preserve">is an extension that can be added to Visual Studios that allows us to build native apps for multiple platforms on a shared C# codebase. </w:t>
      </w:r>
      <w:r w:rsidR="00982217">
        <w:t xml:space="preserve">It also allows us to test our app on over 2,000 devices with do-performances such as taps, pinches, swipes and more. This will allow us to create our application using one codebase that will be used across different platforms eliminating the need to write a separate codebase for each one. </w:t>
      </w:r>
    </w:p>
    <w:p w:rsidR="004C6974" w:rsidRDefault="00121B72" w:rsidP="003C33E7">
      <w:pPr>
        <w:jc w:val="both"/>
      </w:pPr>
      <w:r>
        <w:rPr>
          <w:i/>
        </w:rPr>
        <w:t>University Of North Dakota</w:t>
      </w:r>
      <w:r w:rsidR="004C6974">
        <w:rPr>
          <w:i/>
        </w:rPr>
        <w:t xml:space="preserve"> (UND)</w:t>
      </w:r>
      <w:r>
        <w:rPr>
          <w:i/>
        </w:rPr>
        <w:t xml:space="preserve"> </w:t>
      </w:r>
      <w:sdt>
        <w:sdtPr>
          <w:rPr>
            <w:i/>
          </w:rPr>
          <w:id w:val="-1097024492"/>
          <w:citation/>
        </w:sdtPr>
        <w:sdtEndPr/>
        <w:sdtContent>
          <w:r w:rsidR="004C6974">
            <w:rPr>
              <w:i/>
            </w:rPr>
            <w:fldChar w:fldCharType="begin"/>
          </w:r>
          <w:r w:rsidR="004C6974">
            <w:instrText xml:space="preserve"> CITATION Uni17 \l 1033 </w:instrText>
          </w:r>
          <w:r w:rsidR="004C6974">
            <w:rPr>
              <w:i/>
            </w:rPr>
            <w:fldChar w:fldCharType="separate"/>
          </w:r>
          <w:r w:rsidR="008E4E4E" w:rsidRPr="008E4E4E">
            <w:rPr>
              <w:noProof/>
            </w:rPr>
            <w:t>[4]</w:t>
          </w:r>
          <w:r w:rsidR="004C6974">
            <w:rPr>
              <w:i/>
            </w:rPr>
            <w:fldChar w:fldCharType="end"/>
          </w:r>
        </w:sdtContent>
      </w:sdt>
      <w:r w:rsidR="004C6974">
        <w:rPr>
          <w:i/>
        </w:rPr>
        <w:t xml:space="preserve"> </w:t>
      </w:r>
      <w:r w:rsidR="004C6974">
        <w:t xml:space="preserve">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of the things that they outline. </w:t>
      </w:r>
    </w:p>
    <w:p w:rsidR="004C6974" w:rsidRDefault="00FA13AB" w:rsidP="003C33E7">
      <w:pPr>
        <w:jc w:val="both"/>
      </w:pPr>
      <w:r>
        <w:rPr>
          <w:i/>
        </w:rPr>
        <w:t xml:space="preserve">Mobile User Experience Guidelines and Recommendations </w:t>
      </w:r>
      <w:sdt>
        <w:sdtPr>
          <w:rPr>
            <w:i/>
          </w:rPr>
          <w:id w:val="1543404965"/>
          <w:citation/>
        </w:sdtPr>
        <w:sdtEndPr/>
        <w:sdtContent>
          <w:r>
            <w:rPr>
              <w:i/>
            </w:rPr>
            <w:fldChar w:fldCharType="begin"/>
          </w:r>
          <w:r>
            <w:instrText xml:space="preserve"> CITATION Dig17 \l 1033 </w:instrText>
          </w:r>
          <w:r>
            <w:rPr>
              <w:i/>
            </w:rPr>
            <w:fldChar w:fldCharType="separate"/>
          </w:r>
          <w:r w:rsidR="008E4E4E" w:rsidRPr="008E4E4E">
            <w:rPr>
              <w:noProof/>
            </w:rPr>
            <w:t>[5]</w:t>
          </w:r>
          <w:r>
            <w:rPr>
              <w:i/>
            </w:rPr>
            <w:fldChar w:fldCharType="end"/>
          </w:r>
        </w:sdtContent>
      </w:sdt>
      <w:r>
        <w:t xml:space="preserve"> Digital </w:t>
      </w:r>
      <w:proofErr w:type="spellStart"/>
      <w:r>
        <w:t>Gov</w:t>
      </w:r>
      <w:proofErr w:type="spellEnd"/>
      <w:r>
        <w:t xml:space="preserve"> published this article which outlin</w:t>
      </w:r>
      <w:r w:rsidR="003C33E7">
        <w:t xml:space="preserve">es some of the guidelines that have been deemed the most relevant from community events from 2013-2015. </w:t>
      </w:r>
      <w:r>
        <w:t xml:space="preserve"> </w:t>
      </w:r>
      <w:r w:rsidR="003C33E7">
        <w:t xml:space="preserve">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w:t>
      </w:r>
      <w:r w:rsidR="003C33E7">
        <w:lastRenderedPageBreak/>
        <w:t xml:space="preserve">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w:t>
      </w:r>
      <w:r w:rsidR="007C1C05">
        <w:t xml:space="preserve">6) Develop security and privacy guidelines regarding what the app does and how it protects user data. Security will one key aspect since there will be remote access to UND’s database. </w:t>
      </w:r>
      <w:bookmarkStart w:id="0" w:name="_GoBack"/>
      <w:bookmarkEnd w:id="0"/>
    </w:p>
    <w:p w:rsidR="00384A64" w:rsidRDefault="00384A64" w:rsidP="00384A64">
      <w:pPr>
        <w:rPr>
          <w:i/>
          <w:iCs/>
        </w:rPr>
      </w:pPr>
      <w:r>
        <w:rPr>
          <w:i/>
          <w:iCs/>
        </w:rPr>
        <w:t>Microsoft Azure</w:t>
      </w:r>
      <w:r>
        <w:t xml:space="preserve"> </w:t>
      </w:r>
      <w:sdt>
        <w:sdtPr>
          <w:id w:val="-1618825603"/>
          <w:citation/>
        </w:sdtPr>
        <w:sdtContent>
          <w:r>
            <w:fldChar w:fldCharType="begin"/>
          </w:r>
          <w:r>
            <w:instrText xml:space="preserve"> CITATION Mic171 \l 1033 </w:instrText>
          </w:r>
          <w:r>
            <w:fldChar w:fldCharType="separate"/>
          </w:r>
          <w:r w:rsidR="008E4E4E" w:rsidRPr="008E4E4E">
            <w:rPr>
              <w:noProof/>
            </w:rPr>
            <w:t>[6]</w:t>
          </w:r>
          <w:r>
            <w:fldChar w:fldCharType="end"/>
          </w:r>
        </w:sdtContent>
      </w:sdt>
      <w:r>
        <w:t xml:space="preserve"> </w:t>
      </w:r>
      <w:r>
        <w:t xml:space="preserve">provides a set of cloud services for developers to build, deploy, and manage mobile applications through Microsoft's global network of datacenters. It allows us to connect our application to our databases, and runs on all major platforms, easing the transition from Android to iOS, and to desktop systems like Windows, Linux, and Mac OS. This service integrates cloud-based computing with on-site computing to allow the app to run locally, then upload data </w:t>
      </w:r>
      <w:r>
        <w:t>seamlessly</w:t>
      </w:r>
      <w:r>
        <w:t xml:space="preserve"> to the database when a connection is established.</w:t>
      </w:r>
    </w:p>
    <w:p w:rsidR="00384A64" w:rsidRDefault="00384A64" w:rsidP="00384A64">
      <w:r>
        <w:rPr>
          <w:i/>
          <w:iCs/>
        </w:rPr>
        <w:t>Microsoft SQL Server</w:t>
      </w:r>
      <w:r>
        <w:rPr>
          <w:i/>
          <w:iCs/>
        </w:rPr>
        <w:t xml:space="preserve"> </w:t>
      </w:r>
      <w:sdt>
        <w:sdtPr>
          <w:rPr>
            <w:i/>
            <w:iCs/>
          </w:rPr>
          <w:id w:val="1081957151"/>
          <w:citation/>
        </w:sdtPr>
        <w:sdtContent>
          <w:r>
            <w:rPr>
              <w:i/>
              <w:iCs/>
            </w:rPr>
            <w:fldChar w:fldCharType="begin"/>
          </w:r>
          <w:r>
            <w:rPr>
              <w:iCs/>
            </w:rPr>
            <w:instrText xml:space="preserve"> CITATION SQL17 \l 1033 </w:instrText>
          </w:r>
          <w:r>
            <w:rPr>
              <w:i/>
              <w:iCs/>
            </w:rPr>
            <w:fldChar w:fldCharType="separate"/>
          </w:r>
          <w:r w:rsidR="008E4E4E" w:rsidRPr="008E4E4E">
            <w:rPr>
              <w:noProof/>
            </w:rPr>
            <w:t>[7]</w:t>
          </w:r>
          <w:r>
            <w:rPr>
              <w:i/>
              <w:iCs/>
            </w:rPr>
            <w:fldChar w:fldCharType="end"/>
          </w:r>
        </w:sdtContent>
      </w:sdt>
      <w:r>
        <w:t xml:space="preserve"> will enable us to store our inventory data on-site at UND. It is a cross-platform database technology which stores and retrieves data as needed by the user. Its use is heavily integrated into Microsoft's other technologies, such as Azure and Visual Studio, allowing for easy usage. It can also pass reports </w:t>
      </w:r>
      <w:r>
        <w:t>to mobile devices, which will give us a way to display data that can easily be interpreted by the user.</w:t>
      </w:r>
    </w:p>
    <w:p w:rsidR="00384A64" w:rsidRDefault="00384A64" w:rsidP="00384A64">
      <w:r>
        <w:rPr>
          <w:i/>
          <w:iCs/>
        </w:rPr>
        <w:t>Oracle MySQL</w:t>
      </w:r>
      <w:r>
        <w:t xml:space="preserve"> </w:t>
      </w:r>
      <w:sdt>
        <w:sdtPr>
          <w:id w:val="1303203115"/>
          <w:citation/>
        </w:sdtPr>
        <w:sdtContent>
          <w:r>
            <w:fldChar w:fldCharType="begin"/>
          </w:r>
          <w:r>
            <w:instrText xml:space="preserve"> CITATION Ora17 \l 1033 </w:instrText>
          </w:r>
          <w:r>
            <w:fldChar w:fldCharType="separate"/>
          </w:r>
          <w:r w:rsidR="008E4E4E" w:rsidRPr="008E4E4E">
            <w:rPr>
              <w:noProof/>
            </w:rPr>
            <w:t>[8]</w:t>
          </w:r>
          <w:r>
            <w:fldChar w:fldCharType="end"/>
          </w:r>
        </w:sdtContent>
      </w:sdt>
      <w:r>
        <w:t xml:space="preserve"> </w:t>
      </w:r>
      <w:r>
        <w:t>is another option for a database system which will allow us to store and retrieve data. It is integrated into Visual Studio to allow for seamless use in the Server Explorer tool. This is also a cross-platform technology, enabling use with any system.</w:t>
      </w:r>
    </w:p>
    <w:p w:rsidR="00384A64" w:rsidRDefault="00384A64" w:rsidP="00384A64">
      <w:pPr>
        <w:rPr>
          <w:i/>
          <w:iCs/>
        </w:rPr>
      </w:pPr>
      <w:r>
        <w:rPr>
          <w:i/>
          <w:iCs/>
        </w:rPr>
        <w:t>LINQ</w:t>
      </w:r>
      <w:r>
        <w:t xml:space="preserve"> </w:t>
      </w:r>
      <w:sdt>
        <w:sdtPr>
          <w:id w:val="892158166"/>
          <w:citation/>
        </w:sdtPr>
        <w:sdtContent>
          <w:r>
            <w:fldChar w:fldCharType="begin"/>
          </w:r>
          <w:r>
            <w:instrText xml:space="preserve"> CITATION Lin17 \l 1033 </w:instrText>
          </w:r>
          <w:r>
            <w:fldChar w:fldCharType="separate"/>
          </w:r>
          <w:r w:rsidR="008E4E4E" w:rsidRPr="008E4E4E">
            <w:rPr>
              <w:noProof/>
            </w:rPr>
            <w:t>[9]</w:t>
          </w:r>
          <w:r>
            <w:fldChar w:fldCharType="end"/>
          </w:r>
        </w:sdtContent>
      </w:sdt>
      <w:r>
        <w:t xml:space="preserve"> </w:t>
      </w:r>
      <w:r>
        <w:t xml:space="preserve">is also known as .NET Language-Integrated Query, and is a technology which allows for queries (commonly used for retrieving data from a database) to be written in a language which is more comfortable for a developer. It was created to allow traditionally non-object-oriented operations (such as database queries) to be written in object oriented languages (such as Visual C# and Visual Basic). There is also lots of integration available with Visual Studio, making it </w:t>
      </w:r>
      <w:r>
        <w:t>an excellent choice</w:t>
      </w:r>
      <w:r>
        <w:t xml:space="preserve"> for Visual Studio developers.</w:t>
      </w:r>
    </w:p>
    <w:p w:rsidR="00384A64" w:rsidRDefault="00384A64" w:rsidP="00384A64">
      <w:pPr>
        <w:jc w:val="both"/>
      </w:pPr>
      <w:r>
        <w:rPr>
          <w:i/>
          <w:iCs/>
        </w:rPr>
        <w:t>SQLite</w:t>
      </w:r>
      <w:r>
        <w:t xml:space="preserve"> </w:t>
      </w:r>
      <w:sdt>
        <w:sdtPr>
          <w:id w:val="-1122454692"/>
          <w:citation/>
        </w:sdtPr>
        <w:sdtContent>
          <w:r>
            <w:fldChar w:fldCharType="begin"/>
          </w:r>
          <w:r>
            <w:instrText xml:space="preserve"> CITATION SQL171 \l 1033 </w:instrText>
          </w:r>
          <w:r>
            <w:fldChar w:fldCharType="separate"/>
          </w:r>
          <w:r w:rsidR="008E4E4E" w:rsidRPr="008E4E4E">
            <w:rPr>
              <w:noProof/>
            </w:rPr>
            <w:t>[10]</w:t>
          </w:r>
          <w:r>
            <w:fldChar w:fldCharType="end"/>
          </w:r>
        </w:sdtContent>
      </w:sdt>
      <w:r>
        <w:t xml:space="preserve"> </w:t>
      </w:r>
      <w:r>
        <w:t>is an embedded database engine designed for use without a database administrator on systems like cellphones, cars, airplanes, robots, and more. Data is stored on-disk without the need for a server, but can also be setup in a client/server format. It is excellent when used on apps and websites with low to medium traffic. This technology could potentially become hindered as more items are added to the database, as it is limited by the space of the disk it is hosted on.</w:t>
      </w:r>
    </w:p>
    <w:p w:rsidR="004C6974" w:rsidRDefault="004C6974" w:rsidP="003C33E7">
      <w:pPr>
        <w:jc w:val="both"/>
      </w:pPr>
    </w:p>
    <w:p w:rsidR="00AB1C12" w:rsidRPr="00AB1C12" w:rsidRDefault="00AB1C12" w:rsidP="003C33E7">
      <w:pPr>
        <w:jc w:val="both"/>
      </w:pPr>
    </w:p>
    <w:p w:rsidR="00D02C15" w:rsidRDefault="00D02C15" w:rsidP="003C33E7">
      <w:pPr>
        <w:jc w:val="both"/>
      </w:pPr>
    </w:p>
    <w:p w:rsidR="00D02C15" w:rsidRDefault="00D02C15" w:rsidP="003C33E7">
      <w:pPr>
        <w:jc w:val="both"/>
      </w:pPr>
      <w:r>
        <w:br w:type="page"/>
      </w:r>
    </w:p>
    <w:p w:rsidR="00384A64" w:rsidRDefault="00384A64" w:rsidP="003C33E7">
      <w:pPr>
        <w:jc w:val="both"/>
        <w:sectPr w:rsidR="00384A64" w:rsidSect="00D02C15">
          <w:type w:val="continuous"/>
          <w:pgSz w:w="12240" w:h="15840"/>
          <w:pgMar w:top="1440" w:right="1440" w:bottom="1440" w:left="1440" w:header="720" w:footer="720" w:gutter="0"/>
          <w:cols w:num="2" w:space="720"/>
          <w:docGrid w:linePitch="360"/>
        </w:sectPr>
      </w:pPr>
    </w:p>
    <w:p w:rsidR="00D02C15" w:rsidRDefault="00D02C15" w:rsidP="003C33E7">
      <w:pPr>
        <w:jc w:val="both"/>
      </w:pPr>
    </w:p>
    <w:sdt>
      <w:sdtPr>
        <w:rPr>
          <w:rFonts w:asciiTheme="minorHAnsi" w:eastAsiaTheme="minorHAnsi" w:hAnsiTheme="minorHAnsi" w:cstheme="minorBidi"/>
          <w:color w:val="auto"/>
          <w:sz w:val="22"/>
          <w:szCs w:val="22"/>
        </w:rPr>
        <w:id w:val="-319659373"/>
        <w:docPartObj>
          <w:docPartGallery w:val="Bibliographies"/>
          <w:docPartUnique/>
        </w:docPartObj>
      </w:sdtPr>
      <w:sdtEndPr>
        <w:rPr>
          <w:b/>
          <w:bCs/>
        </w:rPr>
      </w:sdtEndPr>
      <w:sdtContent>
        <w:p w:rsidR="00D02C15" w:rsidRDefault="00D02C15" w:rsidP="003C33E7">
          <w:pPr>
            <w:pStyle w:val="Heading1"/>
            <w:jc w:val="both"/>
          </w:pPr>
          <w:r>
            <w:t>Works Cited</w:t>
          </w:r>
        </w:p>
        <w:p w:rsidR="008E4E4E" w:rsidRDefault="00D02C15" w:rsidP="003C33E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E4E4E">
            <w:trPr>
              <w:divId w:val="1678580341"/>
              <w:tblCellSpacing w:w="15" w:type="dxa"/>
            </w:trPr>
            <w:tc>
              <w:tcPr>
                <w:tcW w:w="50" w:type="pct"/>
                <w:hideMark/>
              </w:tcPr>
              <w:p w:rsidR="008E4E4E" w:rsidRDefault="008E4E4E">
                <w:pPr>
                  <w:pStyle w:val="Bibliography"/>
                  <w:rPr>
                    <w:noProof/>
                    <w:sz w:val="24"/>
                    <w:szCs w:val="24"/>
                  </w:rPr>
                </w:pPr>
                <w:r>
                  <w:rPr>
                    <w:noProof/>
                  </w:rPr>
                  <w:t xml:space="preserve">[1] </w:t>
                </w:r>
              </w:p>
            </w:tc>
            <w:tc>
              <w:tcPr>
                <w:tcW w:w="0" w:type="auto"/>
                <w:hideMark/>
              </w:tcPr>
              <w:p w:rsidR="008E4E4E" w:rsidRDefault="008E4E4E">
                <w:pPr>
                  <w:pStyle w:val="Bibliography"/>
                  <w:rPr>
                    <w:noProof/>
                  </w:rPr>
                </w:pPr>
                <w:r>
                  <w:rPr>
                    <w:noProof/>
                  </w:rPr>
                  <w:t>"Microsoft," [Online]. Available: https://www.visualstudio.com/vs/mobile-app-development/.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[2] </w:t>
                </w:r>
              </w:p>
            </w:tc>
            <w:tc>
              <w:tcPr>
                <w:tcW w:w="0" w:type="auto"/>
                <w:hideMark/>
              </w:tcPr>
              <w:p w:rsidR="008E4E4E" w:rsidRDefault="008E4E4E">
                <w:pPr>
                  <w:pStyle w:val="Bibliography"/>
                  <w:rPr>
                    <w:noProof/>
                  </w:rPr>
                </w:pPr>
                <w:r>
                  <w:rPr>
                    <w:noProof/>
                  </w:rPr>
                  <w:t>"Android Studio Features," [Online]. Available: https://developer.android.com/studio/features.html.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[3] </w:t>
                </w:r>
              </w:p>
            </w:tc>
            <w:tc>
              <w:tcPr>
                <w:tcW w:w="0" w:type="auto"/>
                <w:hideMark/>
              </w:tcPr>
              <w:p w:rsidR="008E4E4E" w:rsidRDefault="008E4E4E">
                <w:pPr>
                  <w:pStyle w:val="Bibliography"/>
                  <w:rPr>
                    <w:noProof/>
                  </w:rPr>
                </w:pPr>
                <w:r>
                  <w:rPr>
                    <w:noProof/>
                  </w:rPr>
                  <w:t>"Xamarin," [Online]. Available: https://www.xamarin.com/.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[4] </w:t>
                </w:r>
              </w:p>
            </w:tc>
            <w:tc>
              <w:tcPr>
                <w:tcW w:w="0" w:type="auto"/>
                <w:hideMark/>
              </w:tcPr>
              <w:p w:rsidR="008E4E4E" w:rsidRDefault="008E4E4E">
                <w:pPr>
                  <w:pStyle w:val="Bibliography"/>
                  <w:rPr>
                    <w:noProof/>
                  </w:rPr>
                </w:pPr>
                <w:r>
                  <w:rPr>
                    <w:noProof/>
                  </w:rPr>
                  <w:t>University of North Dakota, "Digital Content Standards," [Online]. Available: https://und.edu/identity/web-content-standards.cfm.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[5] </w:t>
                </w:r>
              </w:p>
            </w:tc>
            <w:tc>
              <w:tcPr>
                <w:tcW w:w="0" w:type="auto"/>
                <w:hideMark/>
              </w:tcPr>
              <w:p w:rsidR="008E4E4E" w:rsidRDefault="008E4E4E">
                <w:pPr>
                  <w:pStyle w:val="Bibliography"/>
                  <w:rPr>
                    <w:noProof/>
                  </w:rPr>
                </w:pPr>
                <w:r>
                  <w:rPr>
                    <w:noProof/>
                  </w:rPr>
                  <w:t>Digital Gov, "Mobile User Experience Guidelines and Recommendations," [Online]. Available: https://www.digitalgov.gov/resources/mobile-user-experience-guidelines-and-recommendations/.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[6] </w:t>
                </w:r>
              </w:p>
            </w:tc>
            <w:tc>
              <w:tcPr>
                <w:tcW w:w="0" w:type="auto"/>
                <w:hideMark/>
              </w:tcPr>
              <w:p w:rsidR="008E4E4E" w:rsidRDefault="008E4E4E">
                <w:pPr>
                  <w:pStyle w:val="Bibliography"/>
                  <w:rPr>
                    <w:noProof/>
                  </w:rPr>
                </w:pPr>
                <w:r>
                  <w:rPr>
                    <w:noProof/>
                  </w:rPr>
                  <w:t>"Microsoft Azure," [Online]. Available: https://azure.microsoft.com/en-us/services/app-service/mobile/ .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[7] </w:t>
                </w:r>
              </w:p>
            </w:tc>
            <w:tc>
              <w:tcPr>
                <w:tcW w:w="0" w:type="auto"/>
                <w:hideMark/>
              </w:tcPr>
              <w:p w:rsidR="008E4E4E" w:rsidRDefault="008E4E4E">
                <w:pPr>
                  <w:pStyle w:val="Bibliography"/>
                  <w:rPr>
                    <w:noProof/>
                  </w:rPr>
                </w:pPr>
                <w:r>
                  <w:rPr>
                    <w:noProof/>
                  </w:rPr>
                  <w:t>"SQL Server 2017," [Online]. Available: https://www.microsoft.com/en-us/sql-server/sql-server-2017.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[8] </w:t>
                </w:r>
              </w:p>
            </w:tc>
            <w:tc>
              <w:tcPr>
                <w:tcW w:w="0" w:type="auto"/>
                <w:hideMark/>
              </w:tcPr>
              <w:p w:rsidR="008E4E4E" w:rsidRDefault="008E4E4E">
                <w:pPr>
                  <w:pStyle w:val="Bibliography"/>
                  <w:rPr>
                    <w:noProof/>
                  </w:rPr>
                </w:pPr>
                <w:r>
                  <w:rPr>
                    <w:noProof/>
                  </w:rPr>
                  <w:t>"Oracle MySQL," [Online]. Available: https://www.mysql.com/why-mysql/windows/.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[9] </w:t>
                </w:r>
              </w:p>
            </w:tc>
            <w:tc>
              <w:tcPr>
                <w:tcW w:w="0" w:type="auto"/>
                <w:hideMark/>
              </w:tcPr>
              <w:p w:rsidR="008E4E4E" w:rsidRDefault="008E4E4E">
                <w:pPr>
                  <w:pStyle w:val="Bibliography"/>
                  <w:rPr>
                    <w:noProof/>
                  </w:rPr>
                </w:pPr>
                <w:r>
                  <w:rPr>
                    <w:noProof/>
                  </w:rPr>
                  <w:t>"Linq," [Online]. Available: https://msdn.microsoft.com/en-us/library/bb308959.aspx. [Accessed 25 10 2017].</w:t>
                </w:r>
              </w:p>
            </w:tc>
          </w:tr>
          <w:tr w:rsidR="008E4E4E">
            <w:trPr>
              <w:divId w:val="1678580341"/>
              <w:tblCellSpacing w:w="15" w:type="dxa"/>
            </w:trPr>
            <w:tc>
              <w:tcPr>
                <w:tcW w:w="50" w:type="pct"/>
                <w:hideMark/>
              </w:tcPr>
              <w:p w:rsidR="008E4E4E" w:rsidRDefault="008E4E4E">
                <w:pPr>
                  <w:pStyle w:val="Bibliography"/>
                  <w:rPr>
                    <w:noProof/>
                  </w:rPr>
                </w:pPr>
                <w:r>
                  <w:rPr>
                    <w:noProof/>
                  </w:rPr>
                  <w:t xml:space="preserve">[10] </w:t>
                </w:r>
              </w:p>
            </w:tc>
            <w:tc>
              <w:tcPr>
                <w:tcW w:w="0" w:type="auto"/>
                <w:hideMark/>
              </w:tcPr>
              <w:p w:rsidR="008E4E4E" w:rsidRDefault="008E4E4E">
                <w:pPr>
                  <w:pStyle w:val="Bibliography"/>
                  <w:rPr>
                    <w:noProof/>
                  </w:rPr>
                </w:pPr>
                <w:r>
                  <w:rPr>
                    <w:noProof/>
                  </w:rPr>
                  <w:t>"SQLite," [Online]. Available: https://www.sqlite.org/. [Accessed 25 10 2017].</w:t>
                </w:r>
              </w:p>
            </w:tc>
          </w:tr>
        </w:tbl>
        <w:p w:rsidR="008E4E4E" w:rsidRDefault="008E4E4E">
          <w:pPr>
            <w:divId w:val="1678580341"/>
            <w:rPr>
              <w:rFonts w:eastAsia="Times New Roman"/>
              <w:noProof/>
            </w:rPr>
          </w:pPr>
        </w:p>
        <w:p w:rsidR="00384A64" w:rsidRDefault="00D02C15" w:rsidP="003C33E7">
          <w:pPr>
            <w:jc w:val="both"/>
            <w:rPr>
              <w:b/>
              <w:bCs/>
            </w:rPr>
            <w:sectPr w:rsidR="00384A64" w:rsidSect="00384A64">
              <w:type w:val="continuous"/>
              <w:pgSz w:w="12240" w:h="15840"/>
              <w:pgMar w:top="1440" w:right="1440" w:bottom="1440" w:left="1440" w:header="720" w:footer="720" w:gutter="0"/>
              <w:cols w:space="720"/>
              <w:docGrid w:linePitch="360"/>
            </w:sectPr>
          </w:pPr>
          <w:r>
            <w:rPr>
              <w:b/>
              <w:bCs/>
            </w:rPr>
            <w:fldChar w:fldCharType="end"/>
          </w:r>
        </w:p>
        <w:p w:rsidR="00D02C15" w:rsidRDefault="00C20002" w:rsidP="003C33E7">
          <w:pPr>
            <w:jc w:val="both"/>
          </w:pPr>
        </w:p>
      </w:sdtContent>
    </w:sdt>
    <w:p w:rsidR="00D02C15" w:rsidRPr="00D02C15" w:rsidRDefault="00D02C15" w:rsidP="003C33E7">
      <w:pPr>
        <w:jc w:val="both"/>
      </w:pPr>
    </w:p>
    <w:sectPr w:rsidR="00D02C15" w:rsidRPr="00D02C15" w:rsidSect="00D02C1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5"/>
    <w:rsid w:val="00121B72"/>
    <w:rsid w:val="00384A64"/>
    <w:rsid w:val="003C33E7"/>
    <w:rsid w:val="004C6974"/>
    <w:rsid w:val="0073246E"/>
    <w:rsid w:val="007C1C05"/>
    <w:rsid w:val="008E4E4E"/>
    <w:rsid w:val="0093558A"/>
    <w:rsid w:val="00982217"/>
    <w:rsid w:val="009A501D"/>
    <w:rsid w:val="00A745B0"/>
    <w:rsid w:val="00AB1C12"/>
    <w:rsid w:val="00C00D33"/>
    <w:rsid w:val="00C20002"/>
    <w:rsid w:val="00D02C15"/>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3B12"/>
  <w15:chartTrackingRefBased/>
  <w15:docId w15:val="{8E85EA53-242C-4607-A9AB-FCECEEC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15"/>
    <w:rPr>
      <w:color w:val="0563C1" w:themeColor="hyperlink"/>
      <w:u w:val="single"/>
    </w:rPr>
  </w:style>
  <w:style w:type="character" w:styleId="UnresolvedMention">
    <w:name w:val="Unresolved Mention"/>
    <w:basedOn w:val="DefaultParagraphFont"/>
    <w:uiPriority w:val="99"/>
    <w:semiHidden/>
    <w:unhideWhenUsed/>
    <w:rsid w:val="00D02C15"/>
    <w:rPr>
      <w:color w:val="808080"/>
      <w:shd w:val="clear" w:color="auto" w:fill="E6E6E6"/>
    </w:rPr>
  </w:style>
  <w:style w:type="character" w:customStyle="1" w:styleId="Heading1Char">
    <w:name w:val="Heading 1 Char"/>
    <w:basedOn w:val="DefaultParagraphFont"/>
    <w:link w:val="Heading1"/>
    <w:uiPriority w:val="9"/>
    <w:rsid w:val="00D02C1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B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768">
      <w:bodyDiv w:val="1"/>
      <w:marLeft w:val="0"/>
      <w:marRight w:val="0"/>
      <w:marTop w:val="0"/>
      <w:marBottom w:val="0"/>
      <w:divBdr>
        <w:top w:val="none" w:sz="0" w:space="0" w:color="auto"/>
        <w:left w:val="none" w:sz="0" w:space="0" w:color="auto"/>
        <w:bottom w:val="none" w:sz="0" w:space="0" w:color="auto"/>
        <w:right w:val="none" w:sz="0" w:space="0" w:color="auto"/>
      </w:divBdr>
    </w:div>
    <w:div w:id="67386824">
      <w:bodyDiv w:val="1"/>
      <w:marLeft w:val="0"/>
      <w:marRight w:val="0"/>
      <w:marTop w:val="0"/>
      <w:marBottom w:val="0"/>
      <w:divBdr>
        <w:top w:val="none" w:sz="0" w:space="0" w:color="auto"/>
        <w:left w:val="none" w:sz="0" w:space="0" w:color="auto"/>
        <w:bottom w:val="none" w:sz="0" w:space="0" w:color="auto"/>
        <w:right w:val="none" w:sz="0" w:space="0" w:color="auto"/>
      </w:divBdr>
    </w:div>
    <w:div w:id="91708742">
      <w:bodyDiv w:val="1"/>
      <w:marLeft w:val="0"/>
      <w:marRight w:val="0"/>
      <w:marTop w:val="0"/>
      <w:marBottom w:val="0"/>
      <w:divBdr>
        <w:top w:val="none" w:sz="0" w:space="0" w:color="auto"/>
        <w:left w:val="none" w:sz="0" w:space="0" w:color="auto"/>
        <w:bottom w:val="none" w:sz="0" w:space="0" w:color="auto"/>
        <w:right w:val="none" w:sz="0" w:space="0" w:color="auto"/>
      </w:divBdr>
    </w:div>
    <w:div w:id="124978070">
      <w:bodyDiv w:val="1"/>
      <w:marLeft w:val="0"/>
      <w:marRight w:val="0"/>
      <w:marTop w:val="0"/>
      <w:marBottom w:val="0"/>
      <w:divBdr>
        <w:top w:val="none" w:sz="0" w:space="0" w:color="auto"/>
        <w:left w:val="none" w:sz="0" w:space="0" w:color="auto"/>
        <w:bottom w:val="none" w:sz="0" w:space="0" w:color="auto"/>
        <w:right w:val="none" w:sz="0" w:space="0" w:color="auto"/>
      </w:divBdr>
    </w:div>
    <w:div w:id="130178962">
      <w:bodyDiv w:val="1"/>
      <w:marLeft w:val="0"/>
      <w:marRight w:val="0"/>
      <w:marTop w:val="0"/>
      <w:marBottom w:val="0"/>
      <w:divBdr>
        <w:top w:val="none" w:sz="0" w:space="0" w:color="auto"/>
        <w:left w:val="none" w:sz="0" w:space="0" w:color="auto"/>
        <w:bottom w:val="none" w:sz="0" w:space="0" w:color="auto"/>
        <w:right w:val="none" w:sz="0" w:space="0" w:color="auto"/>
      </w:divBdr>
    </w:div>
    <w:div w:id="138226488">
      <w:bodyDiv w:val="1"/>
      <w:marLeft w:val="0"/>
      <w:marRight w:val="0"/>
      <w:marTop w:val="0"/>
      <w:marBottom w:val="0"/>
      <w:divBdr>
        <w:top w:val="none" w:sz="0" w:space="0" w:color="auto"/>
        <w:left w:val="none" w:sz="0" w:space="0" w:color="auto"/>
        <w:bottom w:val="none" w:sz="0" w:space="0" w:color="auto"/>
        <w:right w:val="none" w:sz="0" w:space="0" w:color="auto"/>
      </w:divBdr>
    </w:div>
    <w:div w:id="204371754">
      <w:bodyDiv w:val="1"/>
      <w:marLeft w:val="0"/>
      <w:marRight w:val="0"/>
      <w:marTop w:val="0"/>
      <w:marBottom w:val="0"/>
      <w:divBdr>
        <w:top w:val="none" w:sz="0" w:space="0" w:color="auto"/>
        <w:left w:val="none" w:sz="0" w:space="0" w:color="auto"/>
        <w:bottom w:val="none" w:sz="0" w:space="0" w:color="auto"/>
        <w:right w:val="none" w:sz="0" w:space="0" w:color="auto"/>
      </w:divBdr>
    </w:div>
    <w:div w:id="296566085">
      <w:bodyDiv w:val="1"/>
      <w:marLeft w:val="0"/>
      <w:marRight w:val="0"/>
      <w:marTop w:val="0"/>
      <w:marBottom w:val="0"/>
      <w:divBdr>
        <w:top w:val="none" w:sz="0" w:space="0" w:color="auto"/>
        <w:left w:val="none" w:sz="0" w:space="0" w:color="auto"/>
        <w:bottom w:val="none" w:sz="0" w:space="0" w:color="auto"/>
        <w:right w:val="none" w:sz="0" w:space="0" w:color="auto"/>
      </w:divBdr>
    </w:div>
    <w:div w:id="341664805">
      <w:bodyDiv w:val="1"/>
      <w:marLeft w:val="0"/>
      <w:marRight w:val="0"/>
      <w:marTop w:val="0"/>
      <w:marBottom w:val="0"/>
      <w:divBdr>
        <w:top w:val="none" w:sz="0" w:space="0" w:color="auto"/>
        <w:left w:val="none" w:sz="0" w:space="0" w:color="auto"/>
        <w:bottom w:val="none" w:sz="0" w:space="0" w:color="auto"/>
        <w:right w:val="none" w:sz="0" w:space="0" w:color="auto"/>
      </w:divBdr>
    </w:div>
    <w:div w:id="381171770">
      <w:bodyDiv w:val="1"/>
      <w:marLeft w:val="0"/>
      <w:marRight w:val="0"/>
      <w:marTop w:val="0"/>
      <w:marBottom w:val="0"/>
      <w:divBdr>
        <w:top w:val="none" w:sz="0" w:space="0" w:color="auto"/>
        <w:left w:val="none" w:sz="0" w:space="0" w:color="auto"/>
        <w:bottom w:val="none" w:sz="0" w:space="0" w:color="auto"/>
        <w:right w:val="none" w:sz="0" w:space="0" w:color="auto"/>
      </w:divBdr>
    </w:div>
    <w:div w:id="449085246">
      <w:bodyDiv w:val="1"/>
      <w:marLeft w:val="0"/>
      <w:marRight w:val="0"/>
      <w:marTop w:val="0"/>
      <w:marBottom w:val="0"/>
      <w:divBdr>
        <w:top w:val="none" w:sz="0" w:space="0" w:color="auto"/>
        <w:left w:val="none" w:sz="0" w:space="0" w:color="auto"/>
        <w:bottom w:val="none" w:sz="0" w:space="0" w:color="auto"/>
        <w:right w:val="none" w:sz="0" w:space="0" w:color="auto"/>
      </w:divBdr>
    </w:div>
    <w:div w:id="475029817">
      <w:bodyDiv w:val="1"/>
      <w:marLeft w:val="0"/>
      <w:marRight w:val="0"/>
      <w:marTop w:val="0"/>
      <w:marBottom w:val="0"/>
      <w:divBdr>
        <w:top w:val="none" w:sz="0" w:space="0" w:color="auto"/>
        <w:left w:val="none" w:sz="0" w:space="0" w:color="auto"/>
        <w:bottom w:val="none" w:sz="0" w:space="0" w:color="auto"/>
        <w:right w:val="none" w:sz="0" w:space="0" w:color="auto"/>
      </w:divBdr>
    </w:div>
    <w:div w:id="476533108">
      <w:bodyDiv w:val="1"/>
      <w:marLeft w:val="0"/>
      <w:marRight w:val="0"/>
      <w:marTop w:val="0"/>
      <w:marBottom w:val="0"/>
      <w:divBdr>
        <w:top w:val="none" w:sz="0" w:space="0" w:color="auto"/>
        <w:left w:val="none" w:sz="0" w:space="0" w:color="auto"/>
        <w:bottom w:val="none" w:sz="0" w:space="0" w:color="auto"/>
        <w:right w:val="none" w:sz="0" w:space="0" w:color="auto"/>
      </w:divBdr>
    </w:div>
    <w:div w:id="480585823">
      <w:bodyDiv w:val="1"/>
      <w:marLeft w:val="0"/>
      <w:marRight w:val="0"/>
      <w:marTop w:val="0"/>
      <w:marBottom w:val="0"/>
      <w:divBdr>
        <w:top w:val="none" w:sz="0" w:space="0" w:color="auto"/>
        <w:left w:val="none" w:sz="0" w:space="0" w:color="auto"/>
        <w:bottom w:val="none" w:sz="0" w:space="0" w:color="auto"/>
        <w:right w:val="none" w:sz="0" w:space="0" w:color="auto"/>
      </w:divBdr>
    </w:div>
    <w:div w:id="556629094">
      <w:bodyDiv w:val="1"/>
      <w:marLeft w:val="0"/>
      <w:marRight w:val="0"/>
      <w:marTop w:val="0"/>
      <w:marBottom w:val="0"/>
      <w:divBdr>
        <w:top w:val="none" w:sz="0" w:space="0" w:color="auto"/>
        <w:left w:val="none" w:sz="0" w:space="0" w:color="auto"/>
        <w:bottom w:val="none" w:sz="0" w:space="0" w:color="auto"/>
        <w:right w:val="none" w:sz="0" w:space="0" w:color="auto"/>
      </w:divBdr>
    </w:div>
    <w:div w:id="584262476">
      <w:bodyDiv w:val="1"/>
      <w:marLeft w:val="0"/>
      <w:marRight w:val="0"/>
      <w:marTop w:val="0"/>
      <w:marBottom w:val="0"/>
      <w:divBdr>
        <w:top w:val="none" w:sz="0" w:space="0" w:color="auto"/>
        <w:left w:val="none" w:sz="0" w:space="0" w:color="auto"/>
        <w:bottom w:val="none" w:sz="0" w:space="0" w:color="auto"/>
        <w:right w:val="none" w:sz="0" w:space="0" w:color="auto"/>
      </w:divBdr>
    </w:div>
    <w:div w:id="614288090">
      <w:bodyDiv w:val="1"/>
      <w:marLeft w:val="0"/>
      <w:marRight w:val="0"/>
      <w:marTop w:val="0"/>
      <w:marBottom w:val="0"/>
      <w:divBdr>
        <w:top w:val="none" w:sz="0" w:space="0" w:color="auto"/>
        <w:left w:val="none" w:sz="0" w:space="0" w:color="auto"/>
        <w:bottom w:val="none" w:sz="0" w:space="0" w:color="auto"/>
        <w:right w:val="none" w:sz="0" w:space="0" w:color="auto"/>
      </w:divBdr>
    </w:div>
    <w:div w:id="644629818">
      <w:bodyDiv w:val="1"/>
      <w:marLeft w:val="0"/>
      <w:marRight w:val="0"/>
      <w:marTop w:val="0"/>
      <w:marBottom w:val="0"/>
      <w:divBdr>
        <w:top w:val="none" w:sz="0" w:space="0" w:color="auto"/>
        <w:left w:val="none" w:sz="0" w:space="0" w:color="auto"/>
        <w:bottom w:val="none" w:sz="0" w:space="0" w:color="auto"/>
        <w:right w:val="none" w:sz="0" w:space="0" w:color="auto"/>
      </w:divBdr>
    </w:div>
    <w:div w:id="683553031">
      <w:bodyDiv w:val="1"/>
      <w:marLeft w:val="0"/>
      <w:marRight w:val="0"/>
      <w:marTop w:val="0"/>
      <w:marBottom w:val="0"/>
      <w:divBdr>
        <w:top w:val="none" w:sz="0" w:space="0" w:color="auto"/>
        <w:left w:val="none" w:sz="0" w:space="0" w:color="auto"/>
        <w:bottom w:val="none" w:sz="0" w:space="0" w:color="auto"/>
        <w:right w:val="none" w:sz="0" w:space="0" w:color="auto"/>
      </w:divBdr>
    </w:div>
    <w:div w:id="724917627">
      <w:bodyDiv w:val="1"/>
      <w:marLeft w:val="0"/>
      <w:marRight w:val="0"/>
      <w:marTop w:val="0"/>
      <w:marBottom w:val="0"/>
      <w:divBdr>
        <w:top w:val="none" w:sz="0" w:space="0" w:color="auto"/>
        <w:left w:val="none" w:sz="0" w:space="0" w:color="auto"/>
        <w:bottom w:val="none" w:sz="0" w:space="0" w:color="auto"/>
        <w:right w:val="none" w:sz="0" w:space="0" w:color="auto"/>
      </w:divBdr>
    </w:div>
    <w:div w:id="802507854">
      <w:bodyDiv w:val="1"/>
      <w:marLeft w:val="0"/>
      <w:marRight w:val="0"/>
      <w:marTop w:val="0"/>
      <w:marBottom w:val="0"/>
      <w:divBdr>
        <w:top w:val="none" w:sz="0" w:space="0" w:color="auto"/>
        <w:left w:val="none" w:sz="0" w:space="0" w:color="auto"/>
        <w:bottom w:val="none" w:sz="0" w:space="0" w:color="auto"/>
        <w:right w:val="none" w:sz="0" w:space="0" w:color="auto"/>
      </w:divBdr>
    </w:div>
    <w:div w:id="834297431">
      <w:bodyDiv w:val="1"/>
      <w:marLeft w:val="0"/>
      <w:marRight w:val="0"/>
      <w:marTop w:val="0"/>
      <w:marBottom w:val="0"/>
      <w:divBdr>
        <w:top w:val="none" w:sz="0" w:space="0" w:color="auto"/>
        <w:left w:val="none" w:sz="0" w:space="0" w:color="auto"/>
        <w:bottom w:val="none" w:sz="0" w:space="0" w:color="auto"/>
        <w:right w:val="none" w:sz="0" w:space="0" w:color="auto"/>
      </w:divBdr>
    </w:div>
    <w:div w:id="987246047">
      <w:bodyDiv w:val="1"/>
      <w:marLeft w:val="0"/>
      <w:marRight w:val="0"/>
      <w:marTop w:val="0"/>
      <w:marBottom w:val="0"/>
      <w:divBdr>
        <w:top w:val="none" w:sz="0" w:space="0" w:color="auto"/>
        <w:left w:val="none" w:sz="0" w:space="0" w:color="auto"/>
        <w:bottom w:val="none" w:sz="0" w:space="0" w:color="auto"/>
        <w:right w:val="none" w:sz="0" w:space="0" w:color="auto"/>
      </w:divBdr>
    </w:div>
    <w:div w:id="998263692">
      <w:bodyDiv w:val="1"/>
      <w:marLeft w:val="0"/>
      <w:marRight w:val="0"/>
      <w:marTop w:val="0"/>
      <w:marBottom w:val="0"/>
      <w:divBdr>
        <w:top w:val="none" w:sz="0" w:space="0" w:color="auto"/>
        <w:left w:val="none" w:sz="0" w:space="0" w:color="auto"/>
        <w:bottom w:val="none" w:sz="0" w:space="0" w:color="auto"/>
        <w:right w:val="none" w:sz="0" w:space="0" w:color="auto"/>
      </w:divBdr>
    </w:div>
    <w:div w:id="1038704377">
      <w:bodyDiv w:val="1"/>
      <w:marLeft w:val="0"/>
      <w:marRight w:val="0"/>
      <w:marTop w:val="0"/>
      <w:marBottom w:val="0"/>
      <w:divBdr>
        <w:top w:val="none" w:sz="0" w:space="0" w:color="auto"/>
        <w:left w:val="none" w:sz="0" w:space="0" w:color="auto"/>
        <w:bottom w:val="none" w:sz="0" w:space="0" w:color="auto"/>
        <w:right w:val="none" w:sz="0" w:space="0" w:color="auto"/>
      </w:divBdr>
    </w:div>
    <w:div w:id="1093084137">
      <w:bodyDiv w:val="1"/>
      <w:marLeft w:val="0"/>
      <w:marRight w:val="0"/>
      <w:marTop w:val="0"/>
      <w:marBottom w:val="0"/>
      <w:divBdr>
        <w:top w:val="none" w:sz="0" w:space="0" w:color="auto"/>
        <w:left w:val="none" w:sz="0" w:space="0" w:color="auto"/>
        <w:bottom w:val="none" w:sz="0" w:space="0" w:color="auto"/>
        <w:right w:val="none" w:sz="0" w:space="0" w:color="auto"/>
      </w:divBdr>
    </w:div>
    <w:div w:id="1145322065">
      <w:bodyDiv w:val="1"/>
      <w:marLeft w:val="0"/>
      <w:marRight w:val="0"/>
      <w:marTop w:val="0"/>
      <w:marBottom w:val="0"/>
      <w:divBdr>
        <w:top w:val="none" w:sz="0" w:space="0" w:color="auto"/>
        <w:left w:val="none" w:sz="0" w:space="0" w:color="auto"/>
        <w:bottom w:val="none" w:sz="0" w:space="0" w:color="auto"/>
        <w:right w:val="none" w:sz="0" w:space="0" w:color="auto"/>
      </w:divBdr>
    </w:div>
    <w:div w:id="1154644227">
      <w:bodyDiv w:val="1"/>
      <w:marLeft w:val="0"/>
      <w:marRight w:val="0"/>
      <w:marTop w:val="0"/>
      <w:marBottom w:val="0"/>
      <w:divBdr>
        <w:top w:val="none" w:sz="0" w:space="0" w:color="auto"/>
        <w:left w:val="none" w:sz="0" w:space="0" w:color="auto"/>
        <w:bottom w:val="none" w:sz="0" w:space="0" w:color="auto"/>
        <w:right w:val="none" w:sz="0" w:space="0" w:color="auto"/>
      </w:divBdr>
    </w:div>
    <w:div w:id="1190096790">
      <w:bodyDiv w:val="1"/>
      <w:marLeft w:val="0"/>
      <w:marRight w:val="0"/>
      <w:marTop w:val="0"/>
      <w:marBottom w:val="0"/>
      <w:divBdr>
        <w:top w:val="none" w:sz="0" w:space="0" w:color="auto"/>
        <w:left w:val="none" w:sz="0" w:space="0" w:color="auto"/>
        <w:bottom w:val="none" w:sz="0" w:space="0" w:color="auto"/>
        <w:right w:val="none" w:sz="0" w:space="0" w:color="auto"/>
      </w:divBdr>
    </w:div>
    <w:div w:id="1240402916">
      <w:bodyDiv w:val="1"/>
      <w:marLeft w:val="0"/>
      <w:marRight w:val="0"/>
      <w:marTop w:val="0"/>
      <w:marBottom w:val="0"/>
      <w:divBdr>
        <w:top w:val="none" w:sz="0" w:space="0" w:color="auto"/>
        <w:left w:val="none" w:sz="0" w:space="0" w:color="auto"/>
        <w:bottom w:val="none" w:sz="0" w:space="0" w:color="auto"/>
        <w:right w:val="none" w:sz="0" w:space="0" w:color="auto"/>
      </w:divBdr>
    </w:div>
    <w:div w:id="1271088051">
      <w:bodyDiv w:val="1"/>
      <w:marLeft w:val="0"/>
      <w:marRight w:val="0"/>
      <w:marTop w:val="0"/>
      <w:marBottom w:val="0"/>
      <w:divBdr>
        <w:top w:val="none" w:sz="0" w:space="0" w:color="auto"/>
        <w:left w:val="none" w:sz="0" w:space="0" w:color="auto"/>
        <w:bottom w:val="none" w:sz="0" w:space="0" w:color="auto"/>
        <w:right w:val="none" w:sz="0" w:space="0" w:color="auto"/>
      </w:divBdr>
    </w:div>
    <w:div w:id="1313561345">
      <w:bodyDiv w:val="1"/>
      <w:marLeft w:val="0"/>
      <w:marRight w:val="0"/>
      <w:marTop w:val="0"/>
      <w:marBottom w:val="0"/>
      <w:divBdr>
        <w:top w:val="none" w:sz="0" w:space="0" w:color="auto"/>
        <w:left w:val="none" w:sz="0" w:space="0" w:color="auto"/>
        <w:bottom w:val="none" w:sz="0" w:space="0" w:color="auto"/>
        <w:right w:val="none" w:sz="0" w:space="0" w:color="auto"/>
      </w:divBdr>
    </w:div>
    <w:div w:id="1375470779">
      <w:bodyDiv w:val="1"/>
      <w:marLeft w:val="0"/>
      <w:marRight w:val="0"/>
      <w:marTop w:val="0"/>
      <w:marBottom w:val="0"/>
      <w:divBdr>
        <w:top w:val="none" w:sz="0" w:space="0" w:color="auto"/>
        <w:left w:val="none" w:sz="0" w:space="0" w:color="auto"/>
        <w:bottom w:val="none" w:sz="0" w:space="0" w:color="auto"/>
        <w:right w:val="none" w:sz="0" w:space="0" w:color="auto"/>
      </w:divBdr>
    </w:div>
    <w:div w:id="1395741703">
      <w:bodyDiv w:val="1"/>
      <w:marLeft w:val="0"/>
      <w:marRight w:val="0"/>
      <w:marTop w:val="0"/>
      <w:marBottom w:val="0"/>
      <w:divBdr>
        <w:top w:val="none" w:sz="0" w:space="0" w:color="auto"/>
        <w:left w:val="none" w:sz="0" w:space="0" w:color="auto"/>
        <w:bottom w:val="none" w:sz="0" w:space="0" w:color="auto"/>
        <w:right w:val="none" w:sz="0" w:space="0" w:color="auto"/>
      </w:divBdr>
    </w:div>
    <w:div w:id="1440102416">
      <w:bodyDiv w:val="1"/>
      <w:marLeft w:val="0"/>
      <w:marRight w:val="0"/>
      <w:marTop w:val="0"/>
      <w:marBottom w:val="0"/>
      <w:divBdr>
        <w:top w:val="none" w:sz="0" w:space="0" w:color="auto"/>
        <w:left w:val="none" w:sz="0" w:space="0" w:color="auto"/>
        <w:bottom w:val="none" w:sz="0" w:space="0" w:color="auto"/>
        <w:right w:val="none" w:sz="0" w:space="0" w:color="auto"/>
      </w:divBdr>
    </w:div>
    <w:div w:id="1457337836">
      <w:bodyDiv w:val="1"/>
      <w:marLeft w:val="0"/>
      <w:marRight w:val="0"/>
      <w:marTop w:val="0"/>
      <w:marBottom w:val="0"/>
      <w:divBdr>
        <w:top w:val="none" w:sz="0" w:space="0" w:color="auto"/>
        <w:left w:val="none" w:sz="0" w:space="0" w:color="auto"/>
        <w:bottom w:val="none" w:sz="0" w:space="0" w:color="auto"/>
        <w:right w:val="none" w:sz="0" w:space="0" w:color="auto"/>
      </w:divBdr>
    </w:div>
    <w:div w:id="1505631763">
      <w:bodyDiv w:val="1"/>
      <w:marLeft w:val="0"/>
      <w:marRight w:val="0"/>
      <w:marTop w:val="0"/>
      <w:marBottom w:val="0"/>
      <w:divBdr>
        <w:top w:val="none" w:sz="0" w:space="0" w:color="auto"/>
        <w:left w:val="none" w:sz="0" w:space="0" w:color="auto"/>
        <w:bottom w:val="none" w:sz="0" w:space="0" w:color="auto"/>
        <w:right w:val="none" w:sz="0" w:space="0" w:color="auto"/>
      </w:divBdr>
    </w:div>
    <w:div w:id="1543321665">
      <w:bodyDiv w:val="1"/>
      <w:marLeft w:val="0"/>
      <w:marRight w:val="0"/>
      <w:marTop w:val="0"/>
      <w:marBottom w:val="0"/>
      <w:divBdr>
        <w:top w:val="none" w:sz="0" w:space="0" w:color="auto"/>
        <w:left w:val="none" w:sz="0" w:space="0" w:color="auto"/>
        <w:bottom w:val="none" w:sz="0" w:space="0" w:color="auto"/>
        <w:right w:val="none" w:sz="0" w:space="0" w:color="auto"/>
      </w:divBdr>
    </w:div>
    <w:div w:id="1557475967">
      <w:bodyDiv w:val="1"/>
      <w:marLeft w:val="0"/>
      <w:marRight w:val="0"/>
      <w:marTop w:val="0"/>
      <w:marBottom w:val="0"/>
      <w:divBdr>
        <w:top w:val="none" w:sz="0" w:space="0" w:color="auto"/>
        <w:left w:val="none" w:sz="0" w:space="0" w:color="auto"/>
        <w:bottom w:val="none" w:sz="0" w:space="0" w:color="auto"/>
        <w:right w:val="none" w:sz="0" w:space="0" w:color="auto"/>
      </w:divBdr>
    </w:div>
    <w:div w:id="1578632045">
      <w:bodyDiv w:val="1"/>
      <w:marLeft w:val="0"/>
      <w:marRight w:val="0"/>
      <w:marTop w:val="0"/>
      <w:marBottom w:val="0"/>
      <w:divBdr>
        <w:top w:val="none" w:sz="0" w:space="0" w:color="auto"/>
        <w:left w:val="none" w:sz="0" w:space="0" w:color="auto"/>
        <w:bottom w:val="none" w:sz="0" w:space="0" w:color="auto"/>
        <w:right w:val="none" w:sz="0" w:space="0" w:color="auto"/>
      </w:divBdr>
    </w:div>
    <w:div w:id="1614244824">
      <w:bodyDiv w:val="1"/>
      <w:marLeft w:val="0"/>
      <w:marRight w:val="0"/>
      <w:marTop w:val="0"/>
      <w:marBottom w:val="0"/>
      <w:divBdr>
        <w:top w:val="none" w:sz="0" w:space="0" w:color="auto"/>
        <w:left w:val="none" w:sz="0" w:space="0" w:color="auto"/>
        <w:bottom w:val="none" w:sz="0" w:space="0" w:color="auto"/>
        <w:right w:val="none" w:sz="0" w:space="0" w:color="auto"/>
      </w:divBdr>
    </w:div>
    <w:div w:id="1622375768">
      <w:bodyDiv w:val="1"/>
      <w:marLeft w:val="0"/>
      <w:marRight w:val="0"/>
      <w:marTop w:val="0"/>
      <w:marBottom w:val="0"/>
      <w:divBdr>
        <w:top w:val="none" w:sz="0" w:space="0" w:color="auto"/>
        <w:left w:val="none" w:sz="0" w:space="0" w:color="auto"/>
        <w:bottom w:val="none" w:sz="0" w:space="0" w:color="auto"/>
        <w:right w:val="none" w:sz="0" w:space="0" w:color="auto"/>
      </w:divBdr>
    </w:div>
    <w:div w:id="1650939672">
      <w:bodyDiv w:val="1"/>
      <w:marLeft w:val="0"/>
      <w:marRight w:val="0"/>
      <w:marTop w:val="0"/>
      <w:marBottom w:val="0"/>
      <w:divBdr>
        <w:top w:val="none" w:sz="0" w:space="0" w:color="auto"/>
        <w:left w:val="none" w:sz="0" w:space="0" w:color="auto"/>
        <w:bottom w:val="none" w:sz="0" w:space="0" w:color="auto"/>
        <w:right w:val="none" w:sz="0" w:space="0" w:color="auto"/>
      </w:divBdr>
    </w:div>
    <w:div w:id="1653484960">
      <w:bodyDiv w:val="1"/>
      <w:marLeft w:val="0"/>
      <w:marRight w:val="0"/>
      <w:marTop w:val="0"/>
      <w:marBottom w:val="0"/>
      <w:divBdr>
        <w:top w:val="none" w:sz="0" w:space="0" w:color="auto"/>
        <w:left w:val="none" w:sz="0" w:space="0" w:color="auto"/>
        <w:bottom w:val="none" w:sz="0" w:space="0" w:color="auto"/>
        <w:right w:val="none" w:sz="0" w:space="0" w:color="auto"/>
      </w:divBdr>
    </w:div>
    <w:div w:id="1678577609">
      <w:bodyDiv w:val="1"/>
      <w:marLeft w:val="0"/>
      <w:marRight w:val="0"/>
      <w:marTop w:val="0"/>
      <w:marBottom w:val="0"/>
      <w:divBdr>
        <w:top w:val="none" w:sz="0" w:space="0" w:color="auto"/>
        <w:left w:val="none" w:sz="0" w:space="0" w:color="auto"/>
        <w:bottom w:val="none" w:sz="0" w:space="0" w:color="auto"/>
        <w:right w:val="none" w:sz="0" w:space="0" w:color="auto"/>
      </w:divBdr>
    </w:div>
    <w:div w:id="1678580341">
      <w:bodyDiv w:val="1"/>
      <w:marLeft w:val="0"/>
      <w:marRight w:val="0"/>
      <w:marTop w:val="0"/>
      <w:marBottom w:val="0"/>
      <w:divBdr>
        <w:top w:val="none" w:sz="0" w:space="0" w:color="auto"/>
        <w:left w:val="none" w:sz="0" w:space="0" w:color="auto"/>
        <w:bottom w:val="none" w:sz="0" w:space="0" w:color="auto"/>
        <w:right w:val="none" w:sz="0" w:space="0" w:color="auto"/>
      </w:divBdr>
    </w:div>
    <w:div w:id="1710915426">
      <w:bodyDiv w:val="1"/>
      <w:marLeft w:val="0"/>
      <w:marRight w:val="0"/>
      <w:marTop w:val="0"/>
      <w:marBottom w:val="0"/>
      <w:divBdr>
        <w:top w:val="none" w:sz="0" w:space="0" w:color="auto"/>
        <w:left w:val="none" w:sz="0" w:space="0" w:color="auto"/>
        <w:bottom w:val="none" w:sz="0" w:space="0" w:color="auto"/>
        <w:right w:val="none" w:sz="0" w:space="0" w:color="auto"/>
      </w:divBdr>
    </w:div>
    <w:div w:id="1783114951">
      <w:bodyDiv w:val="1"/>
      <w:marLeft w:val="0"/>
      <w:marRight w:val="0"/>
      <w:marTop w:val="0"/>
      <w:marBottom w:val="0"/>
      <w:divBdr>
        <w:top w:val="none" w:sz="0" w:space="0" w:color="auto"/>
        <w:left w:val="none" w:sz="0" w:space="0" w:color="auto"/>
        <w:bottom w:val="none" w:sz="0" w:space="0" w:color="auto"/>
        <w:right w:val="none" w:sz="0" w:space="0" w:color="auto"/>
      </w:divBdr>
    </w:div>
    <w:div w:id="1801531068">
      <w:bodyDiv w:val="1"/>
      <w:marLeft w:val="0"/>
      <w:marRight w:val="0"/>
      <w:marTop w:val="0"/>
      <w:marBottom w:val="0"/>
      <w:divBdr>
        <w:top w:val="none" w:sz="0" w:space="0" w:color="auto"/>
        <w:left w:val="none" w:sz="0" w:space="0" w:color="auto"/>
        <w:bottom w:val="none" w:sz="0" w:space="0" w:color="auto"/>
        <w:right w:val="none" w:sz="0" w:space="0" w:color="auto"/>
      </w:divBdr>
    </w:div>
    <w:div w:id="1844280486">
      <w:bodyDiv w:val="1"/>
      <w:marLeft w:val="0"/>
      <w:marRight w:val="0"/>
      <w:marTop w:val="0"/>
      <w:marBottom w:val="0"/>
      <w:divBdr>
        <w:top w:val="none" w:sz="0" w:space="0" w:color="auto"/>
        <w:left w:val="none" w:sz="0" w:space="0" w:color="auto"/>
        <w:bottom w:val="none" w:sz="0" w:space="0" w:color="auto"/>
        <w:right w:val="none" w:sz="0" w:space="0" w:color="auto"/>
      </w:divBdr>
    </w:div>
    <w:div w:id="1853761214">
      <w:bodyDiv w:val="1"/>
      <w:marLeft w:val="0"/>
      <w:marRight w:val="0"/>
      <w:marTop w:val="0"/>
      <w:marBottom w:val="0"/>
      <w:divBdr>
        <w:top w:val="none" w:sz="0" w:space="0" w:color="auto"/>
        <w:left w:val="none" w:sz="0" w:space="0" w:color="auto"/>
        <w:bottom w:val="none" w:sz="0" w:space="0" w:color="auto"/>
        <w:right w:val="none" w:sz="0" w:space="0" w:color="auto"/>
      </w:divBdr>
    </w:div>
    <w:div w:id="1918898872">
      <w:bodyDiv w:val="1"/>
      <w:marLeft w:val="0"/>
      <w:marRight w:val="0"/>
      <w:marTop w:val="0"/>
      <w:marBottom w:val="0"/>
      <w:divBdr>
        <w:top w:val="none" w:sz="0" w:space="0" w:color="auto"/>
        <w:left w:val="none" w:sz="0" w:space="0" w:color="auto"/>
        <w:bottom w:val="none" w:sz="0" w:space="0" w:color="auto"/>
        <w:right w:val="none" w:sz="0" w:space="0" w:color="auto"/>
      </w:divBdr>
    </w:div>
    <w:div w:id="1923756399">
      <w:bodyDiv w:val="1"/>
      <w:marLeft w:val="0"/>
      <w:marRight w:val="0"/>
      <w:marTop w:val="0"/>
      <w:marBottom w:val="0"/>
      <w:divBdr>
        <w:top w:val="none" w:sz="0" w:space="0" w:color="auto"/>
        <w:left w:val="none" w:sz="0" w:space="0" w:color="auto"/>
        <w:bottom w:val="none" w:sz="0" w:space="0" w:color="auto"/>
        <w:right w:val="none" w:sz="0" w:space="0" w:color="auto"/>
      </w:divBdr>
    </w:div>
    <w:div w:id="20417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4</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5</b:RefOrder>
  </b:Source>
  <b:Source>
    <b:Tag>And17</b:Tag>
    <b:SourceType>InternetSite</b:SourceType>
    <b:Guid>{AB3849E3-5ED8-4375-A654-056955436391}</b:Guid>
    <b:Title>Android Studio Features</b:Title>
    <b:YearAccessed>2017</b:YearAccessed>
    <b:MonthAccessed>10</b:MonthAccessed>
    <b:DayAccessed>25</b:DayAccessed>
    <b:URL>https://developer.android.com/studio/features.html</b:URL>
    <b:RefOrder>2</b:RefOrder>
  </b:Source>
  <b:Source>
    <b:Tag>Xam17</b:Tag>
    <b:SourceType>InternetSite</b:SourceType>
    <b:Guid>{72A29155-612A-41ED-9BC0-96D0DDD774CA}</b:Guid>
    <b:Title>Xamarin</b:Title>
    <b:YearAccessed>2017</b:YearAccessed>
    <b:MonthAccessed>10</b:MonthAccessed>
    <b:DayAccessed>25</b:DayAccessed>
    <b:URL>https://www.xamarin.com/</b:URL>
    <b:RefOrder>3</b:RefOrder>
  </b:Source>
  <b:Source>
    <b:Tag>Mic171</b:Tag>
    <b:SourceType>InternetSite</b:SourceType>
    <b:Guid>{957C5F14-22DE-43D9-A948-34B03F7EB783}</b:Guid>
    <b:Title>Microsoft Azure</b:Title>
    <b:YearAccessed>2017</b:YearAccessed>
    <b:MonthAccessed>10</b:MonthAccessed>
    <b:DayAccessed>25</b:DayAccessed>
    <b:URL>https://azure.microsoft.com/en-us/services/app-service/mobile/ </b:URL>
    <b:RefOrder>6</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7</b:RefOrder>
  </b:Source>
  <b:Source>
    <b:Tag>Ora17</b:Tag>
    <b:SourceType>InternetSite</b:SourceType>
    <b:Guid>{3170A590-1251-4DE2-A81E-D89ABD7A933C}</b:Guid>
    <b:Title>Oracle MySQL</b:Title>
    <b:YearAccessed>2017</b:YearAccessed>
    <b:MonthAccessed>10</b:MonthAccessed>
    <b:DayAccessed>25</b:DayAccessed>
    <b:URL>https://www.mysql.com/why-mysql/windows/</b:URL>
    <b:RefOrder>8</b:RefOrder>
  </b:Source>
  <b:Source>
    <b:Tag>Lin17</b:Tag>
    <b:SourceType>InternetSite</b:SourceType>
    <b:Guid>{E53E10A0-D61F-434D-94D3-CB65A3FD38BA}</b:Guid>
    <b:Title>Linq</b:Title>
    <b:YearAccessed>2017</b:YearAccessed>
    <b:MonthAccessed>10</b:MonthAccessed>
    <b:DayAccessed>25</b:DayAccessed>
    <b:URL>https://msdn.microsoft.com/en-us/library/bb308959.aspx</b:URL>
    <b:RefOrder>9</b:RefOrder>
  </b:Source>
  <b:Source>
    <b:Tag>SQL171</b:Tag>
    <b:SourceType>InternetSite</b:SourceType>
    <b:Guid>{F5A31821-70AA-4264-B48E-99DE2D6984CE}</b:Guid>
    <b:Title>SQLite</b:Title>
    <b:YearAccessed>2017</b:YearAccessed>
    <b:MonthAccessed>10</b:MonthAccessed>
    <b:DayAccessed>25</b:DayAccessed>
    <b:URL>https://www.sqlite.org/</b:URL>
    <b:RefOrder>10</b:RefOrder>
  </b:Source>
</b:Sources>
</file>

<file path=customXml/itemProps1.xml><?xml version="1.0" encoding="utf-8"?>
<ds:datastoreItem xmlns:ds="http://schemas.openxmlformats.org/officeDocument/2006/customXml" ds:itemID="{13CE83AB-7FAB-4846-904D-ED23FDA1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2017-10-26T02:16:00Z</dcterms:created>
  <dcterms:modified xsi:type="dcterms:W3CDTF">2017-10-26T02:41:00Z</dcterms:modified>
</cp:coreProperties>
</file>