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4084" w14:textId="487B5D1D" w:rsidR="003A7680" w:rsidRDefault="003A7680" w:rsidP="00DC6608">
      <w:pPr>
        <w:spacing w:line="240" w:lineRule="auto"/>
        <w:contextualSpacing/>
      </w:pPr>
      <w:r w:rsidRPr="003A7680">
        <w:t>Problem statement</w:t>
      </w:r>
      <w:r>
        <w:rPr>
          <w:rFonts w:hint="eastAsia"/>
        </w:rPr>
        <w:t>:</w:t>
      </w:r>
    </w:p>
    <w:p w14:paraId="5BF832CE" w14:textId="439E6F93" w:rsidR="003A7680" w:rsidRDefault="003A7680" w:rsidP="00DC6608">
      <w:pPr>
        <w:spacing w:line="240" w:lineRule="auto"/>
        <w:contextualSpacing/>
      </w:pPr>
      <w:r w:rsidRPr="003A7680">
        <w:t>We want to estimate a patient outcome (let’s call it y) as a function of three variables: x1, x2, and x3. Let us assume that x1, x2, and y are continuous variables and x3 is binary.</w:t>
      </w:r>
      <w:r>
        <w:rPr>
          <w:rFonts w:hint="eastAsia"/>
        </w:rPr>
        <w:t xml:space="preserve"> </w:t>
      </w:r>
      <w:r w:rsidRPr="003A7680">
        <w:t>We are given data from several hundred patients to build a model that can estimate this outcome.</w:t>
      </w:r>
    </w:p>
    <w:p w14:paraId="0993EC83" w14:textId="0357224D" w:rsidR="00C13E3B" w:rsidRDefault="00C13E3B" w:rsidP="00DC6608">
      <w:pPr>
        <w:spacing w:line="240" w:lineRule="auto"/>
        <w:contextualSpacing/>
      </w:pPr>
      <w:r w:rsidRPr="00C13E3B">
        <w:drawing>
          <wp:inline distT="0" distB="0" distL="0" distR="0" wp14:anchorId="40CB961A" wp14:editId="690B13F1">
            <wp:extent cx="5274310" cy="2030730"/>
            <wp:effectExtent l="0" t="0" r="2540" b="7620"/>
            <wp:docPr id="13754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58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FBCF" w14:textId="77777777" w:rsidR="00C13E3B" w:rsidRDefault="00C13E3B" w:rsidP="00DC6608">
      <w:pPr>
        <w:spacing w:line="240" w:lineRule="auto"/>
        <w:contextualSpacing/>
      </w:pPr>
    </w:p>
    <w:p w14:paraId="566FC591" w14:textId="4DB42D42" w:rsidR="00C13E3B" w:rsidRDefault="00430C2E" w:rsidP="00DC6608">
      <w:pPr>
        <w:spacing w:line="240" w:lineRule="auto"/>
        <w:contextualSpacing/>
      </w:pPr>
      <w:r>
        <w:t>Q</w:t>
      </w:r>
      <w:r>
        <w:rPr>
          <w:rFonts w:hint="eastAsia"/>
        </w:rPr>
        <w:t>uestion</w:t>
      </w:r>
      <w:r w:rsidR="00F5772E">
        <w:rPr>
          <w:rFonts w:hint="eastAsia"/>
        </w:rPr>
        <w:t xml:space="preserve"> </w:t>
      </w:r>
      <w:r>
        <w:rPr>
          <w:rFonts w:hint="eastAsia"/>
        </w:rPr>
        <w:t>1</w:t>
      </w:r>
    </w:p>
    <w:p w14:paraId="11796CDD" w14:textId="172D86F1" w:rsidR="00430C2E" w:rsidRDefault="00430C2E" w:rsidP="00DC6608">
      <w:pPr>
        <w:spacing w:line="240" w:lineRule="auto"/>
        <w:contextualSpacing/>
      </w:pPr>
      <w:r w:rsidRPr="00430C2E">
        <w:t>Draw a feed-forward neural network with one hidden layer with two nodes that takes each input element (x1, x2, x3) and provides an outcome y=f(x</w:t>
      </w:r>
      <w:proofErr w:type="gramStart"/>
      <w:r w:rsidRPr="00430C2E">
        <w:t>1,x</w:t>
      </w:r>
      <w:proofErr w:type="gramEnd"/>
      <w:r w:rsidRPr="00430C2E">
        <w:t>2,x3). Write its corresponding equation.</w:t>
      </w:r>
    </w:p>
    <w:p w14:paraId="44B726BA" w14:textId="6A5E4470" w:rsidR="00655EDA" w:rsidRDefault="00655EDA" w:rsidP="00DC6608">
      <w:pPr>
        <w:spacing w:line="240" w:lineRule="auto"/>
        <w:contextualSpacing/>
      </w:pPr>
      <w:r w:rsidRPr="00655EDA">
        <w:t xml:space="preserve">Use </w:t>
      </w:r>
      <w:proofErr w:type="spellStart"/>
      <w:r w:rsidR="00E53910">
        <w:rPr>
          <w:rFonts w:hint="eastAsia"/>
        </w:rPr>
        <w:t>R</w:t>
      </w:r>
      <w:r w:rsidRPr="00655EDA">
        <w:t>e</w:t>
      </w:r>
      <w:r w:rsidR="00E53910">
        <w:rPr>
          <w:rFonts w:hint="eastAsia"/>
        </w:rPr>
        <w:t>LU</w:t>
      </w:r>
      <w:proofErr w:type="spellEnd"/>
      <w:r w:rsidRPr="00655EDA">
        <w:t xml:space="preserve"> activation functions for the hidden nodes and the </w:t>
      </w:r>
      <w:proofErr w:type="spellStart"/>
      <w:r w:rsidRPr="00655EDA">
        <w:t>softplus</w:t>
      </w:r>
      <w:proofErr w:type="spellEnd"/>
      <w:r w:rsidRPr="00655EDA">
        <w:t xml:space="preserve"> </w:t>
      </w:r>
      <w:proofErr w:type="gramStart"/>
      <w:r w:rsidRPr="00655EDA">
        <w:t>function  as</w:t>
      </w:r>
      <w:proofErr w:type="gramEnd"/>
      <w:r w:rsidRPr="00655EDA">
        <w:t xml:space="preserve"> the activation function for the outcome node</w:t>
      </w:r>
      <w:r>
        <w:rPr>
          <w:rFonts w:hint="eastAsia"/>
        </w:rPr>
        <w:t>.</w:t>
      </w:r>
    </w:p>
    <w:p w14:paraId="3951244E" w14:textId="45B76149" w:rsidR="00655EDA" w:rsidRDefault="00655EDA" w:rsidP="00DC6608">
      <w:pPr>
        <w:spacing w:line="240" w:lineRule="auto"/>
        <w:contextualSpacing/>
      </w:pPr>
      <w:r w:rsidRPr="00655EDA">
        <w:rPr>
          <w:rFonts w:ascii="Cambria Math" w:hAnsi="Cambria Math" w:cs="Cambria Math"/>
        </w:rPr>
        <w:t>𝑟𝑒𝑙𝑢𝑥</w:t>
      </w:r>
      <w:r w:rsidRPr="00655EDA">
        <w:t>=max(</w:t>
      </w:r>
      <w:proofErr w:type="gramStart"/>
      <w:r w:rsidRPr="00655EDA">
        <w:t>0,</w:t>
      </w:r>
      <w:r w:rsidRPr="00655EDA">
        <w:rPr>
          <w:rFonts w:ascii="Cambria Math" w:hAnsi="Cambria Math" w:cs="Cambria Math"/>
        </w:rPr>
        <w:t>𝑥</w:t>
      </w:r>
      <w:proofErr w:type="gramEnd"/>
      <w:r w:rsidRPr="00655EDA">
        <w:t>)</w:t>
      </w:r>
    </w:p>
    <w:p w14:paraId="784AB1FD" w14:textId="7988F179" w:rsidR="00655EDA" w:rsidRDefault="00F5772E" w:rsidP="00DC6608">
      <w:pPr>
        <w:spacing w:line="240" w:lineRule="auto"/>
        <w:contextualSpacing/>
      </w:pPr>
      <w:proofErr w:type="spellStart"/>
      <w:r w:rsidRPr="00F5772E">
        <w:t>softplus</w:t>
      </w:r>
      <w:proofErr w:type="spellEnd"/>
      <w:r w:rsidRPr="00F5772E">
        <w:rPr>
          <w:rFonts w:ascii="Cambria Math" w:hAnsi="Cambria Math" w:cs="Cambria Math"/>
        </w:rPr>
        <w:t>𝑥</w:t>
      </w:r>
      <w:r w:rsidRPr="00F5772E">
        <w:t>=</w:t>
      </w:r>
      <w:proofErr w:type="gramStart"/>
      <w:r w:rsidRPr="00F5772E">
        <w:rPr>
          <w:rFonts w:ascii="Cambria Math" w:hAnsi="Cambria Math" w:cs="Cambria Math"/>
        </w:rPr>
        <w:t>𝑙𝑜𝑔</w:t>
      </w:r>
      <w:r w:rsidRPr="00F5772E">
        <w:t>!(</w:t>
      </w:r>
      <w:proofErr w:type="gramEnd"/>
      <w:r w:rsidRPr="00F5772E">
        <w:t>1+exp</w:t>
      </w:r>
      <w:r w:rsidRPr="00F5772E">
        <w:rPr>
          <w:rFonts w:ascii="Cambria Math" w:hAnsi="Cambria Math" w:cs="Cambria Math"/>
        </w:rPr>
        <w:t>𝑥</w:t>
      </w:r>
      <w:r w:rsidRPr="00F5772E">
        <w:t>)</w:t>
      </w:r>
    </w:p>
    <w:p w14:paraId="66543282" w14:textId="77777777" w:rsidR="00F5772E" w:rsidRDefault="00F5772E" w:rsidP="00DC6608">
      <w:pPr>
        <w:spacing w:line="240" w:lineRule="auto"/>
        <w:contextualSpacing/>
      </w:pPr>
    </w:p>
    <w:p w14:paraId="53CB6A6E" w14:textId="265774C9" w:rsidR="0098581F" w:rsidRDefault="0098581F" w:rsidP="00DC6608">
      <w:pPr>
        <w:spacing w:line="240" w:lineRule="auto"/>
        <w:contextualSpacing/>
      </w:pPr>
    </w:p>
    <w:p w14:paraId="5CC00CC6" w14:textId="77777777" w:rsidR="0098581F" w:rsidRDefault="0098581F" w:rsidP="00DC6608">
      <w:pPr>
        <w:spacing w:line="240" w:lineRule="auto"/>
        <w:contextualSpacing/>
      </w:pPr>
    </w:p>
    <w:p w14:paraId="6D3A8EF3" w14:textId="6FE877D9" w:rsidR="00D62D10" w:rsidRDefault="00D62D10" w:rsidP="00DC6608">
      <w:pPr>
        <w:spacing w:line="240" w:lineRule="auto"/>
        <w:contextualSpacing/>
      </w:pPr>
      <w:r>
        <w:rPr>
          <w:rStyle w:val="hljs-selector-tag"/>
        </w:rPr>
        <w:t>Input</w:t>
      </w:r>
      <w:r>
        <w:t xml:space="preserve"> Layer</w:t>
      </w:r>
      <w:r w:rsidR="00BC2676">
        <w:rPr>
          <w:rFonts w:hint="eastAsia"/>
        </w:rPr>
        <w:t xml:space="preserve">  </w:t>
      </w:r>
      <w:r w:rsidR="00B86C56">
        <w:rPr>
          <w:rFonts w:hint="eastAsia"/>
        </w:rPr>
        <w:t xml:space="preserve">  </w:t>
      </w:r>
      <w:r w:rsidR="00BC2676">
        <w:t xml:space="preserve"> | </w:t>
      </w:r>
      <w:r>
        <w:t>Hidden Layer</w:t>
      </w:r>
      <w:r w:rsidR="00BC2676">
        <w:rPr>
          <w:rFonts w:hint="eastAsia"/>
        </w:rPr>
        <w:t xml:space="preserve"> </w:t>
      </w:r>
      <w:r w:rsidR="00BC2676">
        <w:t>|</w:t>
      </w:r>
      <w:r w:rsidR="00B86C56">
        <w:rPr>
          <w:rFonts w:hint="eastAsia"/>
        </w:rPr>
        <w:t xml:space="preserve">     </w:t>
      </w:r>
      <w:r>
        <w:t xml:space="preserve"> Output Layer</w:t>
      </w:r>
    </w:p>
    <w:p w14:paraId="3848DE50" w14:textId="021FA7C1" w:rsidR="0098581F" w:rsidRDefault="00B86C56" w:rsidP="00DC6608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373402D" wp14:editId="72D930A1">
            <wp:extent cx="2647784" cy="2888892"/>
            <wp:effectExtent l="0" t="0" r="635" b="6985"/>
            <wp:docPr id="156383533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35338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806" cy="289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39896" w14:textId="77777777" w:rsidR="008E5499" w:rsidRPr="008E5499" w:rsidRDefault="008E5499" w:rsidP="00E03D8E">
      <w:pPr>
        <w:spacing w:line="240" w:lineRule="auto"/>
        <w:contextualSpacing/>
      </w:pPr>
      <w:r w:rsidRPr="008E5499">
        <w:t>Hidden Layer Calculations:</w:t>
      </w:r>
    </w:p>
    <w:p w14:paraId="00D1A476" w14:textId="23F05FDC" w:rsidR="008E5499" w:rsidRPr="008E5499" w:rsidRDefault="008E5499" w:rsidP="008E5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h1=</w:t>
      </w:r>
      <w:proofErr w:type="spellStart"/>
      <w:r w:rsidRPr="008E5499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8E5499">
        <w:rPr>
          <w:rFonts w:ascii="Times New Roman" w:eastAsia="Times New Roman" w:hAnsi="Times New Roman" w:cs="Times New Roman"/>
          <w:kern w:val="0"/>
          <w14:ligatures w14:val="none"/>
        </w:rPr>
        <w:t>(w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11</w:t>
      </w:r>
      <w:r w:rsidR="00DC2449" w:rsidRPr="00D12167">
        <w:rPr>
          <w:rFonts w:ascii="Times New Roman" w:hAnsi="Times New Roman" w:cs="Times New Roman" w:hint="eastAsia"/>
          <w:kern w:val="0"/>
          <w14:ligatures w14:val="none"/>
        </w:rPr>
        <w:t>(</w:t>
      </w:r>
      <w:r w:rsidR="00D12167" w:rsidRPr="00D12167">
        <w:rPr>
          <w:rFonts w:ascii="Times New Roman" w:hAnsi="Times New Roman" w:cs="Times New Roman" w:hint="eastAsia"/>
          <w:kern w:val="0"/>
          <w14:ligatures w14:val="none"/>
        </w:rPr>
        <w:t>1</w:t>
      </w:r>
      <w:r w:rsidR="00DC2449" w:rsidRPr="00D12167">
        <w:rPr>
          <w:rFonts w:ascii="Times New Roman" w:hAnsi="Times New Roman" w:cs="Times New Roman" w:hint="eastAsia"/>
          <w:kern w:val="0"/>
          <w14:ligatures w14:val="none"/>
        </w:rPr>
        <w:t>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x1+w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D12167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D12167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x2+w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D12167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D12167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x3+b1)</w:t>
      </w:r>
    </w:p>
    <w:p w14:paraId="059F00FD" w14:textId="1132AE3B" w:rsidR="008E5499" w:rsidRPr="00455661" w:rsidRDefault="008E5499" w:rsidP="008E5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54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h2=</w:t>
      </w:r>
      <w:proofErr w:type="spellStart"/>
      <w:r w:rsidRPr="008E5499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8E5499">
        <w:rPr>
          <w:rFonts w:ascii="Times New Roman" w:eastAsia="Times New Roman" w:hAnsi="Times New Roman" w:cs="Times New Roman"/>
          <w:kern w:val="0"/>
          <w14:ligatures w14:val="none"/>
        </w:rPr>
        <w:t>(w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B70787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B70787" w:rsidRPr="00D12167">
        <w:rPr>
          <w:rFonts w:ascii="Times New Roman" w:hAnsi="Times New Roman" w:cs="Times New Roman" w:hint="eastAsia"/>
          <w:kern w:val="0"/>
          <w14:ligatures w14:val="none"/>
        </w:rPr>
        <w:t>(</w:t>
      </w:r>
      <w:r w:rsidR="00B70787">
        <w:rPr>
          <w:rFonts w:ascii="Times New Roman" w:hAnsi="Times New Roman" w:cs="Times New Roman" w:hint="eastAsia"/>
          <w:kern w:val="0"/>
          <w14:ligatures w14:val="none"/>
        </w:rPr>
        <w:t>1</w:t>
      </w:r>
      <w:r w:rsidR="00B70787" w:rsidRPr="00D12167">
        <w:rPr>
          <w:rFonts w:ascii="Times New Roman" w:hAnsi="Times New Roman" w:cs="Times New Roman" w:hint="eastAsia"/>
          <w:kern w:val="0"/>
          <w14:ligatures w14:val="none"/>
        </w:rPr>
        <w:t>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x1+w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B70787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B70787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x2+w</w:t>
      </w:r>
      <w:r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B70787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B70787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8E5499">
        <w:rPr>
          <w:rFonts w:ascii="Times New Roman" w:eastAsia="Times New Roman" w:hAnsi="Times New Roman" w:cs="Times New Roman"/>
          <w:kern w:val="0"/>
          <w14:ligatures w14:val="none"/>
        </w:rPr>
        <w:t>x3+b2)</w:t>
      </w:r>
    </w:p>
    <w:p w14:paraId="438E86E7" w14:textId="75969E76" w:rsidR="00455661" w:rsidRPr="008E5499" w:rsidRDefault="00455661" w:rsidP="004556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where </w:t>
      </w:r>
      <w:r>
        <w:rPr>
          <w:rStyle w:val="katex-mathml"/>
        </w:rPr>
        <w:t>w</w:t>
      </w:r>
      <w:r w:rsidRPr="002F5CBE">
        <w:rPr>
          <w:rStyle w:val="katex-mathml"/>
          <w:vertAlign w:val="subscript"/>
        </w:rPr>
        <w:t>11</w:t>
      </w:r>
      <w:r>
        <w:rPr>
          <w:rStyle w:val="katex-mathml"/>
        </w:rPr>
        <w:t>,</w:t>
      </w:r>
      <w:r w:rsidR="002F5CBE">
        <w:rPr>
          <w:rStyle w:val="katex-mathml"/>
          <w:rFonts w:hint="eastAsia"/>
        </w:rPr>
        <w:t xml:space="preserve"> </w:t>
      </w:r>
      <w:r>
        <w:rPr>
          <w:rStyle w:val="katex-mathml"/>
        </w:rPr>
        <w:t>w</w:t>
      </w:r>
      <w:r w:rsidR="002F5CBE" w:rsidRPr="002F5CBE">
        <w:rPr>
          <w:rStyle w:val="katex-mathml"/>
          <w:rFonts w:hint="eastAsia"/>
          <w:vertAlign w:val="subscript"/>
        </w:rPr>
        <w:t>21</w:t>
      </w:r>
      <w:r>
        <w:rPr>
          <w:rStyle w:val="katex-mathml"/>
        </w:rPr>
        <w:t>,</w:t>
      </w:r>
      <w:r w:rsidR="002F5CBE">
        <w:rPr>
          <w:rStyle w:val="katex-mathml"/>
          <w:rFonts w:hint="eastAsia"/>
        </w:rPr>
        <w:t xml:space="preserve"> </w:t>
      </w:r>
      <w:r>
        <w:rPr>
          <w:rStyle w:val="katex-mathml"/>
        </w:rPr>
        <w:t>w</w:t>
      </w:r>
      <w:r w:rsidR="002F5CBE" w:rsidRPr="002F5CBE">
        <w:rPr>
          <w:rStyle w:val="katex-mathml"/>
          <w:rFonts w:hint="eastAsia"/>
          <w:vertAlign w:val="subscript"/>
        </w:rPr>
        <w:t>31</w:t>
      </w:r>
      <w:r w:rsidR="002F5CBE">
        <w:rPr>
          <w:rStyle w:val="katex-mathml"/>
          <w:rFonts w:hint="eastAsia"/>
        </w:rPr>
        <w:t xml:space="preserve">, </w:t>
      </w:r>
      <w:r>
        <w:rPr>
          <w:rStyle w:val="katex-mathml"/>
        </w:rPr>
        <w:t>w</w:t>
      </w:r>
      <w:r w:rsidR="002F5CBE" w:rsidRPr="002F5CBE">
        <w:rPr>
          <w:rStyle w:val="katex-mathml"/>
          <w:rFonts w:hint="eastAsia"/>
          <w:vertAlign w:val="subscript"/>
        </w:rPr>
        <w:t>12</w:t>
      </w:r>
      <w:r>
        <w:rPr>
          <w:rStyle w:val="katex-mathml"/>
        </w:rPr>
        <w:t>, w</w:t>
      </w:r>
      <w:r w:rsidR="002F5CBE" w:rsidRPr="002F5CBE">
        <w:rPr>
          <w:rStyle w:val="katex-mathml"/>
          <w:rFonts w:hint="eastAsia"/>
          <w:vertAlign w:val="subscript"/>
        </w:rPr>
        <w:t>22</w:t>
      </w:r>
      <w:r>
        <w:rPr>
          <w:rStyle w:val="katex-mathml"/>
        </w:rPr>
        <w:t xml:space="preserve">, </w:t>
      </w:r>
      <w:r>
        <w:t xml:space="preserve">are the weights for inputs </w:t>
      </w:r>
      <w:r>
        <w:rPr>
          <w:rStyle w:val="katex-mathml"/>
        </w:rPr>
        <w:t>x1,</w:t>
      </w:r>
      <w:r w:rsidR="004E2070">
        <w:rPr>
          <w:rStyle w:val="katex-mathml"/>
          <w:rFonts w:hint="eastAsia"/>
        </w:rPr>
        <w:t xml:space="preserve"> </w:t>
      </w:r>
      <w:r>
        <w:rPr>
          <w:rStyle w:val="katex-mathml"/>
        </w:rPr>
        <w:t>x2,</w:t>
      </w:r>
      <w:r w:rsidR="004E2070">
        <w:rPr>
          <w:rStyle w:val="katex-mathml"/>
          <w:rFonts w:hint="eastAsia"/>
        </w:rPr>
        <w:t xml:space="preserve"> </w:t>
      </w:r>
      <w:r>
        <w:rPr>
          <w:rStyle w:val="katex-mathml"/>
        </w:rPr>
        <w:t>x3</w:t>
      </w:r>
      <w:r>
        <w:t xml:space="preserve"> respectively, and </w:t>
      </w:r>
      <w:r>
        <w:rPr>
          <w:rStyle w:val="katex-mathml"/>
        </w:rPr>
        <w:t>b1</w:t>
      </w:r>
      <w:r w:rsidR="004E2070">
        <w:rPr>
          <w:rStyle w:val="katex-mathml"/>
          <w:rFonts w:hint="eastAsia"/>
        </w:rPr>
        <w:t xml:space="preserve">, </w:t>
      </w:r>
      <w:r>
        <w:rPr>
          <w:rStyle w:val="katex-mathml"/>
        </w:rPr>
        <w:t>b</w:t>
      </w:r>
      <w:r w:rsidR="004E2070">
        <w:rPr>
          <w:rStyle w:val="katex-mathml"/>
          <w:rFonts w:hint="eastAsia"/>
        </w:rPr>
        <w:t>2</w:t>
      </w:r>
      <w:r>
        <w:t xml:space="preserve"> </w:t>
      </w:r>
      <w:r w:rsidR="004E2070">
        <w:rPr>
          <w:rFonts w:hint="eastAsia"/>
        </w:rPr>
        <w:t>are</w:t>
      </w:r>
      <w:r>
        <w:t xml:space="preserve"> the bias term.</w:t>
      </w:r>
    </w:p>
    <w:p w14:paraId="3E1349C2" w14:textId="293A2EFD" w:rsidR="0098581F" w:rsidRDefault="00E03D8E" w:rsidP="00DC6608">
      <w:pPr>
        <w:spacing w:line="240" w:lineRule="auto"/>
        <w:contextualSpacing/>
      </w:pPr>
      <w:r>
        <w:t>Output Layer Calculation:</w:t>
      </w:r>
    </w:p>
    <w:p w14:paraId="25564BBA" w14:textId="7D0B346A" w:rsidR="0098581F" w:rsidRPr="00E03D8E" w:rsidRDefault="00C103EB" w:rsidP="00E03D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03D8E">
        <w:rPr>
          <w:rFonts w:ascii="Times New Roman" w:eastAsia="Times New Roman" w:hAnsi="Times New Roman" w:cs="Times New Roman"/>
          <w:kern w:val="0"/>
          <w14:ligatures w14:val="none"/>
        </w:rPr>
        <w:t>y=</w:t>
      </w:r>
      <w:proofErr w:type="spellStart"/>
      <w:r w:rsidRPr="00E03D8E">
        <w:rPr>
          <w:rFonts w:ascii="Times New Roman" w:eastAsia="Times New Roman" w:hAnsi="Times New Roman" w:cs="Times New Roman"/>
          <w:kern w:val="0"/>
          <w14:ligatures w14:val="none"/>
        </w:rPr>
        <w:t>softplus</w:t>
      </w:r>
      <w:proofErr w:type="spellEnd"/>
      <w:r w:rsidRPr="00E03D8E">
        <w:rPr>
          <w:rFonts w:ascii="Times New Roman" w:eastAsia="Times New Roman" w:hAnsi="Times New Roman" w:cs="Times New Roman"/>
          <w:kern w:val="0"/>
          <w14:ligatures w14:val="none"/>
        </w:rPr>
        <w:t>(w</w:t>
      </w:r>
      <w:r w:rsidRPr="007F7D2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(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2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E03D8E">
        <w:rPr>
          <w:rFonts w:ascii="Times New Roman" w:eastAsia="Times New Roman" w:hAnsi="Times New Roman" w:cs="Times New Roman"/>
          <w:kern w:val="0"/>
          <w14:ligatures w14:val="none"/>
        </w:rPr>
        <w:t>h1+w</w:t>
      </w:r>
      <w:r w:rsidRPr="007F7D2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(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2</w:t>
      </w:r>
      <w:r w:rsidR="00E130DC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)</w:t>
      </w:r>
      <w:r w:rsidR="001C4C16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Pr="00E03D8E">
        <w:rPr>
          <w:rFonts w:ascii="Times New Roman" w:eastAsia="Times New Roman" w:hAnsi="Times New Roman" w:cs="Times New Roman"/>
          <w:kern w:val="0"/>
          <w14:ligatures w14:val="none"/>
        </w:rPr>
        <w:t>h2+b3)</w:t>
      </w:r>
    </w:p>
    <w:p w14:paraId="595DFDE7" w14:textId="4804EE3B" w:rsidR="00284CEE" w:rsidRDefault="00284CEE" w:rsidP="00284CEE">
      <w:pPr>
        <w:pStyle w:val="ListParagraph"/>
        <w:spacing w:before="100" w:beforeAutospacing="1" w:after="100" w:afterAutospacing="1" w:line="240" w:lineRule="auto"/>
      </w:pPr>
      <w:r>
        <w:t xml:space="preserve">where </w:t>
      </w:r>
      <w:r>
        <w:rPr>
          <w:rStyle w:val="katex-mathml"/>
        </w:rPr>
        <w:t>w</w:t>
      </w:r>
      <w:r w:rsidRPr="00284CEE">
        <w:rPr>
          <w:rStyle w:val="katex-mathml"/>
          <w:vertAlign w:val="subscript"/>
        </w:rPr>
        <w:t>1</w:t>
      </w:r>
      <w:r>
        <w:rPr>
          <w:rStyle w:val="katex-mathml"/>
        </w:rPr>
        <w:t>,</w:t>
      </w:r>
      <w:r>
        <w:rPr>
          <w:rStyle w:val="katex-mathml"/>
          <w:rFonts w:hint="eastAsia"/>
        </w:rPr>
        <w:t xml:space="preserve"> </w:t>
      </w:r>
      <w:r>
        <w:rPr>
          <w:rStyle w:val="katex-mathml"/>
        </w:rPr>
        <w:t>w</w:t>
      </w:r>
      <w:r w:rsidRPr="00284CEE">
        <w:rPr>
          <w:rStyle w:val="katex-mathml"/>
          <w:rFonts w:hint="eastAsia"/>
          <w:vertAlign w:val="subscript"/>
        </w:rPr>
        <w:t>2</w:t>
      </w:r>
      <w:r>
        <w:rPr>
          <w:rStyle w:val="katex-mathml"/>
          <w:rFonts w:hint="eastAsia"/>
        </w:rPr>
        <w:t xml:space="preserve"> </w:t>
      </w:r>
      <w:r>
        <w:t xml:space="preserve">are the weights for </w:t>
      </w:r>
      <w:r w:rsidR="002D248A">
        <w:t>the hidden layer outputs</w:t>
      </w:r>
      <w:r w:rsidR="002D248A">
        <w:rPr>
          <w:rFonts w:hint="eastAsia"/>
        </w:rPr>
        <w:t xml:space="preserve"> h1, h2 </w:t>
      </w:r>
      <w:r w:rsidR="002D248A">
        <w:t xml:space="preserve">respectively, and </w:t>
      </w:r>
      <w:r w:rsidR="002D248A">
        <w:rPr>
          <w:rStyle w:val="katex-mathml"/>
        </w:rPr>
        <w:t>b3</w:t>
      </w:r>
      <w:r w:rsidR="002D248A">
        <w:t xml:space="preserve"> is the bias term.</w:t>
      </w:r>
    </w:p>
    <w:p w14:paraId="6B860A74" w14:textId="1B82F469" w:rsidR="0028504B" w:rsidRPr="003D7E9A" w:rsidRDefault="003D7E9A" w:rsidP="003D7E9A">
      <w:pPr>
        <w:spacing w:line="240" w:lineRule="auto"/>
        <w:contextualSpacing/>
        <w:rPr>
          <w:rFonts w:hint="eastAsia"/>
        </w:rPr>
      </w:pPr>
      <w:r w:rsidRPr="003D7E9A">
        <w:t>Final Equation:</w:t>
      </w:r>
    </w:p>
    <w:p w14:paraId="7676F2A7" w14:textId="2B51D37B" w:rsidR="00E03D8E" w:rsidRPr="007F7D2B" w:rsidRDefault="003D7E9A" w:rsidP="00C02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7D2B">
        <w:rPr>
          <w:rFonts w:ascii="Times New Roman" w:eastAsia="Times New Roman" w:hAnsi="Times New Roman" w:cs="Times New Roman"/>
          <w:kern w:val="0"/>
          <w14:ligatures w14:val="none"/>
        </w:rPr>
        <w:t>y=log(1+exp</w:t>
      </w:r>
      <w:r w:rsidR="001C4C16" w:rsidRPr="007F7D2B">
        <w:rPr>
          <w:rFonts w:ascii="Times New Roman" w:eastAsia="Times New Roman" w:hAnsi="Times New Roman" w:cs="Times New Roman"/>
          <w:kern w:val="0"/>
          <w14:ligatures w14:val="none"/>
        </w:rPr>
        <w:t>(w</w:t>
      </w:r>
      <w:r w:rsidR="001C4C16" w:rsidRPr="007F7D2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1C4C16" w:rsidRPr="007F7D2B">
        <w:rPr>
          <w:rFonts w:ascii="Times New Roman" w:eastAsia="Times New Roman" w:hAnsi="Times New Roman" w:cs="Times New Roman" w:hint="eastAsia"/>
          <w:kern w:val="0"/>
          <w14:ligatures w14:val="none"/>
        </w:rPr>
        <w:t>(2)</w:t>
      </w:r>
      <w:r w:rsidR="001C4C16" w:rsidRPr="007F7D2B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proofErr w:type="gramStart"/>
      <w:r w:rsidR="001C4C16" w:rsidRPr="007F7D2B">
        <w:rPr>
          <w:rFonts w:ascii="Times New Roman" w:eastAsia="Times New Roman" w:hAnsi="Times New Roman" w:cs="Times New Roman" w:hint="eastAsia"/>
          <w:kern w:val="0"/>
          <w14:ligatures w14:val="none"/>
        </w:rPr>
        <w:t>max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="00F911E7">
        <w:rPr>
          <w:rFonts w:ascii="Times New Roman" w:hAnsi="Times New Roman" w:cs="Times New Roman" w:hint="eastAsia"/>
          <w:kern w:val="0"/>
          <w14:ligatures w14:val="none"/>
        </w:rPr>
        <w:t xml:space="preserve">0,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11</w:t>
      </w:r>
      <w:r w:rsidR="007F7D2B" w:rsidRPr="007F7D2B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7F7D2B" w:rsidRPr="007F7D2B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x1+w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7F7D2B" w:rsidRPr="007F7D2B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7F7D2B" w:rsidRPr="007F7D2B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7F7D2B" w:rsidRPr="007F7D2B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x2+w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7F7D2B" w:rsidRPr="007F7D2B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7F7D2B" w:rsidRPr="007F7D2B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7F7D2B" w:rsidRPr="007F7D2B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x3+b1)</w:t>
      </w:r>
      <w:r w:rsidR="001C4C16" w:rsidRPr="007F7D2B">
        <w:rPr>
          <w:rFonts w:ascii="Times New Roman" w:eastAsia="Times New Roman" w:hAnsi="Times New Roman" w:cs="Times New Roman"/>
          <w:kern w:val="0"/>
          <w14:ligatures w14:val="none"/>
        </w:rPr>
        <w:t>+w</w:t>
      </w:r>
      <w:r w:rsidR="001C4C16" w:rsidRPr="007F7D2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1C4C16" w:rsidRPr="007F7D2B">
        <w:rPr>
          <w:rFonts w:ascii="Times New Roman" w:eastAsia="Times New Roman" w:hAnsi="Times New Roman" w:cs="Times New Roman" w:hint="eastAsia"/>
          <w:kern w:val="0"/>
          <w14:ligatures w14:val="none"/>
        </w:rPr>
        <w:t>(2)</w:t>
      </w:r>
      <w:r w:rsidR="001C4C16" w:rsidRPr="007F7D2B">
        <w:rPr>
          <w:rFonts w:ascii="MS Gothic" w:eastAsia="MS Gothic" w:hAnsi="MS Gothic" w:cs="MS Gothic" w:hint="eastAsia"/>
          <w:kern w:val="0"/>
          <w14:ligatures w14:val="none"/>
        </w:rPr>
        <w:t>⋅</w:t>
      </w:r>
      <w:r w:rsidR="007F7D2B">
        <w:rPr>
          <w:rFonts w:ascii="Times New Roman" w:hAnsi="Times New Roman" w:cs="Times New Roman" w:hint="eastAsia"/>
          <w:kern w:val="0"/>
          <w14:ligatures w14:val="none"/>
        </w:rPr>
        <w:t>max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AE488C">
        <w:rPr>
          <w:rFonts w:ascii="Times New Roman" w:hAnsi="Times New Roman" w:cs="Times New Roman" w:hint="eastAsia"/>
          <w:kern w:val="0"/>
          <w14:ligatures w14:val="none"/>
        </w:rPr>
        <w:t xml:space="preserve">0,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7F7D2B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7F7D2B" w:rsidRPr="00D12167">
        <w:rPr>
          <w:rFonts w:ascii="Times New Roman" w:hAnsi="Times New Roman" w:cs="Times New Roman" w:hint="eastAsia"/>
          <w:kern w:val="0"/>
          <w14:ligatures w14:val="none"/>
        </w:rPr>
        <w:t>(</w:t>
      </w:r>
      <w:r w:rsidR="007F7D2B">
        <w:rPr>
          <w:rFonts w:ascii="Times New Roman" w:hAnsi="Times New Roman" w:cs="Times New Roman" w:hint="eastAsia"/>
          <w:kern w:val="0"/>
          <w14:ligatures w14:val="none"/>
        </w:rPr>
        <w:t>1</w:t>
      </w:r>
      <w:r w:rsidR="007F7D2B" w:rsidRPr="00D12167">
        <w:rPr>
          <w:rFonts w:ascii="Times New Roman" w:hAnsi="Times New Roman" w:cs="Times New Roman" w:hint="eastAsia"/>
          <w:kern w:val="0"/>
          <w14:ligatures w14:val="none"/>
        </w:rPr>
        <w:t>)</w:t>
      </w:r>
      <w:r w:rsidR="007F7D2B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x1+w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7F7D2B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7F7D2B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7F7D2B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x2+w</w:t>
      </w:r>
      <w:r w:rsidR="007F7D2B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7F7D2B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7F7D2B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  <w:r w:rsidR="007F7D2B" w:rsidRPr="001C4C16">
        <w:rPr>
          <w:rFonts w:ascii="MS Gothic" w:eastAsia="MS Gothic" w:hAnsi="MS Gothic" w:cs="MS Gothic" w:hint="eastAsia"/>
          <w:kern w:val="0"/>
          <w14:ligatures w14:val="none"/>
        </w:rPr>
        <w:t xml:space="preserve"> </w:t>
      </w:r>
      <w:r w:rsidR="007F7D2B" w:rsidRPr="008E5499">
        <w:rPr>
          <w:rFonts w:ascii="Times New Roman" w:eastAsia="Times New Roman" w:hAnsi="Times New Roman" w:cs="Times New Roman"/>
          <w:kern w:val="0"/>
          <w14:ligatures w14:val="none"/>
        </w:rPr>
        <w:t>x3+b2)</w:t>
      </w:r>
      <w:r w:rsidR="001C4C16" w:rsidRPr="007F7D2B">
        <w:rPr>
          <w:rFonts w:ascii="Times New Roman" w:eastAsia="Times New Roman" w:hAnsi="Times New Roman" w:cs="Times New Roman"/>
          <w:kern w:val="0"/>
          <w14:ligatures w14:val="none"/>
        </w:rPr>
        <w:t>+b3)</w:t>
      </w:r>
    </w:p>
    <w:p w14:paraId="7C10ED42" w14:textId="306AF3BD" w:rsidR="0098581F" w:rsidRDefault="0098581F">
      <w:r>
        <w:br w:type="page"/>
      </w:r>
    </w:p>
    <w:p w14:paraId="121B1938" w14:textId="24262A4C" w:rsidR="00F5772E" w:rsidRDefault="00F5772E" w:rsidP="00DC6608">
      <w:pPr>
        <w:spacing w:line="240" w:lineRule="auto"/>
        <w:contextualSpacing/>
      </w:pPr>
      <w:r>
        <w:rPr>
          <w:rFonts w:hint="eastAsia"/>
        </w:rPr>
        <w:lastRenderedPageBreak/>
        <w:t>Question 2</w:t>
      </w:r>
    </w:p>
    <w:p w14:paraId="3682A9AD" w14:textId="7484B9E9" w:rsidR="00F5772E" w:rsidRDefault="00C857A8" w:rsidP="00DC6608">
      <w:pPr>
        <w:spacing w:line="240" w:lineRule="auto"/>
        <w:contextualSpacing/>
      </w:pPr>
      <w:r w:rsidRPr="00C857A8">
        <w:t>Assume your Feed Forward Neural Network has been trained and its corresponding weights are:</w:t>
      </w:r>
    </w:p>
    <w:p w14:paraId="6E796381" w14:textId="7FC862B2" w:rsidR="00C857A8" w:rsidRDefault="00C857A8" w:rsidP="00DC6608">
      <w:pPr>
        <w:spacing w:line="240" w:lineRule="auto"/>
        <w:contextualSpacing/>
        <w:rPr>
          <w:rFonts w:hint="eastAsia"/>
        </w:rPr>
      </w:pPr>
      <w:r w:rsidRPr="00C857A8">
        <w:t>X</w:t>
      </w:r>
      <w:r>
        <w:rPr>
          <w:rFonts w:hint="eastAsia"/>
        </w:rPr>
        <w:t xml:space="preserve">1 </w:t>
      </w:r>
      <w:r w:rsidRPr="00C857A8">
        <w:t>to h1:</w:t>
      </w:r>
      <w:r>
        <w:rPr>
          <w:rFonts w:hint="eastAsia"/>
        </w:rPr>
        <w:t xml:space="preserve"> </w:t>
      </w:r>
      <w:r w:rsidRPr="00C857A8">
        <w:t>0.1</w:t>
      </w:r>
      <w:r w:rsidR="00833092">
        <w:rPr>
          <w:rFonts w:hint="eastAsia"/>
        </w:rPr>
        <w:t xml:space="preserve"> =</w:t>
      </w:r>
      <w:r w:rsidR="00304C7C">
        <w:rPr>
          <w:rFonts w:hint="eastAsia"/>
        </w:rPr>
        <w:t xml:space="preserve"> </w:t>
      </w:r>
      <w:r w:rsidR="00304C7C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304C7C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11</w:t>
      </w:r>
      <w:r w:rsidR="00304C7C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</w:p>
    <w:p w14:paraId="799B87E3" w14:textId="123F7E6F" w:rsidR="00C857A8" w:rsidRDefault="00C857A8" w:rsidP="00DC6608">
      <w:pPr>
        <w:spacing w:line="240" w:lineRule="auto"/>
        <w:contextualSpacing/>
        <w:rPr>
          <w:rFonts w:hint="eastAsia"/>
        </w:rPr>
      </w:pPr>
      <w:r w:rsidRPr="00C857A8">
        <w:t>x1 to h2:</w:t>
      </w:r>
      <w:r>
        <w:rPr>
          <w:rFonts w:hint="eastAsia"/>
        </w:rPr>
        <w:t xml:space="preserve"> </w:t>
      </w:r>
      <w:r w:rsidRPr="00C857A8">
        <w:t>0.3</w:t>
      </w:r>
      <w:r w:rsidR="00833092">
        <w:rPr>
          <w:rFonts w:hint="eastAsia"/>
        </w:rPr>
        <w:t xml:space="preserve"> = </w:t>
      </w:r>
      <w:r w:rsidR="005A7E34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5A7E34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5A7E34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(</w:t>
      </w:r>
      <w:r w:rsidR="005A7E34">
        <w:rPr>
          <w:rFonts w:ascii="Times New Roman" w:hAnsi="Times New Roman" w:cs="Times New Roman" w:hint="eastAsia"/>
          <w:kern w:val="0"/>
          <w14:ligatures w14:val="none"/>
        </w:rPr>
        <w:t>1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)</w:t>
      </w:r>
    </w:p>
    <w:p w14:paraId="3FB49F5C" w14:textId="7CED526E" w:rsidR="00CE3872" w:rsidRDefault="00C857A8" w:rsidP="00DC6608">
      <w:pPr>
        <w:spacing w:line="240" w:lineRule="auto"/>
        <w:contextualSpacing/>
        <w:rPr>
          <w:rFonts w:hint="eastAsia"/>
        </w:rPr>
      </w:pPr>
      <w:r w:rsidRPr="00C857A8">
        <w:t xml:space="preserve">x2 to h1: 0.2 </w:t>
      </w:r>
      <w:r w:rsidR="00833092">
        <w:rPr>
          <w:rFonts w:hint="eastAsia"/>
        </w:rPr>
        <w:t xml:space="preserve">= </w:t>
      </w:r>
      <w:r w:rsidR="005A7E34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5A7E34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5A7E34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</w:p>
    <w:p w14:paraId="756C0E17" w14:textId="6DC3921E" w:rsidR="00CE3872" w:rsidRDefault="00C857A8" w:rsidP="00DC6608">
      <w:pPr>
        <w:spacing w:line="240" w:lineRule="auto"/>
        <w:contextualSpacing/>
        <w:rPr>
          <w:rFonts w:hint="eastAsia"/>
        </w:rPr>
      </w:pPr>
      <w:r w:rsidRPr="00C857A8">
        <w:t>x2 to h2: 0.8</w:t>
      </w:r>
      <w:r w:rsidR="00833092">
        <w:rPr>
          <w:rFonts w:hint="eastAsia"/>
        </w:rPr>
        <w:t xml:space="preserve"> = </w:t>
      </w:r>
      <w:r w:rsidR="005A7E34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5A7E34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2</w:t>
      </w:r>
      <w:r w:rsidR="005A7E34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</w:p>
    <w:p w14:paraId="7303A001" w14:textId="31B708B8" w:rsidR="00CE3872" w:rsidRDefault="00C857A8" w:rsidP="00DC6608">
      <w:pPr>
        <w:spacing w:line="240" w:lineRule="auto"/>
        <w:contextualSpacing/>
        <w:rPr>
          <w:rFonts w:hint="eastAsia"/>
        </w:rPr>
      </w:pPr>
      <w:r w:rsidRPr="00C857A8">
        <w:t xml:space="preserve">X3 to h1: 0.3 </w:t>
      </w:r>
      <w:r w:rsidR="00833092">
        <w:rPr>
          <w:rFonts w:hint="eastAsia"/>
        </w:rPr>
        <w:t xml:space="preserve">= </w:t>
      </w:r>
      <w:r w:rsidR="005A7E34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5A7E34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5A7E34">
        <w:rPr>
          <w:rFonts w:ascii="Times New Roman" w:hAnsi="Times New Roman" w:cs="Times New Roman" w:hint="eastAsia"/>
          <w:kern w:val="0"/>
          <w:vertAlign w:val="subscript"/>
          <w14:ligatures w14:val="none"/>
        </w:rPr>
        <w:t>1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</w:p>
    <w:p w14:paraId="2E5DB167" w14:textId="6888DF71" w:rsidR="00CE3872" w:rsidRDefault="00C857A8" w:rsidP="00DC6608">
      <w:pPr>
        <w:spacing w:line="240" w:lineRule="auto"/>
        <w:contextualSpacing/>
        <w:rPr>
          <w:rFonts w:hint="eastAsia"/>
        </w:rPr>
      </w:pPr>
      <w:r w:rsidRPr="00C857A8">
        <w:t>x3 to h2: 0.5</w:t>
      </w:r>
      <w:r w:rsidR="00833092">
        <w:rPr>
          <w:rFonts w:hint="eastAsia"/>
        </w:rPr>
        <w:t xml:space="preserve"> = </w:t>
      </w:r>
      <w:r w:rsidR="005A7E34" w:rsidRPr="008E5499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5A7E34" w:rsidRPr="008E5499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3</w:t>
      </w:r>
      <w:r w:rsidR="005A7E34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5A7E34" w:rsidRPr="00D12167">
        <w:rPr>
          <w:rFonts w:ascii="Times New Roman" w:hAnsi="Times New Roman" w:cs="Times New Roman" w:hint="eastAsia"/>
          <w:kern w:val="0"/>
          <w14:ligatures w14:val="none"/>
        </w:rPr>
        <w:t>(1)</w:t>
      </w:r>
    </w:p>
    <w:p w14:paraId="1034D730" w14:textId="77777777" w:rsidR="00DC6608" w:rsidRDefault="00C857A8" w:rsidP="00DC6608">
      <w:pPr>
        <w:spacing w:line="240" w:lineRule="auto"/>
        <w:contextualSpacing/>
      </w:pPr>
      <w:r w:rsidRPr="00C857A8">
        <w:t xml:space="preserve">And the optimal biases for the hidden nodes are: </w:t>
      </w:r>
    </w:p>
    <w:p w14:paraId="0C95ED5F" w14:textId="4097B733" w:rsidR="00DC6608" w:rsidRDefault="00C857A8" w:rsidP="00DC6608">
      <w:pPr>
        <w:spacing w:line="240" w:lineRule="auto"/>
        <w:contextualSpacing/>
        <w:rPr>
          <w:rFonts w:hint="eastAsia"/>
        </w:rPr>
      </w:pPr>
      <w:r w:rsidRPr="00C857A8">
        <w:t xml:space="preserve">For h1: 0.3 </w:t>
      </w:r>
      <w:r w:rsidR="00A16EB6">
        <w:rPr>
          <w:rFonts w:hint="eastAsia"/>
        </w:rPr>
        <w:t xml:space="preserve">= </w:t>
      </w:r>
      <w:r w:rsidR="00A16EB6">
        <w:rPr>
          <w:rStyle w:val="mord"/>
        </w:rPr>
        <w:t>b1</w:t>
      </w:r>
    </w:p>
    <w:p w14:paraId="6DE0DB0C" w14:textId="2BB0DFFA" w:rsidR="00DC6608" w:rsidRDefault="00CC4551" w:rsidP="00DC6608">
      <w:pPr>
        <w:spacing w:line="240" w:lineRule="auto"/>
        <w:contextualSpacing/>
        <w:rPr>
          <w:rFonts w:hint="eastAsia"/>
        </w:rPr>
      </w:pPr>
      <w:r>
        <w:rPr>
          <w:rFonts w:hint="eastAsia"/>
        </w:rPr>
        <w:t>F</w:t>
      </w:r>
      <w:r w:rsidR="00C857A8" w:rsidRPr="00C857A8">
        <w:t>or h2: 0.1</w:t>
      </w:r>
      <w:r w:rsidR="00A16EB6">
        <w:rPr>
          <w:rFonts w:hint="eastAsia"/>
        </w:rPr>
        <w:t xml:space="preserve"> = </w:t>
      </w:r>
      <w:r w:rsidR="00A16EB6">
        <w:rPr>
          <w:rStyle w:val="mord"/>
        </w:rPr>
        <w:t>b</w:t>
      </w:r>
      <w:r w:rsidR="00A16EB6">
        <w:rPr>
          <w:rStyle w:val="mord"/>
          <w:rFonts w:hint="eastAsia"/>
        </w:rPr>
        <w:t>2</w:t>
      </w:r>
    </w:p>
    <w:p w14:paraId="0C955CAA" w14:textId="489A6167" w:rsidR="00CC4551" w:rsidRDefault="00C857A8" w:rsidP="00DC6608">
      <w:pPr>
        <w:spacing w:line="240" w:lineRule="auto"/>
        <w:contextualSpacing/>
      </w:pPr>
      <w:r w:rsidRPr="00C857A8">
        <w:t>Similarly, from the hidden nodes (h</w:t>
      </w:r>
      <w:r w:rsidR="00CC4551">
        <w:rPr>
          <w:rFonts w:hint="eastAsia"/>
        </w:rPr>
        <w:t xml:space="preserve">1, </w:t>
      </w:r>
      <w:r w:rsidRPr="00C857A8">
        <w:t>h2) to the output node (y) the optimal weights are:</w:t>
      </w:r>
    </w:p>
    <w:p w14:paraId="1134B4D5" w14:textId="76C059E2" w:rsidR="00CC4551" w:rsidRDefault="00C857A8" w:rsidP="00DC6608">
      <w:pPr>
        <w:spacing w:line="240" w:lineRule="auto"/>
        <w:contextualSpacing/>
        <w:rPr>
          <w:rFonts w:hint="eastAsia"/>
        </w:rPr>
      </w:pPr>
      <w:r w:rsidRPr="00C857A8">
        <w:t xml:space="preserve">h1 </w:t>
      </w:r>
      <w:proofErr w:type="spellStart"/>
      <w:r w:rsidRPr="00C857A8">
        <w:t xml:space="preserve">to </w:t>
      </w:r>
      <w:proofErr w:type="spellEnd"/>
      <w:r w:rsidRPr="00C857A8">
        <w:t>y: 0.5</w:t>
      </w:r>
      <w:r w:rsidR="00A16EB6">
        <w:rPr>
          <w:rFonts w:hint="eastAsia"/>
        </w:rPr>
        <w:t xml:space="preserve"> =</w:t>
      </w:r>
      <w:r w:rsidR="00A16EB6" w:rsidRPr="00A16E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6EB6" w:rsidRPr="00E03D8E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A16EB6" w:rsidRPr="007F7D2B">
        <w:rPr>
          <w:rFonts w:ascii="Times New Roman" w:eastAsia="Times New Roman" w:hAnsi="Times New Roman" w:cs="Times New Roman"/>
          <w:kern w:val="0"/>
          <w:vertAlign w:val="subscript"/>
          <w14:ligatures w14:val="none"/>
        </w:rPr>
        <w:t>1</w:t>
      </w:r>
      <w:r w:rsidR="00A16EB6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(2)</w:t>
      </w:r>
    </w:p>
    <w:p w14:paraId="6B8F0CCD" w14:textId="7289D1D6" w:rsidR="00DC6608" w:rsidRDefault="00C857A8" w:rsidP="00DC6608">
      <w:pPr>
        <w:spacing w:line="240" w:lineRule="auto"/>
        <w:contextualSpacing/>
        <w:rPr>
          <w:rFonts w:hint="eastAsia"/>
        </w:rPr>
      </w:pPr>
      <w:r w:rsidRPr="00C857A8">
        <w:t xml:space="preserve">h2 </w:t>
      </w:r>
      <w:proofErr w:type="spellStart"/>
      <w:r w:rsidRPr="00C857A8">
        <w:t xml:space="preserve">to </w:t>
      </w:r>
      <w:proofErr w:type="spellEnd"/>
      <w:r w:rsidRPr="00C857A8">
        <w:t>y: -0.5</w:t>
      </w:r>
      <w:r w:rsidR="00A16EB6">
        <w:rPr>
          <w:rFonts w:hint="eastAsia"/>
        </w:rPr>
        <w:t xml:space="preserve"> =</w:t>
      </w:r>
      <w:r w:rsidR="00A16EB6" w:rsidRPr="00A16EB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16EB6" w:rsidRPr="00E03D8E">
        <w:rPr>
          <w:rFonts w:ascii="Times New Roman" w:eastAsia="Times New Roman" w:hAnsi="Times New Roman" w:cs="Times New Roman"/>
          <w:kern w:val="0"/>
          <w14:ligatures w14:val="none"/>
        </w:rPr>
        <w:t>w</w:t>
      </w:r>
      <w:r w:rsidR="00A16EB6">
        <w:rPr>
          <w:rFonts w:ascii="Times New Roman" w:hAnsi="Times New Roman" w:cs="Times New Roman" w:hint="eastAsia"/>
          <w:kern w:val="0"/>
          <w:vertAlign w:val="subscript"/>
          <w14:ligatures w14:val="none"/>
        </w:rPr>
        <w:t>2</w:t>
      </w:r>
      <w:r w:rsidR="00A16EB6" w:rsidRPr="00E03D8E">
        <w:rPr>
          <w:rFonts w:ascii="Times New Roman" w:eastAsia="Times New Roman" w:hAnsi="Times New Roman" w:cs="Times New Roman" w:hint="eastAsia"/>
          <w:kern w:val="0"/>
          <w14:ligatures w14:val="none"/>
        </w:rPr>
        <w:t>(2)</w:t>
      </w:r>
    </w:p>
    <w:p w14:paraId="172D043E" w14:textId="3A4F6F33" w:rsidR="00C857A8" w:rsidRDefault="00C857A8" w:rsidP="00DC6608">
      <w:pPr>
        <w:spacing w:line="240" w:lineRule="auto"/>
        <w:contextualSpacing/>
        <w:rPr>
          <w:rFonts w:hint="eastAsia"/>
        </w:rPr>
      </w:pPr>
      <w:r w:rsidRPr="00C857A8">
        <w:t>And the optimal bias for the outcome node is: 0</w:t>
      </w:r>
      <w:r w:rsidR="00B43204">
        <w:rPr>
          <w:rFonts w:hint="eastAsia"/>
        </w:rPr>
        <w:t xml:space="preserve"> =</w:t>
      </w:r>
      <w:r w:rsidR="00B43204" w:rsidRPr="00B43204">
        <w:rPr>
          <w:rFonts w:hint="eastAsia"/>
        </w:rPr>
        <w:t xml:space="preserve"> </w:t>
      </w:r>
      <w:r w:rsidR="00B43204" w:rsidRPr="00B43204">
        <w:t>b3</w:t>
      </w:r>
    </w:p>
    <w:p w14:paraId="716FB2DE" w14:textId="77777777" w:rsidR="000124BA" w:rsidRDefault="000124BA" w:rsidP="00DC6608">
      <w:pPr>
        <w:spacing w:line="240" w:lineRule="auto"/>
        <w:contextualSpacing/>
      </w:pPr>
      <w:r w:rsidRPr="000124BA">
        <w:t>Using this trained model, estimate the outcome for the points:</w:t>
      </w:r>
    </w:p>
    <w:p w14:paraId="4815D9FF" w14:textId="77777777" w:rsidR="000124BA" w:rsidRDefault="000124BA" w:rsidP="00DC6608">
      <w:pPr>
        <w:spacing w:line="240" w:lineRule="auto"/>
        <w:contextualSpacing/>
      </w:pPr>
      <w:r w:rsidRPr="000124BA">
        <w:t>(x1, x2, x3) = (1,0,0)</w:t>
      </w:r>
    </w:p>
    <w:p w14:paraId="545D9FA9" w14:textId="74A3BA43" w:rsidR="00263283" w:rsidRDefault="00517350" w:rsidP="00DC6608">
      <w:pPr>
        <w:spacing w:line="240" w:lineRule="auto"/>
        <w:contextualSpacing/>
        <w:rPr>
          <w:rStyle w:val="mord"/>
        </w:rPr>
      </w:pPr>
      <w:r>
        <w:rPr>
          <w:rStyle w:val="mord"/>
        </w:rPr>
        <w:t>h1</w:t>
      </w:r>
      <w:r>
        <w:rPr>
          <w:rStyle w:val="mord"/>
          <w:rFonts w:hint="eastAsia"/>
        </w:rPr>
        <w:t xml:space="preserve"> = 0.</w:t>
      </w:r>
      <w:r w:rsidR="00933144">
        <w:rPr>
          <w:rStyle w:val="mord"/>
          <w:rFonts w:hint="eastAsia"/>
        </w:rPr>
        <w:t>4</w:t>
      </w:r>
      <w:r>
        <w:rPr>
          <w:rStyle w:val="mord"/>
          <w:rFonts w:hint="eastAsia"/>
        </w:rPr>
        <w:t>; h2 = 0.</w:t>
      </w:r>
      <w:r w:rsidR="00933144">
        <w:rPr>
          <w:rStyle w:val="mord"/>
          <w:rFonts w:hint="eastAsia"/>
        </w:rPr>
        <w:t>4</w:t>
      </w:r>
      <w:r>
        <w:rPr>
          <w:rStyle w:val="mord"/>
          <w:rFonts w:hint="eastAsia"/>
        </w:rPr>
        <w:t xml:space="preserve"> </w:t>
      </w:r>
    </w:p>
    <w:p w14:paraId="114F502F" w14:textId="08A68920" w:rsidR="00420B00" w:rsidRDefault="00517350" w:rsidP="00DC6608">
      <w:pPr>
        <w:spacing w:line="240" w:lineRule="auto"/>
        <w:contextualSpacing/>
        <w:rPr>
          <w:rStyle w:val="mclose"/>
        </w:rPr>
      </w:pPr>
      <w:r>
        <w:rPr>
          <w:rStyle w:val="mord"/>
        </w:rPr>
        <w:t>y</w:t>
      </w:r>
      <w:r>
        <w:rPr>
          <w:rStyle w:val="mrel"/>
        </w:rPr>
        <w:t>=</w:t>
      </w:r>
      <w:proofErr w:type="spellStart"/>
      <w:proofErr w:type="gramStart"/>
      <w:r>
        <w:rPr>
          <w:rStyle w:val="mord"/>
        </w:rPr>
        <w:t>softplus</w:t>
      </w:r>
      <w:proofErr w:type="spellEnd"/>
      <w:r>
        <w:rPr>
          <w:rStyle w:val="mopen"/>
        </w:rPr>
        <w:t>(</w:t>
      </w:r>
      <w:proofErr w:type="gramEnd"/>
      <w:r>
        <w:rPr>
          <w:rStyle w:val="mord"/>
        </w:rPr>
        <w:t>0.5</w:t>
      </w:r>
      <w:r>
        <w:rPr>
          <w:rStyle w:val="mbin"/>
          <w:rFonts w:ascii="MS Gothic" w:eastAsia="MS Gothic" w:hAnsi="MS Gothic" w:cs="MS Gothic" w:hint="eastAsia"/>
        </w:rPr>
        <w:t>⋅</w:t>
      </w:r>
      <w:r>
        <w:rPr>
          <w:rStyle w:val="mord"/>
        </w:rPr>
        <w:t>0.</w:t>
      </w:r>
      <w:r w:rsidR="00933144">
        <w:rPr>
          <w:rStyle w:val="mord"/>
          <w:rFonts w:hint="eastAsia"/>
        </w:rPr>
        <w:t>4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−0.5</w:t>
      </w:r>
      <w:r>
        <w:rPr>
          <w:rStyle w:val="mclose"/>
        </w:rPr>
        <w:t>)</w:t>
      </w:r>
      <w:r>
        <w:rPr>
          <w:rStyle w:val="mbin"/>
          <w:rFonts w:ascii="MS Gothic" w:hAnsi="MS Gothic" w:cs="MS Gothic" w:hint="eastAsia"/>
        </w:rPr>
        <w:t xml:space="preserve"> </w:t>
      </w:r>
      <w:r>
        <w:rPr>
          <w:rStyle w:val="mord"/>
        </w:rPr>
        <w:t>0.</w:t>
      </w:r>
      <w:r w:rsidR="00933144">
        <w:rPr>
          <w:rStyle w:val="mord"/>
          <w:rFonts w:hint="eastAsia"/>
        </w:rPr>
        <w:t>4</w:t>
      </w:r>
      <w:r>
        <w:rPr>
          <w:rStyle w:val="mbin"/>
        </w:rPr>
        <w:t>+</w:t>
      </w:r>
      <w:r>
        <w:rPr>
          <w:rStyle w:val="mord"/>
        </w:rPr>
        <w:t>0</w:t>
      </w:r>
      <w:r>
        <w:rPr>
          <w:rStyle w:val="mclose"/>
        </w:rPr>
        <w:t>)</w:t>
      </w:r>
      <w:r w:rsidR="003C2D61">
        <w:rPr>
          <w:rStyle w:val="mclose"/>
          <w:rFonts w:hint="eastAsia"/>
        </w:rPr>
        <w:t xml:space="preserve"> </w:t>
      </w:r>
      <w:r>
        <w:rPr>
          <w:rStyle w:val="mrel"/>
        </w:rPr>
        <w:t>=</w:t>
      </w:r>
      <w:r w:rsidR="003C2D61">
        <w:rPr>
          <w:rStyle w:val="mrel"/>
          <w:rFonts w:hint="eastAsia"/>
        </w:rPr>
        <w:t xml:space="preserve"> </w:t>
      </w:r>
      <w:proofErr w:type="spellStart"/>
      <w:r>
        <w:rPr>
          <w:rStyle w:val="mord"/>
        </w:rPr>
        <w:t>softplus</w:t>
      </w:r>
      <w:proofErr w:type="spellEnd"/>
      <w:r>
        <w:rPr>
          <w:rStyle w:val="mopen"/>
        </w:rPr>
        <w:t>(</w:t>
      </w:r>
      <w:r>
        <w:rPr>
          <w:rStyle w:val="mord"/>
        </w:rPr>
        <w:t>0.</w:t>
      </w:r>
      <w:r w:rsidR="00933144">
        <w:rPr>
          <w:rStyle w:val="mord"/>
          <w:rFonts w:hint="eastAsia"/>
        </w:rPr>
        <w:t>2</w:t>
      </w:r>
      <w:r>
        <w:rPr>
          <w:rStyle w:val="mbin"/>
        </w:rPr>
        <w:t>−</w:t>
      </w:r>
      <w:r>
        <w:rPr>
          <w:rStyle w:val="mord"/>
        </w:rPr>
        <w:t>0.</w:t>
      </w:r>
      <w:r w:rsidR="00933144">
        <w:rPr>
          <w:rStyle w:val="mord"/>
          <w:rFonts w:hint="eastAsia"/>
        </w:rPr>
        <w:t>2</w:t>
      </w:r>
      <w:r>
        <w:rPr>
          <w:rStyle w:val="mclose"/>
        </w:rPr>
        <w:t>)</w:t>
      </w:r>
      <w:r w:rsidR="003C2D61">
        <w:rPr>
          <w:rStyle w:val="mclose"/>
          <w:rFonts w:hint="eastAsia"/>
        </w:rPr>
        <w:t xml:space="preserve"> </w:t>
      </w:r>
      <w:r>
        <w:rPr>
          <w:rStyle w:val="mrel"/>
        </w:rPr>
        <w:t>=</w:t>
      </w:r>
      <w:r w:rsidR="003C2D61">
        <w:rPr>
          <w:rStyle w:val="mrel"/>
          <w:rFonts w:hint="eastAsia"/>
        </w:rPr>
        <w:t xml:space="preserve"> </w:t>
      </w:r>
      <w:proofErr w:type="spellStart"/>
      <w:r>
        <w:rPr>
          <w:rStyle w:val="mord"/>
        </w:rPr>
        <w:t>softplus</w:t>
      </w:r>
      <w:proofErr w:type="spellEnd"/>
      <w:r>
        <w:rPr>
          <w:rStyle w:val="mopen"/>
        </w:rPr>
        <w:t>(</w:t>
      </w:r>
      <w:r>
        <w:rPr>
          <w:rStyle w:val="mord"/>
        </w:rPr>
        <w:t>0</w:t>
      </w:r>
      <w:r>
        <w:rPr>
          <w:rStyle w:val="mclose"/>
        </w:rPr>
        <w:t>)</w:t>
      </w:r>
    </w:p>
    <w:p w14:paraId="7303BB38" w14:textId="77777777" w:rsidR="003C2D61" w:rsidRDefault="00517350" w:rsidP="00DC6608">
      <w:pPr>
        <w:spacing w:line="240" w:lineRule="auto"/>
        <w:contextualSpacing/>
        <w:rPr>
          <w:rStyle w:val="mclose"/>
        </w:rPr>
      </w:pPr>
      <w:r>
        <w:rPr>
          <w:rStyle w:val="mrel"/>
        </w:rPr>
        <w:t>=</w:t>
      </w:r>
      <w:r w:rsidR="003C2D61">
        <w:rPr>
          <w:rStyle w:val="mrel"/>
          <w:rFonts w:hint="eastAsia"/>
        </w:rPr>
        <w:t xml:space="preserve"> </w:t>
      </w:r>
      <w:proofErr w:type="gramStart"/>
      <w:r>
        <w:rPr>
          <w:rStyle w:val="mop"/>
        </w:rPr>
        <w:t>log</w:t>
      </w:r>
      <w:r w:rsidR="00420B00">
        <w:rPr>
          <w:rStyle w:val="mop"/>
          <w:rFonts w:hint="eastAsia"/>
        </w:rPr>
        <w:t>!</w:t>
      </w:r>
      <w:r>
        <w:rPr>
          <w:rStyle w:val="mopen"/>
        </w:rPr>
        <w:t>(</w:t>
      </w:r>
      <w:proofErr w:type="gramEnd"/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ord"/>
        </w:rPr>
        <w:t>e</w:t>
      </w:r>
      <w:r w:rsidR="00420B00">
        <w:rPr>
          <w:rStyle w:val="mord"/>
          <w:rFonts w:hint="eastAsia"/>
        </w:rPr>
        <w:t>xp</w:t>
      </w:r>
      <w:r>
        <w:rPr>
          <w:rStyle w:val="mord"/>
        </w:rPr>
        <w:t>0</w:t>
      </w:r>
      <w:r>
        <w:rPr>
          <w:rStyle w:val="mclose"/>
        </w:rPr>
        <w:t>)</w:t>
      </w:r>
    </w:p>
    <w:p w14:paraId="651500A6" w14:textId="71324382" w:rsidR="00517350" w:rsidRDefault="00517350" w:rsidP="00DC6608">
      <w:pPr>
        <w:spacing w:line="240" w:lineRule="auto"/>
        <w:contextualSpacing/>
        <w:rPr>
          <w:rStyle w:val="mord"/>
        </w:rPr>
      </w:pPr>
      <w:r>
        <w:rPr>
          <w:rStyle w:val="mrel"/>
        </w:rPr>
        <w:t>=</w:t>
      </w:r>
      <w:r w:rsidR="003C2D61">
        <w:rPr>
          <w:rStyle w:val="mrel"/>
          <w:rFonts w:hint="eastAsia"/>
        </w:rPr>
        <w:t xml:space="preserve"> </w:t>
      </w:r>
      <w:proofErr w:type="gramStart"/>
      <w:r>
        <w:rPr>
          <w:rStyle w:val="mop"/>
        </w:rPr>
        <w:t>log</w:t>
      </w:r>
      <w:r>
        <w:rPr>
          <w:rStyle w:val="mopen"/>
        </w:rPr>
        <w:t>(</w:t>
      </w:r>
      <w:proofErr w:type="gramEnd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rel"/>
        </w:rPr>
        <w:t>≈</w:t>
      </w:r>
      <w:r>
        <w:rPr>
          <w:rStyle w:val="mord"/>
        </w:rPr>
        <w:t>0.69</w:t>
      </w:r>
    </w:p>
    <w:p w14:paraId="276B8958" w14:textId="77777777" w:rsidR="006D194C" w:rsidRDefault="006D194C" w:rsidP="00DC6608">
      <w:pPr>
        <w:spacing w:line="240" w:lineRule="auto"/>
        <w:contextualSpacing/>
        <w:rPr>
          <w:rFonts w:hint="eastAsia"/>
        </w:rPr>
      </w:pPr>
    </w:p>
    <w:p w14:paraId="016CF334" w14:textId="561BA55D" w:rsidR="000124BA" w:rsidRDefault="000124BA" w:rsidP="00DC6608">
      <w:pPr>
        <w:spacing w:line="240" w:lineRule="auto"/>
        <w:contextualSpacing/>
      </w:pPr>
      <w:r w:rsidRPr="000124BA">
        <w:t>(x1, x2, x3) = (0, 0, 1)</w:t>
      </w:r>
    </w:p>
    <w:p w14:paraId="5AC86EA3" w14:textId="77777777" w:rsidR="00933144" w:rsidRDefault="00933144" w:rsidP="00933144">
      <w:pPr>
        <w:spacing w:line="240" w:lineRule="auto"/>
        <w:contextualSpacing/>
        <w:rPr>
          <w:rStyle w:val="mord"/>
        </w:rPr>
      </w:pPr>
      <w:r>
        <w:rPr>
          <w:rStyle w:val="mord"/>
        </w:rPr>
        <w:t>h1</w:t>
      </w:r>
      <w:r>
        <w:rPr>
          <w:rStyle w:val="mord"/>
          <w:rFonts w:hint="eastAsia"/>
        </w:rPr>
        <w:t xml:space="preserve"> = 0.6; h2 = 0.6 </w:t>
      </w:r>
    </w:p>
    <w:p w14:paraId="22D6F952" w14:textId="5ABBF1BF" w:rsidR="00263283" w:rsidRDefault="00933144" w:rsidP="00DC6608">
      <w:pPr>
        <w:spacing w:line="240" w:lineRule="auto"/>
        <w:contextualSpacing/>
        <w:rPr>
          <w:rStyle w:val="mord"/>
        </w:rPr>
      </w:pPr>
      <w:r>
        <w:rPr>
          <w:rStyle w:val="mord"/>
        </w:rPr>
        <w:t>y</w:t>
      </w:r>
      <w:r w:rsidR="003C2D61">
        <w:rPr>
          <w:rStyle w:val="mord"/>
          <w:rFonts w:hint="eastAsia"/>
        </w:rPr>
        <w:t xml:space="preserve"> </w:t>
      </w:r>
      <w:r w:rsidRPr="00933144">
        <w:rPr>
          <w:rStyle w:val="mord"/>
        </w:rPr>
        <w:t>=</w:t>
      </w:r>
      <w:r w:rsidR="003C2D61">
        <w:rPr>
          <w:rStyle w:val="mord"/>
          <w:rFonts w:hint="eastAsia"/>
        </w:rPr>
        <w:t xml:space="preserve"> </w:t>
      </w:r>
      <w:proofErr w:type="spellStart"/>
      <w:proofErr w:type="gramStart"/>
      <w:r>
        <w:rPr>
          <w:rStyle w:val="mord"/>
        </w:rPr>
        <w:t>softplus</w:t>
      </w:r>
      <w:proofErr w:type="spellEnd"/>
      <w:r>
        <w:rPr>
          <w:rStyle w:val="mord"/>
          <w:rFonts w:hint="eastAsia"/>
        </w:rPr>
        <w:t>(</w:t>
      </w:r>
      <w:proofErr w:type="gramEnd"/>
      <w:r>
        <w:rPr>
          <w:rStyle w:val="mord"/>
          <w:rFonts w:hint="eastAsia"/>
        </w:rPr>
        <w:t>0)</w:t>
      </w:r>
      <w:r w:rsidRPr="00933144">
        <w:rPr>
          <w:rStyle w:val="mord"/>
          <w:rFonts w:hint="eastAsia"/>
        </w:rPr>
        <w:t xml:space="preserve"> </w:t>
      </w:r>
      <w:r w:rsidRPr="00933144">
        <w:rPr>
          <w:rStyle w:val="mord"/>
        </w:rPr>
        <w:t>≈</w:t>
      </w:r>
      <w:r w:rsidRPr="00933144">
        <w:rPr>
          <w:rStyle w:val="mord"/>
          <w:rFonts w:hint="eastAsia"/>
        </w:rPr>
        <w:t xml:space="preserve"> </w:t>
      </w:r>
      <w:r>
        <w:rPr>
          <w:rStyle w:val="mord"/>
        </w:rPr>
        <w:t>0.69</w:t>
      </w:r>
    </w:p>
    <w:p w14:paraId="54EECFD6" w14:textId="77777777" w:rsidR="00933144" w:rsidRPr="00933144" w:rsidRDefault="00933144" w:rsidP="00DC6608">
      <w:pPr>
        <w:spacing w:line="240" w:lineRule="auto"/>
        <w:contextualSpacing/>
        <w:rPr>
          <w:rStyle w:val="mord"/>
        </w:rPr>
      </w:pPr>
    </w:p>
    <w:p w14:paraId="3B34EE2A" w14:textId="4BBABE19" w:rsidR="000124BA" w:rsidRDefault="000124BA" w:rsidP="00DC6608">
      <w:pPr>
        <w:spacing w:line="240" w:lineRule="auto"/>
        <w:contextualSpacing/>
      </w:pPr>
      <w:r w:rsidRPr="000124BA">
        <w:t>(x1, x2, x3) = (-0.2, 0.3, 0)</w:t>
      </w:r>
    </w:p>
    <w:p w14:paraId="12E31531" w14:textId="7BEF9F56" w:rsidR="00C34714" w:rsidRDefault="00C34714" w:rsidP="00C34714">
      <w:pPr>
        <w:spacing w:line="240" w:lineRule="auto"/>
        <w:contextualSpacing/>
        <w:rPr>
          <w:rStyle w:val="mord"/>
        </w:rPr>
      </w:pPr>
      <w:r>
        <w:rPr>
          <w:rStyle w:val="mord"/>
        </w:rPr>
        <w:t>h1</w:t>
      </w:r>
      <w:r>
        <w:rPr>
          <w:rStyle w:val="mord"/>
          <w:rFonts w:hint="eastAsia"/>
        </w:rPr>
        <w:t xml:space="preserve"> = 0.</w:t>
      </w:r>
      <w:r>
        <w:rPr>
          <w:rStyle w:val="mord"/>
          <w:rFonts w:hint="eastAsia"/>
        </w:rPr>
        <w:t>34</w:t>
      </w:r>
      <w:r>
        <w:rPr>
          <w:rStyle w:val="mord"/>
          <w:rFonts w:hint="eastAsia"/>
        </w:rPr>
        <w:t>; h2 = 0.</w:t>
      </w:r>
      <w:r>
        <w:rPr>
          <w:rStyle w:val="mord"/>
          <w:rFonts w:hint="eastAsia"/>
        </w:rPr>
        <w:t>28</w:t>
      </w:r>
      <w:r>
        <w:rPr>
          <w:rStyle w:val="mord"/>
          <w:rFonts w:hint="eastAsia"/>
        </w:rPr>
        <w:t xml:space="preserve"> </w:t>
      </w:r>
    </w:p>
    <w:p w14:paraId="5A2327B1" w14:textId="3E9738D2" w:rsidR="00C34714" w:rsidRDefault="00C34714" w:rsidP="00DC6608">
      <w:pPr>
        <w:spacing w:line="240" w:lineRule="auto"/>
        <w:contextualSpacing/>
      </w:pPr>
      <w:r w:rsidRPr="00C34714">
        <w:t>y</w:t>
      </w:r>
      <w:r w:rsidR="003C2D61">
        <w:rPr>
          <w:rFonts w:hint="eastAsia"/>
        </w:rPr>
        <w:t xml:space="preserve"> </w:t>
      </w:r>
      <w:r w:rsidRPr="00C34714">
        <w:t>=</w:t>
      </w:r>
      <w:r w:rsidR="003C2D61">
        <w:rPr>
          <w:rFonts w:hint="eastAsia"/>
        </w:rPr>
        <w:t xml:space="preserve"> </w:t>
      </w:r>
      <w:proofErr w:type="spellStart"/>
      <w:proofErr w:type="gramStart"/>
      <w:r w:rsidRPr="00C34714">
        <w:t>softplus</w:t>
      </w:r>
      <w:proofErr w:type="spellEnd"/>
      <w:r w:rsidRPr="00C34714">
        <w:t>(</w:t>
      </w:r>
      <w:proofErr w:type="gramEnd"/>
      <w:r w:rsidRPr="00C34714">
        <w:t>0.5</w:t>
      </w:r>
      <w:r w:rsidRPr="00C34714">
        <w:rPr>
          <w:rFonts w:ascii="MS Gothic" w:eastAsia="MS Gothic" w:hAnsi="MS Gothic" w:cs="MS Gothic" w:hint="eastAsia"/>
        </w:rPr>
        <w:t>⋅</w:t>
      </w:r>
      <w:r w:rsidRPr="00C34714">
        <w:t>0.34+(−0.5)</w:t>
      </w:r>
      <w:r w:rsidRPr="00C34714">
        <w:rPr>
          <w:rFonts w:ascii="MS Gothic" w:eastAsia="MS Gothic" w:hAnsi="MS Gothic" w:cs="MS Gothic" w:hint="eastAsia"/>
        </w:rPr>
        <w:t>⋅</w:t>
      </w:r>
      <w:r w:rsidRPr="00C34714">
        <w:t>0.28+0)</w:t>
      </w:r>
    </w:p>
    <w:p w14:paraId="274EC459" w14:textId="4A6B9CA4" w:rsidR="00C34714" w:rsidRDefault="00C34714" w:rsidP="00DC6608">
      <w:pPr>
        <w:spacing w:line="240" w:lineRule="auto"/>
        <w:contextualSpacing/>
      </w:pPr>
      <w:r w:rsidRPr="00C34714">
        <w:t>=</w:t>
      </w:r>
      <w:r w:rsidR="003C2D61">
        <w:rPr>
          <w:rFonts w:hint="eastAsia"/>
        </w:rPr>
        <w:t xml:space="preserve"> </w:t>
      </w:r>
      <w:proofErr w:type="spellStart"/>
      <w:proofErr w:type="gramStart"/>
      <w:r w:rsidRPr="00C34714">
        <w:t>softplus</w:t>
      </w:r>
      <w:proofErr w:type="spellEnd"/>
      <w:r w:rsidRPr="00C34714">
        <w:t>(</w:t>
      </w:r>
      <w:proofErr w:type="gramEnd"/>
      <w:r w:rsidRPr="00C34714">
        <w:t>0.17−0.14)</w:t>
      </w:r>
    </w:p>
    <w:p w14:paraId="020F3898" w14:textId="1D651CF1" w:rsidR="00263283" w:rsidRDefault="00C34714" w:rsidP="00DC6608">
      <w:pPr>
        <w:spacing w:line="240" w:lineRule="auto"/>
        <w:contextualSpacing/>
      </w:pPr>
      <w:r w:rsidRPr="00C34714">
        <w:t>=</w:t>
      </w:r>
      <w:r w:rsidR="003C2D61">
        <w:rPr>
          <w:rFonts w:hint="eastAsia"/>
        </w:rPr>
        <w:t xml:space="preserve"> </w:t>
      </w:r>
      <w:proofErr w:type="spellStart"/>
      <w:proofErr w:type="gramStart"/>
      <w:r w:rsidRPr="00C34714">
        <w:t>softplus</w:t>
      </w:r>
      <w:proofErr w:type="spellEnd"/>
      <w:r w:rsidRPr="00C34714">
        <w:t>(</w:t>
      </w:r>
      <w:proofErr w:type="gramEnd"/>
      <w:r w:rsidRPr="00C34714">
        <w:t>0.03)=log(1+e0.03)≈0.71</w:t>
      </w:r>
    </w:p>
    <w:p w14:paraId="1144B0FF" w14:textId="78A19DF1" w:rsidR="000124BA" w:rsidRDefault="000124BA" w:rsidP="00DC6608">
      <w:pPr>
        <w:spacing w:line="240" w:lineRule="auto"/>
        <w:contextualSpacing/>
      </w:pPr>
      <w:r w:rsidRPr="000124BA">
        <w:t>(round your answer to two decimal digits)</w:t>
      </w:r>
    </w:p>
    <w:p w14:paraId="10518DA4" w14:textId="77777777" w:rsidR="00DE234F" w:rsidRDefault="00DE234F" w:rsidP="00DC6608">
      <w:pPr>
        <w:spacing w:line="240" w:lineRule="auto"/>
        <w:contextualSpacing/>
      </w:pPr>
    </w:p>
    <w:p w14:paraId="3702793E" w14:textId="77777777" w:rsidR="00DE234F" w:rsidRDefault="00DE234F" w:rsidP="00DC6608">
      <w:pPr>
        <w:spacing w:line="240" w:lineRule="auto"/>
        <w:contextualSpacing/>
      </w:pPr>
    </w:p>
    <w:p w14:paraId="06E0952B" w14:textId="77777777" w:rsidR="00DE234F" w:rsidRDefault="00DE234F" w:rsidP="00DC6608">
      <w:pPr>
        <w:spacing w:line="240" w:lineRule="auto"/>
        <w:contextualSpacing/>
      </w:pPr>
    </w:p>
    <w:p w14:paraId="275A8472" w14:textId="77777777" w:rsidR="00DE234F" w:rsidRDefault="00DE234F" w:rsidP="00DC6608">
      <w:pPr>
        <w:spacing w:line="240" w:lineRule="auto"/>
        <w:contextualSpacing/>
        <w:rPr>
          <w:rFonts w:hint="eastAsia"/>
        </w:rPr>
      </w:pPr>
    </w:p>
    <w:sectPr w:rsidR="00DE234F" w:rsidSect="00517350">
      <w:pgSz w:w="11906" w:h="16838"/>
      <w:pgMar w:top="1440" w:right="1133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5B49"/>
    <w:multiLevelType w:val="multilevel"/>
    <w:tmpl w:val="B0C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43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F3"/>
    <w:rsid w:val="000124BA"/>
    <w:rsid w:val="00063802"/>
    <w:rsid w:val="00145020"/>
    <w:rsid w:val="001C4C16"/>
    <w:rsid w:val="00263283"/>
    <w:rsid w:val="00284CEE"/>
    <w:rsid w:val="0028504B"/>
    <w:rsid w:val="002D248A"/>
    <w:rsid w:val="002F5CBE"/>
    <w:rsid w:val="00304C7C"/>
    <w:rsid w:val="003558B7"/>
    <w:rsid w:val="003A7680"/>
    <w:rsid w:val="003C2D61"/>
    <w:rsid w:val="003C7D94"/>
    <w:rsid w:val="003D7E9A"/>
    <w:rsid w:val="00420B00"/>
    <w:rsid w:val="00430C2E"/>
    <w:rsid w:val="00455661"/>
    <w:rsid w:val="004E2070"/>
    <w:rsid w:val="00517350"/>
    <w:rsid w:val="005A7E34"/>
    <w:rsid w:val="00655EDA"/>
    <w:rsid w:val="006D194C"/>
    <w:rsid w:val="006E46EF"/>
    <w:rsid w:val="007620B6"/>
    <w:rsid w:val="007F12EC"/>
    <w:rsid w:val="007F7D2B"/>
    <w:rsid w:val="00833092"/>
    <w:rsid w:val="008E5499"/>
    <w:rsid w:val="009158F1"/>
    <w:rsid w:val="00933144"/>
    <w:rsid w:val="00952D96"/>
    <w:rsid w:val="0098581F"/>
    <w:rsid w:val="00A16EB6"/>
    <w:rsid w:val="00A326F3"/>
    <w:rsid w:val="00AE488C"/>
    <w:rsid w:val="00B43204"/>
    <w:rsid w:val="00B70787"/>
    <w:rsid w:val="00B86C56"/>
    <w:rsid w:val="00BC2676"/>
    <w:rsid w:val="00C103EB"/>
    <w:rsid w:val="00C13E3B"/>
    <w:rsid w:val="00C34714"/>
    <w:rsid w:val="00C857A8"/>
    <w:rsid w:val="00CC4551"/>
    <w:rsid w:val="00CE3872"/>
    <w:rsid w:val="00D12167"/>
    <w:rsid w:val="00D62D10"/>
    <w:rsid w:val="00DC2449"/>
    <w:rsid w:val="00DC6608"/>
    <w:rsid w:val="00DE234F"/>
    <w:rsid w:val="00E03D8E"/>
    <w:rsid w:val="00E130DC"/>
    <w:rsid w:val="00E53910"/>
    <w:rsid w:val="00E77622"/>
    <w:rsid w:val="00F558D0"/>
    <w:rsid w:val="00F5772E"/>
    <w:rsid w:val="00F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3901"/>
  <w15:chartTrackingRefBased/>
  <w15:docId w15:val="{6D0DA111-318D-4748-B7B9-E23CBE02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14"/>
  </w:style>
  <w:style w:type="paragraph" w:styleId="Heading1">
    <w:name w:val="heading 1"/>
    <w:basedOn w:val="Normal"/>
    <w:next w:val="Normal"/>
    <w:link w:val="Heading1Char"/>
    <w:uiPriority w:val="9"/>
    <w:qFormat/>
    <w:rsid w:val="00A32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6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6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6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6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6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6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6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6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6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6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6F3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DefaultParagraphFont"/>
    <w:rsid w:val="00D62D10"/>
  </w:style>
  <w:style w:type="character" w:customStyle="1" w:styleId="mord">
    <w:name w:val="mord"/>
    <w:basedOn w:val="DefaultParagraphFont"/>
    <w:rsid w:val="00C103EB"/>
  </w:style>
  <w:style w:type="character" w:customStyle="1" w:styleId="mrel">
    <w:name w:val="mrel"/>
    <w:basedOn w:val="DefaultParagraphFont"/>
    <w:rsid w:val="00C103EB"/>
  </w:style>
  <w:style w:type="character" w:customStyle="1" w:styleId="mopen">
    <w:name w:val="mopen"/>
    <w:basedOn w:val="DefaultParagraphFont"/>
    <w:rsid w:val="00C103EB"/>
  </w:style>
  <w:style w:type="character" w:customStyle="1" w:styleId="vlist-s">
    <w:name w:val="vlist-s"/>
    <w:basedOn w:val="DefaultParagraphFont"/>
    <w:rsid w:val="00C103EB"/>
  </w:style>
  <w:style w:type="character" w:customStyle="1" w:styleId="mbin">
    <w:name w:val="mbin"/>
    <w:basedOn w:val="DefaultParagraphFont"/>
    <w:rsid w:val="00C103EB"/>
  </w:style>
  <w:style w:type="character" w:customStyle="1" w:styleId="mclose">
    <w:name w:val="mclose"/>
    <w:basedOn w:val="DefaultParagraphFont"/>
    <w:rsid w:val="00C103EB"/>
  </w:style>
  <w:style w:type="character" w:customStyle="1" w:styleId="katex-mathml">
    <w:name w:val="katex-mathml"/>
    <w:basedOn w:val="DefaultParagraphFont"/>
    <w:rsid w:val="00455661"/>
  </w:style>
  <w:style w:type="character" w:customStyle="1" w:styleId="mpunct">
    <w:name w:val="mpunct"/>
    <w:basedOn w:val="DefaultParagraphFont"/>
    <w:rsid w:val="00455661"/>
  </w:style>
  <w:style w:type="character" w:customStyle="1" w:styleId="mop">
    <w:name w:val="mop"/>
    <w:basedOn w:val="DefaultParagraphFont"/>
    <w:rsid w:val="0051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5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591E5-D646-4FBE-BB55-17389487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Zhang</dc:creator>
  <cp:keywords/>
  <dc:description/>
  <cp:lastModifiedBy>Zhenyu Zhang</cp:lastModifiedBy>
  <cp:revision>2</cp:revision>
  <dcterms:created xsi:type="dcterms:W3CDTF">2024-06-11T22:18:00Z</dcterms:created>
  <dcterms:modified xsi:type="dcterms:W3CDTF">2024-06-11T22:18:00Z</dcterms:modified>
</cp:coreProperties>
</file>