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9A7C6" w14:textId="1A851F59" w:rsidR="00E77622" w:rsidRDefault="006E5DD3">
      <w:r w:rsidRPr="006E5DD3">
        <w:t>Problem statement</w:t>
      </w:r>
    </w:p>
    <w:p w14:paraId="0EF49521" w14:textId="2E6763FD" w:rsidR="006E5DD3" w:rsidRDefault="006E5DD3">
      <w:r w:rsidRPr="006E5DD3">
        <w:t>We have an algorithm to classify fetal health into three classes:1.Normal</w:t>
      </w:r>
      <w:r w:rsidR="00ED54E9">
        <w:rPr>
          <w:rFonts w:hint="eastAsia"/>
        </w:rPr>
        <w:t xml:space="preserve"> </w:t>
      </w:r>
      <w:r w:rsidRPr="006E5DD3">
        <w:t>2.Suspect</w:t>
      </w:r>
      <w:r w:rsidR="00ED54E9">
        <w:rPr>
          <w:rFonts w:hint="eastAsia"/>
        </w:rPr>
        <w:t xml:space="preserve"> </w:t>
      </w:r>
      <w:r w:rsidRPr="006E5DD3">
        <w:t>3.Pathologicalusing features extracted from Cardiotocogram exams.The performance of this algorithm in an external validation dataset is contained in file:pred_fetal_health.csv</w:t>
      </w:r>
    </w:p>
    <w:p w14:paraId="0BAD8FF0" w14:textId="40BF6388" w:rsidR="006E5DD3" w:rsidRDefault="009C79D1">
      <w:r w:rsidRPr="009C79D1">
        <w:t>The file contains 1701 rows (1 per patient) and 2 columns:y_true (equal to 0 for Normal fetal health and 1 for Suspect or Pathological status)p_pred (refers to the probability of Suspect or Pathological status as estimated by the predictive algorithm)</w:t>
      </w:r>
    </w:p>
    <w:p w14:paraId="63C23281" w14:textId="4F358DAD" w:rsidR="009C79D1" w:rsidRDefault="009C79D1">
      <w:r w:rsidRPr="009C79D1">
        <w:t>Based on this information, you are asked to provide information on the predictive performance of the algorithm. Note: In order to answer the questions in this tutorial quiz you can use any programming language of your choice such as excel. I recommend that you use a python code similar to the one we used during the tutorial session.</w:t>
      </w:r>
    </w:p>
    <w:p w14:paraId="2FC84C01" w14:textId="77777777" w:rsidR="009C79D1" w:rsidRDefault="009C79D1"/>
    <w:p w14:paraId="26F9C9C2" w14:textId="5E01A01B" w:rsidR="00D711BC" w:rsidRDefault="00D711BC">
      <w:r w:rsidRPr="00D711BC">
        <w:t>Question 1</w:t>
      </w:r>
    </w:p>
    <w:p w14:paraId="55377CC5" w14:textId="0C56ADCE" w:rsidR="00D711BC" w:rsidRDefault="00D711BC" w:rsidP="00170284">
      <w:r w:rsidRPr="00D711BC">
        <w:t>Assuming a standard probability threshold of 0.5, classify fetal health into healthy or otherwise (pathological or suspect) and fill in the discrimination measures table below</w:t>
      </w:r>
    </w:p>
    <w:p w14:paraId="3D58A249" w14:textId="7AC893D4" w:rsidR="00D711BC" w:rsidRDefault="00170284" w:rsidP="004B7988">
      <w:pPr>
        <w:jc w:val="center"/>
      </w:pPr>
      <w:r w:rsidRPr="00170284">
        <w:rPr>
          <w:noProof/>
        </w:rPr>
        <w:drawing>
          <wp:inline distT="0" distB="0" distL="0" distR="0" wp14:anchorId="7BDC32CF" wp14:editId="2A17DDAE">
            <wp:extent cx="2979776" cy="2067339"/>
            <wp:effectExtent l="0" t="0" r="0" b="9525"/>
            <wp:docPr id="1880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0807" name=""/>
                    <pic:cNvPicPr/>
                  </pic:nvPicPr>
                  <pic:blipFill>
                    <a:blip r:embed="rId7"/>
                    <a:stretch>
                      <a:fillRect/>
                    </a:stretch>
                  </pic:blipFill>
                  <pic:spPr>
                    <a:xfrm>
                      <a:off x="0" y="0"/>
                      <a:ext cx="3009811" cy="2088177"/>
                    </a:xfrm>
                    <a:prstGeom prst="rect">
                      <a:avLst/>
                    </a:prstGeom>
                  </pic:spPr>
                </pic:pic>
              </a:graphicData>
            </a:graphic>
          </wp:inline>
        </w:drawing>
      </w:r>
    </w:p>
    <w:tbl>
      <w:tblPr>
        <w:tblStyle w:val="TableGrid"/>
        <w:tblW w:w="10013" w:type="dxa"/>
        <w:tblInd w:w="-714" w:type="dxa"/>
        <w:tblLook w:val="04A0" w:firstRow="1" w:lastRow="0" w:firstColumn="1" w:lastColumn="0" w:noHBand="0" w:noVBand="1"/>
      </w:tblPr>
      <w:tblGrid>
        <w:gridCol w:w="1985"/>
        <w:gridCol w:w="2835"/>
        <w:gridCol w:w="3119"/>
        <w:gridCol w:w="2074"/>
      </w:tblGrid>
      <w:tr w:rsidR="002A7706" w14:paraId="75E19DED" w14:textId="77777777" w:rsidTr="00D00B7C">
        <w:tc>
          <w:tcPr>
            <w:tcW w:w="1985" w:type="dxa"/>
          </w:tcPr>
          <w:p w14:paraId="532C9DC9" w14:textId="352377F5" w:rsidR="002A7706" w:rsidRPr="006A2AC6" w:rsidRDefault="003409E1" w:rsidP="00170284">
            <w:pPr>
              <w:rPr>
                <w:b/>
                <w:bCs/>
              </w:rPr>
            </w:pPr>
            <w:r w:rsidRPr="006A2AC6">
              <w:rPr>
                <w:rFonts w:hint="eastAsia"/>
                <w:b/>
                <w:bCs/>
              </w:rPr>
              <w:t>Discrimination Measures</w:t>
            </w:r>
          </w:p>
        </w:tc>
        <w:tc>
          <w:tcPr>
            <w:tcW w:w="2835" w:type="dxa"/>
          </w:tcPr>
          <w:p w14:paraId="71AE1111" w14:textId="4D2694BE" w:rsidR="002A7706" w:rsidRPr="006A2AC6" w:rsidRDefault="003409E1" w:rsidP="00170284">
            <w:pPr>
              <w:rPr>
                <w:b/>
                <w:bCs/>
              </w:rPr>
            </w:pPr>
            <w:r w:rsidRPr="006A2AC6">
              <w:rPr>
                <w:rFonts w:hint="eastAsia"/>
                <w:b/>
                <w:bCs/>
              </w:rPr>
              <w:t>Pred</w:t>
            </w:r>
            <w:r w:rsidR="008C2749" w:rsidRPr="006A2AC6">
              <w:rPr>
                <w:rFonts w:hint="eastAsia"/>
                <w:b/>
                <w:bCs/>
              </w:rPr>
              <w:t xml:space="preserve">icated </w:t>
            </w:r>
            <w:r w:rsidR="00A80EB9" w:rsidRPr="006A2AC6">
              <w:rPr>
                <w:rFonts w:hint="eastAsia"/>
                <w:b/>
                <w:bCs/>
              </w:rPr>
              <w:t>Positive</w:t>
            </w:r>
          </w:p>
        </w:tc>
        <w:tc>
          <w:tcPr>
            <w:tcW w:w="3119" w:type="dxa"/>
          </w:tcPr>
          <w:p w14:paraId="3DD1AC57" w14:textId="57B67AC7" w:rsidR="002A7706" w:rsidRPr="006A2AC6" w:rsidRDefault="00A80EB9" w:rsidP="00170284">
            <w:pPr>
              <w:rPr>
                <w:b/>
                <w:bCs/>
              </w:rPr>
            </w:pPr>
            <w:r w:rsidRPr="006A2AC6">
              <w:rPr>
                <w:rFonts w:hint="eastAsia"/>
                <w:b/>
                <w:bCs/>
              </w:rPr>
              <w:t>Predi</w:t>
            </w:r>
            <w:r w:rsidR="00915432" w:rsidRPr="006A2AC6">
              <w:rPr>
                <w:rFonts w:hint="eastAsia"/>
                <w:b/>
                <w:bCs/>
              </w:rPr>
              <w:t>cated Negative</w:t>
            </w:r>
          </w:p>
        </w:tc>
        <w:tc>
          <w:tcPr>
            <w:tcW w:w="2074" w:type="dxa"/>
          </w:tcPr>
          <w:p w14:paraId="2FCD667D" w14:textId="77777777" w:rsidR="002A7706" w:rsidRDefault="002A7706" w:rsidP="00170284"/>
        </w:tc>
      </w:tr>
      <w:tr w:rsidR="002A7706" w14:paraId="45DC22DD" w14:textId="77777777" w:rsidTr="00D00B7C">
        <w:tc>
          <w:tcPr>
            <w:tcW w:w="1985" w:type="dxa"/>
          </w:tcPr>
          <w:p w14:paraId="6B74891A" w14:textId="7AB24CBF" w:rsidR="002A7706" w:rsidRPr="006A2AC6" w:rsidRDefault="006E6245" w:rsidP="00170284">
            <w:pPr>
              <w:rPr>
                <w:b/>
                <w:bCs/>
              </w:rPr>
            </w:pPr>
            <w:r w:rsidRPr="006A2AC6">
              <w:rPr>
                <w:b/>
                <w:bCs/>
              </w:rPr>
              <w:t>Observed Positive</w:t>
            </w:r>
          </w:p>
        </w:tc>
        <w:tc>
          <w:tcPr>
            <w:tcW w:w="2835" w:type="dxa"/>
          </w:tcPr>
          <w:p w14:paraId="70BC9BF6" w14:textId="486BDB36" w:rsidR="002A7706" w:rsidRDefault="006A2AC6" w:rsidP="00170284">
            <w:r w:rsidRPr="006A2AC6">
              <w:t>True Positives (TP) = 230</w:t>
            </w:r>
          </w:p>
        </w:tc>
        <w:tc>
          <w:tcPr>
            <w:tcW w:w="3119" w:type="dxa"/>
          </w:tcPr>
          <w:p w14:paraId="0EB80D67" w14:textId="137C5B06" w:rsidR="002A7706" w:rsidRDefault="00D30933" w:rsidP="00170284">
            <w:r w:rsidRPr="00D30933">
              <w:t>False Negatives (FN) = 61</w:t>
            </w:r>
          </w:p>
        </w:tc>
        <w:tc>
          <w:tcPr>
            <w:tcW w:w="2074" w:type="dxa"/>
          </w:tcPr>
          <w:p w14:paraId="45E6E496" w14:textId="5640A487" w:rsidR="002A7706" w:rsidRDefault="00D00B7C" w:rsidP="00170284">
            <w:r w:rsidRPr="00D00B7C">
              <w:t>Sensitivity = 0.79</w:t>
            </w:r>
            <w:r w:rsidR="00915432">
              <w:br/>
            </w:r>
          </w:p>
        </w:tc>
      </w:tr>
      <w:tr w:rsidR="002A7706" w14:paraId="1168A3AE" w14:textId="77777777" w:rsidTr="00D00B7C">
        <w:tc>
          <w:tcPr>
            <w:tcW w:w="1985" w:type="dxa"/>
          </w:tcPr>
          <w:p w14:paraId="29323FFE" w14:textId="1CE25093" w:rsidR="002A7706" w:rsidRPr="006A2AC6" w:rsidRDefault="006A2AC6" w:rsidP="00170284">
            <w:pPr>
              <w:rPr>
                <w:b/>
                <w:bCs/>
              </w:rPr>
            </w:pPr>
            <w:r w:rsidRPr="006A2AC6">
              <w:rPr>
                <w:b/>
                <w:bCs/>
              </w:rPr>
              <w:t>Observed Negative</w:t>
            </w:r>
          </w:p>
        </w:tc>
        <w:tc>
          <w:tcPr>
            <w:tcW w:w="2835" w:type="dxa"/>
          </w:tcPr>
          <w:p w14:paraId="07CDC699" w14:textId="3B007DCE" w:rsidR="002A7706" w:rsidRDefault="006A2AC6" w:rsidP="00170284">
            <w:r w:rsidRPr="006A2AC6">
              <w:t>False Positives (FP) = 98</w:t>
            </w:r>
          </w:p>
        </w:tc>
        <w:tc>
          <w:tcPr>
            <w:tcW w:w="3119" w:type="dxa"/>
          </w:tcPr>
          <w:p w14:paraId="7C488E74" w14:textId="5D434E7C" w:rsidR="002A7706" w:rsidRDefault="00D30933" w:rsidP="00170284">
            <w:r w:rsidRPr="00D30933">
              <w:t>True Negatives (TN) = 1312</w:t>
            </w:r>
          </w:p>
        </w:tc>
        <w:tc>
          <w:tcPr>
            <w:tcW w:w="2074" w:type="dxa"/>
          </w:tcPr>
          <w:p w14:paraId="068E0529" w14:textId="1E6FF358" w:rsidR="002A7706" w:rsidRDefault="005D13CE" w:rsidP="00170284">
            <w:r w:rsidRPr="005D13CE">
              <w:t>Specificity = 0.93</w:t>
            </w:r>
          </w:p>
        </w:tc>
      </w:tr>
      <w:tr w:rsidR="002A7706" w14:paraId="051F12F5" w14:textId="77777777" w:rsidTr="00D00B7C">
        <w:tc>
          <w:tcPr>
            <w:tcW w:w="1985" w:type="dxa"/>
          </w:tcPr>
          <w:p w14:paraId="765BFD02" w14:textId="77777777" w:rsidR="002A7706" w:rsidRDefault="002A7706" w:rsidP="00170284"/>
        </w:tc>
        <w:tc>
          <w:tcPr>
            <w:tcW w:w="2835" w:type="dxa"/>
          </w:tcPr>
          <w:p w14:paraId="42063BC6" w14:textId="252D7664" w:rsidR="002A7706" w:rsidRDefault="00D30933" w:rsidP="00170284">
            <w:r w:rsidRPr="00D30933">
              <w:t>Positive Predictive Value (PPV) = 0.70</w:t>
            </w:r>
          </w:p>
        </w:tc>
        <w:tc>
          <w:tcPr>
            <w:tcW w:w="3119" w:type="dxa"/>
          </w:tcPr>
          <w:p w14:paraId="042FF320" w14:textId="2E2656AE" w:rsidR="002A7706" w:rsidRDefault="00D30933" w:rsidP="00170284">
            <w:r w:rsidRPr="00D30933">
              <w:t>Negative Predictive Value (NPV) = 0.96</w:t>
            </w:r>
          </w:p>
        </w:tc>
        <w:tc>
          <w:tcPr>
            <w:tcW w:w="2074" w:type="dxa"/>
          </w:tcPr>
          <w:p w14:paraId="3E8EBE15" w14:textId="0C5EA5E5" w:rsidR="002A7706" w:rsidRDefault="00D30933" w:rsidP="00170284">
            <w:r w:rsidRPr="00D30933">
              <w:t>Accuracy = 0.91</w:t>
            </w:r>
          </w:p>
        </w:tc>
      </w:tr>
    </w:tbl>
    <w:p w14:paraId="0C90C3D6" w14:textId="77777777" w:rsidR="0083665F" w:rsidRDefault="0083665F" w:rsidP="00170284"/>
    <w:p w14:paraId="3F8FA559" w14:textId="377D10E8" w:rsidR="0083665F" w:rsidRDefault="0083665F" w:rsidP="00170284">
      <w:r w:rsidRPr="0083665F">
        <w:lastRenderedPageBreak/>
        <w:t>Question 2</w:t>
      </w:r>
    </w:p>
    <w:p w14:paraId="60D0E415" w14:textId="634D1057" w:rsidR="0083665F" w:rsidRDefault="0083665F" w:rsidP="00170284">
      <w:r w:rsidRPr="0083665F">
        <w:t>Draw the ROC (TPR against FPR) and provide the AUC</w:t>
      </w:r>
    </w:p>
    <w:p w14:paraId="1BB35E1C" w14:textId="60F33A4D" w:rsidR="0083665F" w:rsidRDefault="00C51093" w:rsidP="004B7988">
      <w:pPr>
        <w:jc w:val="center"/>
      </w:pPr>
      <w:r>
        <w:rPr>
          <w:noProof/>
        </w:rPr>
        <w:drawing>
          <wp:inline distT="0" distB="0" distL="0" distR="0" wp14:anchorId="7244756B" wp14:editId="39D1A041">
            <wp:extent cx="4977517" cy="4069027"/>
            <wp:effectExtent l="0" t="0" r="0" b="8255"/>
            <wp:docPr id="46358526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5262" name="Picture 1" descr="A graph of a fun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55" cy="4090558"/>
                    </a:xfrm>
                    <a:prstGeom prst="rect">
                      <a:avLst/>
                    </a:prstGeom>
                    <a:noFill/>
                    <a:ln>
                      <a:noFill/>
                    </a:ln>
                  </pic:spPr>
                </pic:pic>
              </a:graphicData>
            </a:graphic>
          </wp:inline>
        </w:drawing>
      </w:r>
    </w:p>
    <w:p w14:paraId="10824B89" w14:textId="76976A36" w:rsidR="0083665F" w:rsidRDefault="0083665F" w:rsidP="00170284">
      <w:r w:rsidRPr="0083665F">
        <w:t>Question 3</w:t>
      </w:r>
    </w:p>
    <w:p w14:paraId="7B16253A" w14:textId="23FC0F6E" w:rsidR="00C36C3C" w:rsidRDefault="00C36C3C" w:rsidP="00170284">
      <w:r w:rsidRPr="00C36C3C">
        <w:t>You want your algorithm to operate at a point where sensitivity is high, around 90% (SEN=0.9) since you do not want to have false negatives (failing to identify problems with fetal health).</w:t>
      </w:r>
    </w:p>
    <w:p w14:paraId="705AE039" w14:textId="77777777" w:rsidR="00C36C3C" w:rsidRDefault="00C36C3C" w:rsidP="00170284">
      <w:r w:rsidRPr="00C36C3C">
        <w:t>Find the threshold at which sensitivity is closest to 0.9, and repeat the exercise in Question 1 for this threshold.</w:t>
      </w:r>
    </w:p>
    <w:p w14:paraId="0DF6CF63" w14:textId="13C10EA1" w:rsidR="0083665F" w:rsidRDefault="00C36C3C" w:rsidP="00170284">
      <w:r w:rsidRPr="00C36C3C">
        <w:t>Tip: Think of minimising the distance:  x = SEN-0.9 (similarly to what we did in the tutorial when finding the threshold that maximised g-mean)</w:t>
      </w:r>
    </w:p>
    <w:p w14:paraId="434045C2" w14:textId="4293E0BF" w:rsidR="00C36C3C" w:rsidRPr="00B93732" w:rsidRDefault="002B4E8A" w:rsidP="00170284">
      <w:r>
        <w:rPr>
          <w:rFonts w:ascii="Courier New" w:hAnsi="Courier New" w:cs="Courier New"/>
          <w:color w:val="D5D5D5"/>
          <w:sz w:val="21"/>
          <w:szCs w:val="21"/>
          <w:shd w:val="clear" w:color="auto" w:fill="383838"/>
        </w:rPr>
        <w:t>Best Threshold for Sensitivity ≈ 0.9:</w:t>
      </w:r>
      <w:r w:rsidR="00147A2E">
        <w:rPr>
          <w:rFonts w:ascii="Courier New" w:hAnsi="Courier New" w:cs="Courier New" w:hint="eastAsia"/>
          <w:color w:val="D5D5D5"/>
          <w:sz w:val="21"/>
          <w:szCs w:val="21"/>
          <w:shd w:val="clear" w:color="auto" w:fill="383838"/>
        </w:rPr>
        <w:t xml:space="preserve"> </w:t>
      </w:r>
      <w:r w:rsidR="00147A2E">
        <w:rPr>
          <w:rFonts w:ascii="Courier New" w:hAnsi="Courier New" w:cs="Courier New"/>
          <w:color w:val="D5D5D5"/>
          <w:sz w:val="21"/>
          <w:szCs w:val="21"/>
          <w:shd w:val="clear" w:color="auto" w:fill="383838"/>
        </w:rPr>
        <w:t>0.28</w:t>
      </w:r>
      <w:r w:rsidR="00147A2E">
        <w:rPr>
          <w:rFonts w:ascii="Courier New" w:hAnsi="Courier New" w:cs="Courier New" w:hint="eastAsia"/>
          <w:color w:val="D5D5D5"/>
          <w:sz w:val="21"/>
          <w:szCs w:val="21"/>
          <w:shd w:val="clear" w:color="auto" w:fill="383838"/>
        </w:rPr>
        <w:t>；</w:t>
      </w:r>
      <w:r w:rsidR="00147A2E">
        <w:rPr>
          <w:rFonts w:ascii="Courier New" w:hAnsi="Courier New" w:cs="Courier New" w:hint="eastAsia"/>
          <w:color w:val="D5D5D5"/>
          <w:sz w:val="21"/>
          <w:szCs w:val="21"/>
          <w:shd w:val="clear" w:color="auto" w:fill="383838"/>
        </w:rPr>
        <w:t xml:space="preserve"> </w:t>
      </w:r>
      <w:r w:rsidR="00ED5276">
        <w:rPr>
          <w:rFonts w:ascii="Courier New" w:hAnsi="Courier New" w:cs="Courier New"/>
          <w:color w:val="D5D5D5"/>
          <w:sz w:val="21"/>
          <w:szCs w:val="21"/>
          <w:shd w:val="clear" w:color="auto" w:fill="383838"/>
        </w:rPr>
        <w:t>gmean=:0.87, F1: 0.69</w:t>
      </w:r>
    </w:p>
    <w:tbl>
      <w:tblPr>
        <w:tblStyle w:val="TableGrid"/>
        <w:tblW w:w="10013" w:type="dxa"/>
        <w:tblInd w:w="-714" w:type="dxa"/>
        <w:tblLook w:val="04A0" w:firstRow="1" w:lastRow="0" w:firstColumn="1" w:lastColumn="0" w:noHBand="0" w:noVBand="1"/>
      </w:tblPr>
      <w:tblGrid>
        <w:gridCol w:w="1985"/>
        <w:gridCol w:w="2835"/>
        <w:gridCol w:w="3119"/>
        <w:gridCol w:w="2074"/>
      </w:tblGrid>
      <w:tr w:rsidR="00BA2D44" w14:paraId="21851008" w14:textId="77777777" w:rsidTr="004A582B">
        <w:tc>
          <w:tcPr>
            <w:tcW w:w="1985" w:type="dxa"/>
          </w:tcPr>
          <w:p w14:paraId="416899F9" w14:textId="77777777" w:rsidR="00BA2D44" w:rsidRPr="006A2AC6" w:rsidRDefault="00BA2D44" w:rsidP="004A582B">
            <w:pPr>
              <w:rPr>
                <w:b/>
                <w:bCs/>
              </w:rPr>
            </w:pPr>
            <w:r w:rsidRPr="006A2AC6">
              <w:rPr>
                <w:rFonts w:hint="eastAsia"/>
                <w:b/>
                <w:bCs/>
              </w:rPr>
              <w:t>Discrimination Measures</w:t>
            </w:r>
          </w:p>
        </w:tc>
        <w:tc>
          <w:tcPr>
            <w:tcW w:w="2835" w:type="dxa"/>
          </w:tcPr>
          <w:p w14:paraId="64E7CE0E" w14:textId="77777777" w:rsidR="00BA2D44" w:rsidRPr="006A2AC6" w:rsidRDefault="00BA2D44" w:rsidP="004A582B">
            <w:pPr>
              <w:rPr>
                <w:b/>
                <w:bCs/>
              </w:rPr>
            </w:pPr>
            <w:r w:rsidRPr="006A2AC6">
              <w:rPr>
                <w:rFonts w:hint="eastAsia"/>
                <w:b/>
                <w:bCs/>
              </w:rPr>
              <w:t>Predicated Positive</w:t>
            </w:r>
          </w:p>
        </w:tc>
        <w:tc>
          <w:tcPr>
            <w:tcW w:w="3119" w:type="dxa"/>
          </w:tcPr>
          <w:p w14:paraId="2BD8DECE" w14:textId="77777777" w:rsidR="00BA2D44" w:rsidRPr="006A2AC6" w:rsidRDefault="00BA2D44" w:rsidP="004A582B">
            <w:pPr>
              <w:rPr>
                <w:b/>
                <w:bCs/>
              </w:rPr>
            </w:pPr>
            <w:r w:rsidRPr="006A2AC6">
              <w:rPr>
                <w:rFonts w:hint="eastAsia"/>
                <w:b/>
                <w:bCs/>
              </w:rPr>
              <w:t>Predicated Negative</w:t>
            </w:r>
          </w:p>
        </w:tc>
        <w:tc>
          <w:tcPr>
            <w:tcW w:w="2074" w:type="dxa"/>
          </w:tcPr>
          <w:p w14:paraId="39E85802" w14:textId="77777777" w:rsidR="00BA2D44" w:rsidRDefault="00BA2D44" w:rsidP="004A582B"/>
        </w:tc>
      </w:tr>
      <w:tr w:rsidR="00BA2D44" w14:paraId="621B1501" w14:textId="77777777" w:rsidTr="004A582B">
        <w:tc>
          <w:tcPr>
            <w:tcW w:w="1985" w:type="dxa"/>
          </w:tcPr>
          <w:p w14:paraId="08C4CB71" w14:textId="77777777" w:rsidR="00BA2D44" w:rsidRPr="006A2AC6" w:rsidRDefault="00BA2D44" w:rsidP="004A582B">
            <w:pPr>
              <w:rPr>
                <w:b/>
                <w:bCs/>
              </w:rPr>
            </w:pPr>
            <w:r w:rsidRPr="006A2AC6">
              <w:rPr>
                <w:b/>
                <w:bCs/>
              </w:rPr>
              <w:t>Observed Positive</w:t>
            </w:r>
          </w:p>
        </w:tc>
        <w:tc>
          <w:tcPr>
            <w:tcW w:w="2835" w:type="dxa"/>
          </w:tcPr>
          <w:p w14:paraId="00BD5AF0" w14:textId="0393E963" w:rsidR="00BA2D44" w:rsidRDefault="00BA2D44" w:rsidP="004A582B">
            <w:r w:rsidRPr="006A2AC6">
              <w:t>True Positives (TP) = 2</w:t>
            </w:r>
            <w:r>
              <w:rPr>
                <w:rFonts w:hint="eastAsia"/>
              </w:rPr>
              <w:t>62</w:t>
            </w:r>
          </w:p>
        </w:tc>
        <w:tc>
          <w:tcPr>
            <w:tcW w:w="3119" w:type="dxa"/>
          </w:tcPr>
          <w:p w14:paraId="7B565518" w14:textId="34A140DE" w:rsidR="00BA2D44" w:rsidRDefault="00BA2D44" w:rsidP="004A582B">
            <w:r w:rsidRPr="00D30933">
              <w:t xml:space="preserve">False Negatives (FN) = </w:t>
            </w:r>
            <w:r>
              <w:rPr>
                <w:rFonts w:hint="eastAsia"/>
              </w:rPr>
              <w:t>29</w:t>
            </w:r>
          </w:p>
        </w:tc>
        <w:tc>
          <w:tcPr>
            <w:tcW w:w="2074" w:type="dxa"/>
          </w:tcPr>
          <w:p w14:paraId="3A0B647E" w14:textId="09E6324B" w:rsidR="00BA2D44" w:rsidRDefault="00BA2D44" w:rsidP="004A582B">
            <w:r w:rsidRPr="00D00B7C">
              <w:t>Sensitivity = 0.</w:t>
            </w:r>
            <w:r>
              <w:rPr>
                <w:rFonts w:hint="eastAsia"/>
              </w:rPr>
              <w:t>90</w:t>
            </w:r>
            <w:r>
              <w:br/>
            </w:r>
          </w:p>
        </w:tc>
      </w:tr>
      <w:tr w:rsidR="00BA2D44" w14:paraId="6659869D" w14:textId="77777777" w:rsidTr="004A582B">
        <w:tc>
          <w:tcPr>
            <w:tcW w:w="1985" w:type="dxa"/>
          </w:tcPr>
          <w:p w14:paraId="4401C265" w14:textId="77777777" w:rsidR="00BA2D44" w:rsidRPr="006A2AC6" w:rsidRDefault="00BA2D44" w:rsidP="004A582B">
            <w:pPr>
              <w:rPr>
                <w:b/>
                <w:bCs/>
              </w:rPr>
            </w:pPr>
            <w:r w:rsidRPr="006A2AC6">
              <w:rPr>
                <w:b/>
                <w:bCs/>
              </w:rPr>
              <w:t>Observed Negative</w:t>
            </w:r>
          </w:p>
        </w:tc>
        <w:tc>
          <w:tcPr>
            <w:tcW w:w="2835" w:type="dxa"/>
          </w:tcPr>
          <w:p w14:paraId="128B8046" w14:textId="4C783512" w:rsidR="00BA2D44" w:rsidRDefault="00BA2D44" w:rsidP="004A582B">
            <w:r w:rsidRPr="006A2AC6">
              <w:t xml:space="preserve">False Positives (FP) = </w:t>
            </w:r>
            <w:r>
              <w:rPr>
                <w:rFonts w:hint="eastAsia"/>
              </w:rPr>
              <w:t>209</w:t>
            </w:r>
          </w:p>
        </w:tc>
        <w:tc>
          <w:tcPr>
            <w:tcW w:w="3119" w:type="dxa"/>
          </w:tcPr>
          <w:p w14:paraId="0CC4C045" w14:textId="0F0BD972" w:rsidR="00BA2D44" w:rsidRDefault="00BA2D44" w:rsidP="004A582B">
            <w:r w:rsidRPr="00D30933">
              <w:t>True Negatives (TN) = 1</w:t>
            </w:r>
            <w:r>
              <w:rPr>
                <w:rFonts w:hint="eastAsia"/>
              </w:rPr>
              <w:t>201</w:t>
            </w:r>
          </w:p>
        </w:tc>
        <w:tc>
          <w:tcPr>
            <w:tcW w:w="2074" w:type="dxa"/>
          </w:tcPr>
          <w:p w14:paraId="7310CB70" w14:textId="6A136319" w:rsidR="00BA2D44" w:rsidRDefault="00BA2D44" w:rsidP="004A582B">
            <w:r w:rsidRPr="005D13CE">
              <w:t>Specificity = 0.</w:t>
            </w:r>
            <w:r>
              <w:rPr>
                <w:rFonts w:hint="eastAsia"/>
              </w:rPr>
              <w:t>85</w:t>
            </w:r>
          </w:p>
        </w:tc>
      </w:tr>
      <w:tr w:rsidR="00BA2D44" w14:paraId="5D797069" w14:textId="77777777" w:rsidTr="004A582B">
        <w:tc>
          <w:tcPr>
            <w:tcW w:w="1985" w:type="dxa"/>
          </w:tcPr>
          <w:p w14:paraId="138E29DA" w14:textId="77777777" w:rsidR="00BA2D44" w:rsidRDefault="00BA2D44" w:rsidP="004A582B"/>
        </w:tc>
        <w:tc>
          <w:tcPr>
            <w:tcW w:w="2835" w:type="dxa"/>
          </w:tcPr>
          <w:p w14:paraId="4FE84A7D" w14:textId="1E291E33" w:rsidR="00BA2D44" w:rsidRDefault="00BA2D44" w:rsidP="004A582B">
            <w:r w:rsidRPr="00D30933">
              <w:t>Positive Predictive Value (PPV) = 0.</w:t>
            </w:r>
            <w:r>
              <w:rPr>
                <w:rFonts w:hint="eastAsia"/>
              </w:rPr>
              <w:t>56</w:t>
            </w:r>
          </w:p>
        </w:tc>
        <w:tc>
          <w:tcPr>
            <w:tcW w:w="3119" w:type="dxa"/>
          </w:tcPr>
          <w:p w14:paraId="1D7E8364" w14:textId="0DD97A53" w:rsidR="00BA2D44" w:rsidRDefault="00BA2D44" w:rsidP="004A582B">
            <w:r w:rsidRPr="00D30933">
              <w:t>Negative Predictive Value (NPV) = 0.9</w:t>
            </w:r>
            <w:r>
              <w:rPr>
                <w:rFonts w:hint="eastAsia"/>
              </w:rPr>
              <w:t>8</w:t>
            </w:r>
          </w:p>
        </w:tc>
        <w:tc>
          <w:tcPr>
            <w:tcW w:w="2074" w:type="dxa"/>
          </w:tcPr>
          <w:p w14:paraId="19834EF9" w14:textId="0A4D30AB" w:rsidR="00BA2D44" w:rsidRDefault="00BA2D44" w:rsidP="004A582B">
            <w:r w:rsidRPr="00D30933">
              <w:t>Accuracy = 0.</w:t>
            </w:r>
            <w:r>
              <w:rPr>
                <w:rFonts w:hint="eastAsia"/>
              </w:rPr>
              <w:t>86</w:t>
            </w:r>
          </w:p>
        </w:tc>
      </w:tr>
    </w:tbl>
    <w:p w14:paraId="3C96BDCE" w14:textId="10D28C7A" w:rsidR="00950C22" w:rsidRDefault="00950C22" w:rsidP="00170284">
      <w:r w:rsidRPr="00950C22">
        <w:lastRenderedPageBreak/>
        <w:t>Question 4</w:t>
      </w:r>
    </w:p>
    <w:p w14:paraId="282F8C3C" w14:textId="3C6B1477" w:rsidR="00950C22" w:rsidRDefault="00950C22" w:rsidP="00170284">
      <w:r w:rsidRPr="00950C22">
        <w:t>Explain the difference between the model discrimination if question 1 and the model discrimination in question 3</w:t>
      </w:r>
    </w:p>
    <w:p w14:paraId="3A0C54F4" w14:textId="1A499D71" w:rsidR="0047433C" w:rsidRDefault="0047433C" w:rsidP="0047433C">
      <w:r>
        <w:t xml:space="preserve">Model in question 1 represents a balanced approach, prioritizing both sensitivity and specificity with a threshold of 0.5. It </w:t>
      </w:r>
      <w:r w:rsidR="00213D47">
        <w:t>performs</w:t>
      </w:r>
      <w:r>
        <w:t xml:space="preserve"> with high specificity and accuracy but lower sensitivity.</w:t>
      </w:r>
    </w:p>
    <w:p w14:paraId="19D4970B" w14:textId="77777777" w:rsidR="007B7E4F" w:rsidRDefault="007B7E4F" w:rsidP="0047433C"/>
    <w:p w14:paraId="0623E8CA" w14:textId="188D7A65" w:rsidR="0047433C" w:rsidRDefault="0047433C" w:rsidP="0047433C">
      <w:r>
        <w:t xml:space="preserve">Model in Question 3 focuses on maximizing sensitivity (around 90%), which decreases the number of false </w:t>
      </w:r>
      <w:r w:rsidR="00B56BF8">
        <w:rPr>
          <w:rFonts w:hint="eastAsia"/>
        </w:rPr>
        <w:t xml:space="preserve">negative </w:t>
      </w:r>
      <w:r>
        <w:t xml:space="preserve">but at the cost of </w:t>
      </w:r>
      <w:r w:rsidR="008E7AA9" w:rsidRPr="008E7AA9">
        <w:t xml:space="preserve">higher </w:t>
      </w:r>
      <w:r w:rsidR="008E7AA9">
        <w:t xml:space="preserve">false </w:t>
      </w:r>
      <w:r w:rsidR="008E7AA9">
        <w:rPr>
          <w:rFonts w:hint="eastAsia"/>
        </w:rPr>
        <w:t xml:space="preserve">positive. </w:t>
      </w:r>
      <w:r>
        <w:t>This adjustment is preferred in</w:t>
      </w:r>
      <w:r w:rsidR="00FB785E">
        <w:rPr>
          <w:rFonts w:hint="eastAsia"/>
        </w:rPr>
        <w:t xml:space="preserve"> the</w:t>
      </w:r>
      <w:r>
        <w:t xml:space="preserve"> scenario where missing a true positive (false negative) is more critical than having some false positives.</w:t>
      </w:r>
    </w:p>
    <w:p w14:paraId="6DBAE310" w14:textId="09B47A12" w:rsidR="00950C22" w:rsidRDefault="0047433C" w:rsidP="0047433C">
      <w:r>
        <w:t xml:space="preserve">The choice of </w:t>
      </w:r>
      <w:r w:rsidR="007B7E4F">
        <w:t>threshold is</w:t>
      </w:r>
      <w:r>
        <w:t xml:space="preserve"> essential in clinical decision-making, it should depends on the specific application and the relative importance of avoiding false negatives versus false positives. This is usually a kind of trade-off.</w:t>
      </w:r>
    </w:p>
    <w:p w14:paraId="32A4A7AC" w14:textId="77777777" w:rsidR="00950C22" w:rsidRDefault="00950C22" w:rsidP="00170284"/>
    <w:p w14:paraId="1F0365DF" w14:textId="2D3D4F70" w:rsidR="00950C22" w:rsidRDefault="00950C22" w:rsidP="00170284">
      <w:r w:rsidRPr="00950C22">
        <w:t>Question 5</w:t>
      </w:r>
    </w:p>
    <w:p w14:paraId="14D708AD" w14:textId="46D51372" w:rsidR="00950C22" w:rsidRDefault="00950C22" w:rsidP="00170284">
      <w:r w:rsidRPr="00950C22">
        <w:t>Plot a calibration curve using 5 bins and calculate the Brier score.</w:t>
      </w:r>
    </w:p>
    <w:p w14:paraId="5C228F07" w14:textId="77777777" w:rsidR="00AB4CB8" w:rsidRDefault="00AB4CB8" w:rsidP="00170284">
      <w:pPr>
        <w:rPr>
          <w:rFonts w:ascii="Courier New" w:hAnsi="Courier New" w:cs="Courier New"/>
          <w:color w:val="D5D5D5"/>
          <w:sz w:val="21"/>
          <w:szCs w:val="21"/>
          <w:shd w:val="clear" w:color="auto" w:fill="383838"/>
        </w:rPr>
      </w:pPr>
      <w:r>
        <w:rPr>
          <w:noProof/>
        </w:rPr>
        <w:drawing>
          <wp:inline distT="0" distB="0" distL="0" distR="0" wp14:anchorId="26DB7B82" wp14:editId="27001912">
            <wp:extent cx="3919993" cy="3960109"/>
            <wp:effectExtent l="0" t="0" r="4445" b="2540"/>
            <wp:docPr id="73231731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17316" name="Picture 2"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018" cy="3976298"/>
                    </a:xfrm>
                    <a:prstGeom prst="rect">
                      <a:avLst/>
                    </a:prstGeom>
                    <a:noFill/>
                    <a:ln>
                      <a:noFill/>
                    </a:ln>
                  </pic:spPr>
                </pic:pic>
              </a:graphicData>
            </a:graphic>
          </wp:inline>
        </w:drawing>
      </w:r>
    </w:p>
    <w:p w14:paraId="02752E40" w14:textId="446E7245" w:rsidR="00950C22" w:rsidRDefault="004E09FD" w:rsidP="00170284">
      <w:r w:rsidRPr="004E09FD">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Brier Score: 0.0706</w:t>
      </w:r>
    </w:p>
    <w:p w14:paraId="7607B49D" w14:textId="339A6288" w:rsidR="00C82311" w:rsidRDefault="00C82311" w:rsidP="00170284">
      <w:r w:rsidRPr="00C82311">
        <w:lastRenderedPageBreak/>
        <w:t>Question 6</w:t>
      </w:r>
    </w:p>
    <w:p w14:paraId="00C3ABD7" w14:textId="7504BD84" w:rsidR="00C82311" w:rsidRDefault="00C82311" w:rsidP="00170284">
      <w:r w:rsidRPr="00C82311">
        <w:t>Briefly comment on the calibration of the model probabilities. Does the model provide a good prediction for patients across all levels of risk?</w:t>
      </w:r>
      <w:r w:rsidR="00F33B8A">
        <w:rPr>
          <w:rFonts w:hint="eastAsia"/>
        </w:rPr>
        <w:t xml:space="preserve"> </w:t>
      </w:r>
      <w:r w:rsidRPr="00C82311">
        <w:t>Does the model overestimate or underestimate patients’ risks?</w:t>
      </w:r>
    </w:p>
    <w:p w14:paraId="44AD49D6" w14:textId="77777777" w:rsidR="008265C6" w:rsidRDefault="008265C6" w:rsidP="00170284"/>
    <w:p w14:paraId="0B996D91" w14:textId="16569229" w:rsidR="008265C6" w:rsidRDefault="008265C6" w:rsidP="008265C6">
      <w:r>
        <w:t xml:space="preserve">The dashed line represents perfect calibration, where predicted probabilities perfectly match the actual outcomes. In general, the calibration curve is close to the dashed line, it indicates that the model's predictions are well-calibrated. But the calibration curve is always below the dashed line, especially between 0.4 to 0.6, indicating the model is </w:t>
      </w:r>
      <w:r w:rsidRPr="00355D38">
        <w:rPr>
          <w:b/>
          <w:bCs/>
          <w:u w:val="single"/>
        </w:rPr>
        <w:t>overestimating</w:t>
      </w:r>
      <w:r w:rsidR="001B2FCC">
        <w:rPr>
          <w:rFonts w:hint="eastAsia"/>
          <w:b/>
          <w:bCs/>
        </w:rPr>
        <w:t xml:space="preserve"> </w:t>
      </w:r>
      <w:r w:rsidR="001B2FCC" w:rsidRPr="00355D38">
        <w:rPr>
          <w:rFonts w:hint="eastAsia"/>
        </w:rPr>
        <w:t>the</w:t>
      </w:r>
      <w:r>
        <w:t xml:space="preserve"> risk. The actual observed frequency of the event is lower than the predicted probability.</w:t>
      </w:r>
    </w:p>
    <w:p w14:paraId="180D1B29" w14:textId="77777777" w:rsidR="008265C6" w:rsidRDefault="008265C6" w:rsidP="008265C6">
      <w:r>
        <w:t>The calibration curve shows that the model is well-calibrated for most parts of the probability range, especially at lower and higher probabilities.</w:t>
      </w:r>
    </w:p>
    <w:p w14:paraId="49D7B24F" w14:textId="77777777" w:rsidR="008265C6" w:rsidRDefault="008265C6" w:rsidP="008265C6"/>
    <w:p w14:paraId="72E0664D" w14:textId="77777777" w:rsidR="008265C6" w:rsidRDefault="008265C6" w:rsidP="008265C6">
      <w:r>
        <w:t>The Brier Score is a measure of how close the predicted probabilities are to the actual outcomes. It ranges from 0 to 1, with lower values indicating better accuracy and calibration. The Brier Score of 0.0706 suggests that the model's probabilistic predictions are generally accurate overall.</w:t>
      </w:r>
    </w:p>
    <w:p w14:paraId="25C17D81" w14:textId="77777777" w:rsidR="008265C6" w:rsidRDefault="008265C6" w:rsidP="008265C6"/>
    <w:p w14:paraId="0071B976" w14:textId="0AF87623" w:rsidR="004E09FD" w:rsidRDefault="008265C6" w:rsidP="008265C6">
      <w:r>
        <w:t>This analysis shows that while the model performs well, there is room for improvement in specific probability ranges (0.4 - 0.6) to achieve even better calibration and predictive performance.</w:t>
      </w:r>
    </w:p>
    <w:sectPr w:rsidR="004E09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F558D" w14:textId="77777777" w:rsidR="00B56BF8" w:rsidRDefault="00B56BF8" w:rsidP="00B56BF8">
      <w:pPr>
        <w:spacing w:after="0" w:line="240" w:lineRule="auto"/>
      </w:pPr>
      <w:r>
        <w:separator/>
      </w:r>
    </w:p>
  </w:endnote>
  <w:endnote w:type="continuationSeparator" w:id="0">
    <w:p w14:paraId="4E5855B3" w14:textId="77777777" w:rsidR="00B56BF8" w:rsidRDefault="00B56BF8" w:rsidP="00B5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76E03" w14:textId="77777777" w:rsidR="00B56BF8" w:rsidRDefault="00B56BF8" w:rsidP="00B56BF8">
      <w:pPr>
        <w:spacing w:after="0" w:line="240" w:lineRule="auto"/>
      </w:pPr>
      <w:r>
        <w:separator/>
      </w:r>
    </w:p>
  </w:footnote>
  <w:footnote w:type="continuationSeparator" w:id="0">
    <w:p w14:paraId="09B56D59" w14:textId="77777777" w:rsidR="00B56BF8" w:rsidRDefault="00B56BF8" w:rsidP="00B5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92BDE"/>
    <w:multiLevelType w:val="hybridMultilevel"/>
    <w:tmpl w:val="30743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216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E8"/>
    <w:rsid w:val="00080BD0"/>
    <w:rsid w:val="00147A2E"/>
    <w:rsid w:val="00170284"/>
    <w:rsid w:val="001B2FCC"/>
    <w:rsid w:val="00213D47"/>
    <w:rsid w:val="002A7706"/>
    <w:rsid w:val="002B1C27"/>
    <w:rsid w:val="002B4E8A"/>
    <w:rsid w:val="003409E1"/>
    <w:rsid w:val="00355D38"/>
    <w:rsid w:val="003A21AD"/>
    <w:rsid w:val="004658E8"/>
    <w:rsid w:val="0047433C"/>
    <w:rsid w:val="004B5B75"/>
    <w:rsid w:val="004B7988"/>
    <w:rsid w:val="004E09FD"/>
    <w:rsid w:val="00592EEF"/>
    <w:rsid w:val="005D13CE"/>
    <w:rsid w:val="006A2AC6"/>
    <w:rsid w:val="006E5DD3"/>
    <w:rsid w:val="006E6245"/>
    <w:rsid w:val="00782D93"/>
    <w:rsid w:val="007B7E4F"/>
    <w:rsid w:val="007C4D3D"/>
    <w:rsid w:val="007F3FB1"/>
    <w:rsid w:val="008265C6"/>
    <w:rsid w:val="0083665F"/>
    <w:rsid w:val="008C2749"/>
    <w:rsid w:val="008E7AA9"/>
    <w:rsid w:val="00915432"/>
    <w:rsid w:val="00950C22"/>
    <w:rsid w:val="009C79D1"/>
    <w:rsid w:val="00A20096"/>
    <w:rsid w:val="00A80EB9"/>
    <w:rsid w:val="00AB4CB8"/>
    <w:rsid w:val="00B56BF8"/>
    <w:rsid w:val="00B93732"/>
    <w:rsid w:val="00BA2D44"/>
    <w:rsid w:val="00BB38D7"/>
    <w:rsid w:val="00BD7D4E"/>
    <w:rsid w:val="00C36C3C"/>
    <w:rsid w:val="00C503D7"/>
    <w:rsid w:val="00C51093"/>
    <w:rsid w:val="00C82311"/>
    <w:rsid w:val="00CE6066"/>
    <w:rsid w:val="00D00B7C"/>
    <w:rsid w:val="00D30933"/>
    <w:rsid w:val="00D650F9"/>
    <w:rsid w:val="00D711BC"/>
    <w:rsid w:val="00E150FB"/>
    <w:rsid w:val="00E4266C"/>
    <w:rsid w:val="00E77622"/>
    <w:rsid w:val="00ED5276"/>
    <w:rsid w:val="00ED54E9"/>
    <w:rsid w:val="00F2790B"/>
    <w:rsid w:val="00F33B8A"/>
    <w:rsid w:val="00F558D0"/>
    <w:rsid w:val="00FB785E"/>
    <w:rsid w:val="00FD63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5836E"/>
  <w15:chartTrackingRefBased/>
  <w15:docId w15:val="{8E84FDC5-2832-479B-B9DD-B2507D95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D44"/>
  </w:style>
  <w:style w:type="paragraph" w:styleId="Heading1">
    <w:name w:val="heading 1"/>
    <w:basedOn w:val="Normal"/>
    <w:next w:val="Normal"/>
    <w:link w:val="Heading1Char"/>
    <w:uiPriority w:val="9"/>
    <w:qFormat/>
    <w:rsid w:val="00465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8E8"/>
    <w:rPr>
      <w:rFonts w:eastAsiaTheme="majorEastAsia" w:cstheme="majorBidi"/>
      <w:color w:val="272727" w:themeColor="text1" w:themeTint="D8"/>
    </w:rPr>
  </w:style>
  <w:style w:type="paragraph" w:styleId="Title">
    <w:name w:val="Title"/>
    <w:basedOn w:val="Normal"/>
    <w:next w:val="Normal"/>
    <w:link w:val="TitleChar"/>
    <w:uiPriority w:val="10"/>
    <w:qFormat/>
    <w:rsid w:val="00465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8E8"/>
    <w:pPr>
      <w:spacing w:before="160"/>
      <w:jc w:val="center"/>
    </w:pPr>
    <w:rPr>
      <w:i/>
      <w:iCs/>
      <w:color w:val="404040" w:themeColor="text1" w:themeTint="BF"/>
    </w:rPr>
  </w:style>
  <w:style w:type="character" w:customStyle="1" w:styleId="QuoteChar">
    <w:name w:val="Quote Char"/>
    <w:basedOn w:val="DefaultParagraphFont"/>
    <w:link w:val="Quote"/>
    <w:uiPriority w:val="29"/>
    <w:rsid w:val="004658E8"/>
    <w:rPr>
      <w:i/>
      <w:iCs/>
      <w:color w:val="404040" w:themeColor="text1" w:themeTint="BF"/>
    </w:rPr>
  </w:style>
  <w:style w:type="paragraph" w:styleId="ListParagraph">
    <w:name w:val="List Paragraph"/>
    <w:basedOn w:val="Normal"/>
    <w:uiPriority w:val="34"/>
    <w:qFormat/>
    <w:rsid w:val="004658E8"/>
    <w:pPr>
      <w:ind w:left="720"/>
      <w:contextualSpacing/>
    </w:pPr>
  </w:style>
  <w:style w:type="character" w:styleId="IntenseEmphasis">
    <w:name w:val="Intense Emphasis"/>
    <w:basedOn w:val="DefaultParagraphFont"/>
    <w:uiPriority w:val="21"/>
    <w:qFormat/>
    <w:rsid w:val="004658E8"/>
    <w:rPr>
      <w:i/>
      <w:iCs/>
      <w:color w:val="0F4761" w:themeColor="accent1" w:themeShade="BF"/>
    </w:rPr>
  </w:style>
  <w:style w:type="paragraph" w:styleId="IntenseQuote">
    <w:name w:val="Intense Quote"/>
    <w:basedOn w:val="Normal"/>
    <w:next w:val="Normal"/>
    <w:link w:val="IntenseQuoteChar"/>
    <w:uiPriority w:val="30"/>
    <w:qFormat/>
    <w:rsid w:val="00465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8E8"/>
    <w:rPr>
      <w:i/>
      <w:iCs/>
      <w:color w:val="0F4761" w:themeColor="accent1" w:themeShade="BF"/>
    </w:rPr>
  </w:style>
  <w:style w:type="character" w:styleId="IntenseReference">
    <w:name w:val="Intense Reference"/>
    <w:basedOn w:val="DefaultParagraphFont"/>
    <w:uiPriority w:val="32"/>
    <w:qFormat/>
    <w:rsid w:val="004658E8"/>
    <w:rPr>
      <w:b/>
      <w:bCs/>
      <w:smallCaps/>
      <w:color w:val="0F4761" w:themeColor="accent1" w:themeShade="BF"/>
      <w:spacing w:val="5"/>
    </w:rPr>
  </w:style>
  <w:style w:type="table" w:styleId="TableGrid">
    <w:name w:val="Table Grid"/>
    <w:basedOn w:val="TableNormal"/>
    <w:uiPriority w:val="39"/>
    <w:rsid w:val="002A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B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6BF8"/>
  </w:style>
  <w:style w:type="paragraph" w:styleId="Footer">
    <w:name w:val="footer"/>
    <w:basedOn w:val="Normal"/>
    <w:link w:val="FooterChar"/>
    <w:uiPriority w:val="99"/>
    <w:unhideWhenUsed/>
    <w:rsid w:val="00B56B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56</cp:revision>
  <dcterms:created xsi:type="dcterms:W3CDTF">2024-06-13T21:33:00Z</dcterms:created>
  <dcterms:modified xsi:type="dcterms:W3CDTF">2024-07-05T01:16:00Z</dcterms:modified>
</cp:coreProperties>
</file>