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81" w:rsidRDefault="00AB0DA1">
      <w:pPr>
        <w:tabs>
          <w:tab w:val="left" w:pos="5509"/>
        </w:tabs>
        <w:ind w:left="119"/>
        <w:rPr>
          <w:sz w:val="20"/>
        </w:rPr>
      </w:pPr>
      <w:r>
        <w:rPr>
          <w:noProof/>
          <w:sz w:val="20"/>
          <w:lang w:val="en-GB" w:eastAsia="en-GB"/>
        </w:rPr>
        <w:drawing>
          <wp:inline distT="0" distB="0" distL="0" distR="0">
            <wp:extent cx="1653301" cy="631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3301" cy="631031"/>
                    </a:xfrm>
                    <a:prstGeom prst="rect">
                      <a:avLst/>
                    </a:prstGeom>
                  </pic:spPr>
                </pic:pic>
              </a:graphicData>
            </a:graphic>
          </wp:inline>
        </w:drawing>
      </w:r>
      <w:r>
        <w:rPr>
          <w:sz w:val="20"/>
        </w:rPr>
        <w:tab/>
      </w:r>
      <w:r>
        <w:rPr>
          <w:noProof/>
          <w:position w:val="7"/>
          <w:sz w:val="20"/>
          <w:lang w:val="en-GB" w:eastAsia="en-GB"/>
        </w:rPr>
        <w:drawing>
          <wp:inline distT="0" distB="0" distL="0" distR="0">
            <wp:extent cx="2055726" cy="5852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055726" cy="585216"/>
                    </a:xfrm>
                    <a:prstGeom prst="rect">
                      <a:avLst/>
                    </a:prstGeom>
                  </pic:spPr>
                </pic:pic>
              </a:graphicData>
            </a:graphic>
          </wp:inline>
        </w:drawing>
      </w:r>
    </w:p>
    <w:p w:rsidR="00007F81" w:rsidRDefault="00007F81">
      <w:pPr>
        <w:pStyle w:val="Tekstpodstawowy"/>
        <w:ind w:left="0" w:right="0"/>
        <w:jc w:val="left"/>
        <w:rPr>
          <w:sz w:val="20"/>
        </w:rPr>
      </w:pPr>
    </w:p>
    <w:p w:rsidR="00007F81" w:rsidRDefault="00007F81">
      <w:pPr>
        <w:rPr>
          <w:sz w:val="20"/>
        </w:rPr>
        <w:sectPr w:rsidR="00007F81">
          <w:type w:val="continuous"/>
          <w:pgSz w:w="11910" w:h="16840"/>
          <w:pgMar w:top="1120" w:right="1020" w:bottom="280" w:left="1020" w:header="720" w:footer="720" w:gutter="0"/>
          <w:cols w:space="720"/>
        </w:sectPr>
      </w:pPr>
    </w:p>
    <w:p w:rsidR="00007F81" w:rsidRDefault="00007F81">
      <w:pPr>
        <w:pStyle w:val="Tekstpodstawowy"/>
        <w:ind w:left="0" w:right="0"/>
        <w:jc w:val="left"/>
        <w:rPr>
          <w:sz w:val="32"/>
        </w:rPr>
      </w:pPr>
    </w:p>
    <w:p w:rsidR="00007F81" w:rsidRDefault="00007F81">
      <w:pPr>
        <w:pStyle w:val="Tekstpodstawowy"/>
        <w:spacing w:before="8"/>
        <w:ind w:left="0" w:right="0"/>
        <w:jc w:val="left"/>
        <w:rPr>
          <w:sz w:val="47"/>
        </w:rPr>
      </w:pPr>
    </w:p>
    <w:p w:rsidR="00007F81" w:rsidRDefault="00AB0DA1" w:rsidP="002458BD">
      <w:pPr>
        <w:pStyle w:val="Nagwek1"/>
        <w:ind w:left="284" w:right="-922"/>
      </w:pPr>
      <w:r>
        <w:t>Study</w:t>
      </w:r>
    </w:p>
    <w:p w:rsidR="00007F81" w:rsidRDefault="00AB0DA1">
      <w:pPr>
        <w:spacing w:before="130"/>
        <w:ind w:left="120"/>
        <w:rPr>
          <w:b/>
          <w:sz w:val="52"/>
        </w:rPr>
      </w:pPr>
      <w:r>
        <w:br w:type="column"/>
      </w:r>
      <w:r>
        <w:rPr>
          <w:b/>
          <w:sz w:val="52"/>
        </w:rPr>
        <w:t>Participation Information Sheet</w:t>
      </w:r>
    </w:p>
    <w:p w:rsidR="00007F81" w:rsidRDefault="00007F81">
      <w:pPr>
        <w:rPr>
          <w:sz w:val="52"/>
        </w:rPr>
        <w:sectPr w:rsidR="00007F81" w:rsidSect="002458BD">
          <w:type w:val="continuous"/>
          <w:pgSz w:w="11910" w:h="16840"/>
          <w:pgMar w:top="1120" w:right="1020" w:bottom="280" w:left="1020" w:header="720" w:footer="720" w:gutter="0"/>
          <w:cols w:num="2" w:space="154" w:equalWidth="0">
            <w:col w:w="921" w:space="339"/>
            <w:col w:w="8610"/>
          </w:cols>
        </w:sectPr>
      </w:pPr>
    </w:p>
    <w:p w:rsidR="00007F81" w:rsidRDefault="00007F81">
      <w:pPr>
        <w:pStyle w:val="Tekstpodstawowy"/>
        <w:spacing w:before="2"/>
        <w:ind w:left="0" w:right="0"/>
        <w:jc w:val="left"/>
        <w:rPr>
          <w:b/>
          <w:sz w:val="9"/>
        </w:rPr>
      </w:pPr>
    </w:p>
    <w:p w:rsidR="00007F81" w:rsidRDefault="00E856E4" w:rsidP="008D2315">
      <w:pPr>
        <w:pStyle w:val="Tekstpodstawowy"/>
        <w:spacing w:before="60" w:line="302" w:lineRule="auto"/>
      </w:pPr>
      <w:r>
        <w:t>The study is about investigating what impact the autonomous cars will have on road traffic. Experiments participants will be asked to drive a car in an online traffic simulation with a certain number of autonomous cars. The main focus of the experiment is to measure how traffic parameters will change</w:t>
      </w:r>
      <w:r w:rsidR="00F90D7E">
        <w:t xml:space="preserve"> when certain number of autonomous cars is introduced</w:t>
      </w:r>
      <w:r>
        <w:t>.</w:t>
      </w:r>
    </w:p>
    <w:p w:rsidR="00007F81" w:rsidRDefault="00AB0DA1">
      <w:pPr>
        <w:pStyle w:val="Nagwek1"/>
      </w:pPr>
      <w:r>
        <w:t>I</w:t>
      </w:r>
      <w:r>
        <w:t>nvitat</w:t>
      </w:r>
      <w:r>
        <w:t>ion</w:t>
      </w:r>
    </w:p>
    <w:p w:rsidR="00007F81" w:rsidRDefault="00AB0DA1">
      <w:pPr>
        <w:pStyle w:val="Tekstpodstawowy"/>
        <w:spacing w:before="165" w:line="302" w:lineRule="auto"/>
      </w:pPr>
      <w:r>
        <w:t>Before you decide whether you wish to accept the invitation or not, it is important for you to understand why the research is being done and what it will involve. If you do decide to take part you will be given this information sheet to keep and be ask</w:t>
      </w:r>
      <w:r>
        <w:t>ed to sign a consent form. If at any point you decide to withdraw from the study, you will be free to do so without giving a reason. In case you decide to withdraw please take note that it will not be of any prejudice to you and all the data collected abou</w:t>
      </w:r>
      <w:r>
        <w:t>t you will be destroyed immediately.</w:t>
      </w:r>
      <w:r w:rsidR="00CE3D8F">
        <w:t xml:space="preserve"> The point of no return is when the experiment concludes. </w:t>
      </w:r>
      <w:r w:rsidR="00CE3D8F" w:rsidRPr="00CE3D8F">
        <w:t>This is because each participant’s data is coupled to that of other participants through driving interactions, and it is not possible for single individuals to retract data following the experiment without the entire group doing so.</w:t>
      </w:r>
    </w:p>
    <w:p w:rsidR="00007F81" w:rsidRDefault="00AB0DA1">
      <w:pPr>
        <w:pStyle w:val="Nagwek1"/>
      </w:pPr>
      <w:r>
        <w:t>Task</w:t>
      </w:r>
    </w:p>
    <w:p w:rsidR="00217BC9" w:rsidRDefault="009C555C">
      <w:pPr>
        <w:pStyle w:val="Tekstpodstawowy"/>
        <w:spacing w:before="165" w:line="340" w:lineRule="auto"/>
      </w:pPr>
      <w:r>
        <w:t>If you decide to take part in the study, you will be asked to drive a car in online traffic simulation. You will be using computer keyboard to control your car. Your main objectives is to cover as long</w:t>
      </w:r>
      <w:r w:rsidR="00C400CE">
        <w:t xml:space="preserve"> distance as possible and avoid</w:t>
      </w:r>
      <w:r>
        <w:t xml:space="preserve"> crash</w:t>
      </w:r>
      <w:r w:rsidR="00C400CE">
        <w:t>ing</w:t>
      </w:r>
      <w:r>
        <w:t xml:space="preserve"> into other cars. There will be </w:t>
      </w:r>
      <w:r w:rsidR="00217BC9">
        <w:t xml:space="preserve">3 </w:t>
      </w:r>
      <w:r>
        <w:t xml:space="preserve">phases. Each will last 8 minutes, feature different map and different amount of autonomous vehicles. </w:t>
      </w:r>
      <w:r w:rsidR="00C400CE">
        <w:t>First phase will be preceded with 3-minute-long learning period when you will be able to learn how to play the game. All additional instructions</w:t>
      </w:r>
      <w:r w:rsidR="00AB0DA1">
        <w:t xml:space="preserve"> will be given to </w:t>
      </w:r>
      <w:r w:rsidR="00C400CE">
        <w:t xml:space="preserve">before each phase in form of power point slides. </w:t>
      </w:r>
    </w:p>
    <w:p w:rsidR="00632E30" w:rsidRDefault="009C555C">
      <w:pPr>
        <w:pStyle w:val="Tekstpodstawowy"/>
        <w:spacing w:before="165" w:line="340" w:lineRule="auto"/>
      </w:pPr>
      <w:r>
        <w:t>Before starting the</w:t>
      </w:r>
      <w:r w:rsidR="008B6476">
        <w:t xml:space="preserve"> simulation</w:t>
      </w:r>
      <w:r>
        <w:t xml:space="preserve"> you are asked to complete a short survey</w:t>
      </w:r>
      <w:r w:rsidR="008F62E6">
        <w:t xml:space="preserve"> to describe your driver profile</w:t>
      </w:r>
      <w:r>
        <w:t>.</w:t>
      </w:r>
      <w:r w:rsidR="008B6476">
        <w:t xml:space="preserve"> </w:t>
      </w:r>
    </w:p>
    <w:p w:rsidR="00805E37" w:rsidRDefault="00805E37" w:rsidP="00805E37">
      <w:pPr>
        <w:pStyle w:val="Nagwek1"/>
      </w:pPr>
      <w:r>
        <w:t>Warning</w:t>
      </w:r>
    </w:p>
    <w:p w:rsidR="009C555C" w:rsidRDefault="00494CBA">
      <w:pPr>
        <w:pStyle w:val="Tekstpodstawowy"/>
        <w:spacing w:before="165" w:line="340" w:lineRule="auto"/>
      </w:pPr>
      <w:r>
        <w:t xml:space="preserve">If </w:t>
      </w:r>
      <w:r w:rsidR="00632E30">
        <w:t xml:space="preserve">you or your close relatives were involved in serious car accident you are advised not to take part in the experiment </w:t>
      </w:r>
      <w:r w:rsidR="00632E30" w:rsidRPr="00632E30">
        <w:t>to eliminate any possibility of traumatic stress.</w:t>
      </w:r>
      <w:r w:rsidR="00C400CE">
        <w:t xml:space="preserve"> </w:t>
      </w:r>
      <w:r w:rsidR="00632E30">
        <w:t>If you suffer from</w:t>
      </w:r>
      <w:r w:rsidR="00632E30" w:rsidRPr="00632E30">
        <w:t xml:space="preserve"> epilepsy, or </w:t>
      </w:r>
      <w:r w:rsidR="00632E30">
        <w:t xml:space="preserve">have </w:t>
      </w:r>
      <w:r w:rsidR="00632E30" w:rsidRPr="00632E30">
        <w:t xml:space="preserve">a history </w:t>
      </w:r>
      <w:r w:rsidR="00632E30">
        <w:t xml:space="preserve">of </w:t>
      </w:r>
      <w:r w:rsidR="00632E30" w:rsidRPr="00632E30">
        <w:t>severe motion sickness or other problems while playing com</w:t>
      </w:r>
      <w:r w:rsidR="00632E30">
        <w:t>puter games (e.g. migraines) you are not allowed to participate and please report to experiment supervisor now.</w:t>
      </w:r>
      <w:r>
        <w:t xml:space="preserve"> </w:t>
      </w:r>
      <w:r>
        <w:t xml:space="preserve">The game is not </w:t>
      </w:r>
      <w:r w:rsidR="00217BC9">
        <w:t>considered hyper realistic however you are advised not to drive a car for a period of two hours after the experiment is</w:t>
      </w:r>
      <w:r w:rsidR="00805E37">
        <w:t xml:space="preserve"> concludes</w:t>
      </w:r>
      <w:r w:rsidR="00217BC9">
        <w:t>.</w:t>
      </w:r>
    </w:p>
    <w:p w:rsidR="00007F81" w:rsidRDefault="00AB0DA1">
      <w:pPr>
        <w:pStyle w:val="Tekstpodstawowy"/>
        <w:spacing w:before="164" w:line="340" w:lineRule="auto"/>
      </w:pPr>
      <w:r>
        <w:t>The information collected during the study will not contain any personal information</w:t>
      </w:r>
      <w:r>
        <w:t xml:space="preserve"> about you</w:t>
      </w:r>
      <w:r w:rsidR="00805E37">
        <w:t xml:space="preserve"> with an exception of questions answered in the survey.</w:t>
      </w:r>
      <w:r>
        <w:t xml:space="preserve"> </w:t>
      </w:r>
      <w:r w:rsidR="00805E37">
        <w:t>Any other</w:t>
      </w:r>
      <w:r>
        <w:t xml:space="preserve"> information about you will be discarded after the publication of the research results, which you may have access to by contacting </w:t>
      </w:r>
      <w:r>
        <w:lastRenderedPageBreak/>
        <w:t>the supervisor o</w:t>
      </w:r>
      <w:r>
        <w:t xml:space="preserve">f this </w:t>
      </w:r>
      <w:r>
        <w:rPr>
          <w:spacing w:val="-3"/>
        </w:rPr>
        <w:t xml:space="preserve">study. </w:t>
      </w:r>
      <w:r>
        <w:t xml:space="preserve">All the data gathered will be anonymous, kept in accordance with the data protection act, and will only be viewed by the research team. The experiment is being conducted under the supervision of </w:t>
      </w:r>
      <w:r w:rsidR="00805E37">
        <w:t>Aleksander Wilusz</w:t>
      </w:r>
      <w:r>
        <w:t>.</w:t>
      </w:r>
    </w:p>
    <w:p w:rsidR="00007F81" w:rsidRDefault="00AB0DA1">
      <w:pPr>
        <w:pStyle w:val="Nagwek1"/>
        <w:spacing w:before="171"/>
      </w:pPr>
      <w:r>
        <w:t>Contact Information</w:t>
      </w:r>
    </w:p>
    <w:p w:rsidR="00007F81" w:rsidRDefault="00AB0DA1">
      <w:pPr>
        <w:pStyle w:val="Tekstpodstawowy"/>
        <w:spacing w:before="107" w:line="494" w:lineRule="auto"/>
        <w:ind w:right="189"/>
        <w:jc w:val="left"/>
      </w:pPr>
      <w:r>
        <w:t>Aleksander Wilusz</w:t>
      </w:r>
      <w:r>
        <w:t xml:space="preserve"> </w:t>
      </w:r>
      <w:r>
        <w:rPr>
          <w:b/>
        </w:rPr>
        <w:t>Email</w:t>
      </w:r>
      <w:bookmarkStart w:id="0" w:name="_GoBack"/>
      <w:bookmarkEnd w:id="0"/>
      <w:r>
        <w:fldChar w:fldCharType="begin"/>
      </w:r>
      <w:r>
        <w:instrText xml:space="preserve"> HYPERLINK "mailto:: " </w:instrText>
      </w:r>
      <w:r>
        <w:fldChar w:fldCharType="separate"/>
      </w:r>
      <w:r w:rsidRPr="00601D46">
        <w:rPr>
          <w:rStyle w:val="Hipercze"/>
        </w:rPr>
        <w:t xml:space="preserve">: </w:t>
      </w:r>
      <w:r>
        <w:fldChar w:fldCharType="end"/>
      </w:r>
      <w:r>
        <w:t>aw15309@my.bristol.ac.uk</w:t>
      </w:r>
    </w:p>
    <w:sectPr w:rsidR="00007F81" w:rsidSect="002458BD">
      <w:type w:val="continuous"/>
      <w:pgSz w:w="11910" w:h="16840"/>
      <w:pgMar w:top="1417" w:right="1417" w:bottom="1417"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D7C52"/>
    <w:multiLevelType w:val="hybridMultilevel"/>
    <w:tmpl w:val="6D24625A"/>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07F81"/>
    <w:rsid w:val="00007F81"/>
    <w:rsid w:val="00217BC9"/>
    <w:rsid w:val="002458BD"/>
    <w:rsid w:val="00494CBA"/>
    <w:rsid w:val="0050177F"/>
    <w:rsid w:val="00632E30"/>
    <w:rsid w:val="007032D6"/>
    <w:rsid w:val="00805E37"/>
    <w:rsid w:val="008B6476"/>
    <w:rsid w:val="008D2315"/>
    <w:rsid w:val="008F62E6"/>
    <w:rsid w:val="009C555C"/>
    <w:rsid w:val="00AB0DA1"/>
    <w:rsid w:val="00C400CE"/>
    <w:rsid w:val="00CE3D8F"/>
    <w:rsid w:val="00E856E4"/>
    <w:rsid w:val="00F90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F84EC-2604-42D8-BDCB-CC2094C3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uiPriority w:val="1"/>
    <w:qFormat/>
    <w:rPr>
      <w:rFonts w:ascii="Times New Roman" w:eastAsia="Times New Roman" w:hAnsi="Times New Roman" w:cs="Times New Roman"/>
    </w:rPr>
  </w:style>
  <w:style w:type="paragraph" w:styleId="Nagwek1">
    <w:name w:val="heading 1"/>
    <w:basedOn w:val="Normalny"/>
    <w:uiPriority w:val="1"/>
    <w:qFormat/>
    <w:pPr>
      <w:spacing w:before="170"/>
      <w:ind w:left="120"/>
      <w:jc w:val="both"/>
      <w:outlineLvl w:val="0"/>
    </w:pPr>
    <w:rPr>
      <w:b/>
      <w:bCs/>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pPr>
      <w:ind w:left="120" w:right="105"/>
      <w:jc w:val="both"/>
    </w:p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character" w:styleId="Hipercze">
    <w:name w:val="Hyperlink"/>
    <w:basedOn w:val="Domylnaczcionkaakapitu"/>
    <w:uiPriority w:val="99"/>
    <w:unhideWhenUsed/>
    <w:rsid w:val="00AB0D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466</Words>
  <Characters>2659</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not givin</cp:lastModifiedBy>
  <cp:revision>14</cp:revision>
  <dcterms:created xsi:type="dcterms:W3CDTF">2016-08-24T01:51:00Z</dcterms:created>
  <dcterms:modified xsi:type="dcterms:W3CDTF">2016-08-24T03:02:00Z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2016-08-24T00:00:00Z</vt:filetime>
  </property>
</Properties>
</file>