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56DB"/>
          <w:sz w:val="72"/>
          <w:szCs w:val="72"/>
        </w:rPr>
        <w:t xml:space="preserve">🔍 Nah That's Fake</w:t>
      </w:r>
    </w:p>
    <w:p>
      <w:pPr>
        <w:spacing w:before="0" w:after="200"/>
        <w:jc w:val="center"/>
      </w:pPr>
      <w:r>
        <w:rPr>
          <w:rFonts w:ascii="Arial" w:cs="Arial" w:eastAsia="Arial" w:hAnsi="Arial"/>
          <w:color w:val="1E293B"/>
          <w:sz w:val="30"/>
          <w:szCs w:val="30"/>
        </w:rPr>
        <w:t xml:space="preserve">Terms of Service, Privacy Policy &amp; Disclaimer</w:t>
      </w:r>
    </w:p>
    <w:p>
      <w:pPr>
        <w:spacing w:before="0" w:after="600"/>
        <w:jc w:val="center"/>
      </w:pPr>
      <w:r>
        <w:rPr>
          <w:rFonts w:ascii="Arial" w:cs="Arial" w:eastAsia="Arial" w:hAnsi="Arial"/>
          <w:color w:val="64748B"/>
          <w:sz w:val="26"/>
          <w:szCs w:val="26"/>
        </w:rPr>
        <w:t xml:space="preserve">Document 4 of 13</w:t>
      </w:r>
    </w:p>
    <w:p>
      <w:pPr>
        <w:spacing w:before="0" w:after="800"/>
        <w:jc w:val="center"/>
      </w:pPr>
      <w:r>
        <w:rPr>
          <w:rFonts w:ascii="Arial" w:cs="Arial" w:eastAsia="Arial" w:hAnsi="Arial"/>
          <w:color w:val="CBD5E1"/>
          <w:sz w:val="22"/>
          <w:szCs w:val="22"/>
        </w:rPr>
        <w:t xml:space="preserve">━━━━━━━━━━━━━━━━━━━━━━━━━━</w:t>
      </w:r>
    </w:p>
    <w:p>
      <w:pPr>
        <w:spacing w:before="60" w:after="60"/>
        <w:jc w:val="center"/>
      </w:pPr>
      <w:r>
        <w:rPr>
          <w:rFonts w:ascii="Arial" w:cs="Arial" w:eastAsia="Arial" w:hAnsi="Arial"/>
          <w:b/>
          <w:bCs/>
          <w:color w:val="1E293B"/>
          <w:sz w:val="22"/>
          <w:szCs w:val="22"/>
        </w:rPr>
        <w:t xml:space="preserve">Document: </w:t>
      </w:r>
      <w:r>
        <w:rPr>
          <w:rFonts w:ascii="Arial" w:cs="Arial" w:eastAsia="Arial" w:hAnsi="Arial"/>
          <w:color w:val="1A56DB"/>
          <w:sz w:val="22"/>
          <w:szCs w:val="22"/>
        </w:rPr>
        <w:t xml:space="preserve">Document 4 of 13 — Legal Documents</w:t>
      </w:r>
    </w:p>
    <w:p>
      <w:pPr>
        <w:spacing w:before="60" w:after="60"/>
        <w:jc w:val="center"/>
      </w:pPr>
      <w:r>
        <w:rPr>
          <w:rFonts w:ascii="Arial" w:cs="Arial" w:eastAsia="Arial" w:hAnsi="Arial"/>
          <w:b/>
          <w:bCs/>
          <w:color w:val="1E293B"/>
          <w:sz w:val="22"/>
          <w:szCs w:val="22"/>
        </w:rPr>
        <w:t xml:space="preserve">Version: </w:t>
      </w:r>
      <w:r>
        <w:rPr>
          <w:rFonts w:ascii="Arial" w:cs="Arial" w:eastAsia="Arial" w:hAnsi="Arial"/>
          <w:color w:val="1A56DB"/>
          <w:sz w:val="22"/>
          <w:szCs w:val="22"/>
        </w:rPr>
        <w:t xml:space="preserve">v1.0 — MVP</w:t>
      </w:r>
    </w:p>
    <w:p>
      <w:pPr>
        <w:spacing w:before="60" w:after="60"/>
        <w:jc w:val="center"/>
      </w:pPr>
      <w:r>
        <w:rPr>
          <w:rFonts w:ascii="Arial" w:cs="Arial" w:eastAsia="Arial" w:hAnsi="Arial"/>
          <w:b/>
          <w:bCs/>
          <w:color w:val="1E293B"/>
          <w:sz w:val="22"/>
          <w:szCs w:val="22"/>
        </w:rPr>
        <w:t xml:space="preserve">Date: </w:t>
      </w:r>
      <w:r>
        <w:rPr>
          <w:rFonts w:ascii="Arial" w:cs="Arial" w:eastAsia="Arial" w:hAnsi="Arial"/>
          <w:color w:val="1A56DB"/>
          <w:sz w:val="22"/>
          <w:szCs w:val="22"/>
        </w:rPr>
        <w:t xml:space="preserve">February 2026</w:t>
      </w:r>
    </w:p>
    <w:p>
      <w:pPr>
        <w:spacing w:before="60" w:after="60"/>
        <w:jc w:val="center"/>
      </w:pPr>
      <w:r>
        <w:rPr>
          <w:rFonts w:ascii="Arial" w:cs="Arial" w:eastAsia="Arial" w:hAnsi="Arial"/>
          <w:b/>
          <w:bCs/>
          <w:color w:val="1E293B"/>
          <w:sz w:val="22"/>
          <w:szCs w:val="22"/>
        </w:rPr>
        <w:t xml:space="preserve">Status: </w:t>
      </w:r>
      <w:r>
        <w:rPr>
          <w:rFonts w:ascii="Arial" w:cs="Arial" w:eastAsia="Arial" w:hAnsi="Arial"/>
          <w:color w:val="1A56DB"/>
          <w:sz w:val="22"/>
          <w:szCs w:val="22"/>
        </w:rPr>
        <w:t xml:space="preserve">Draft — Requires Review by Legal Counsel Before Publishing</w:t>
      </w:r>
    </w:p>
    <w:p>
      <w:pPr>
        <w:spacing w:before="60" w:after="60"/>
        <w:jc w:val="center"/>
      </w:pPr>
      <w:r>
        <w:rPr>
          <w:rFonts w:ascii="Arial" w:cs="Arial" w:eastAsia="Arial" w:hAnsi="Arial"/>
          <w:b/>
          <w:bCs/>
          <w:color w:val="1E293B"/>
          <w:sz w:val="22"/>
          <w:szCs w:val="22"/>
        </w:rPr>
        <w:t xml:space="preserve">Jurisdiction: </w:t>
      </w:r>
      <w:r>
        <w:rPr>
          <w:rFonts w:ascii="Arial" w:cs="Arial" w:eastAsia="Arial" w:hAnsi="Arial"/>
          <w:color w:val="1A56DB"/>
          <w:sz w:val="22"/>
          <w:szCs w:val="22"/>
        </w:rPr>
        <w:t xml:space="preserve">India (Republic of India). Global service.</w:t>
      </w:r>
    </w:p>
    <w:p>
      <w:pPr>
        <w:spacing w:before="60" w:after="60"/>
        <w:jc w:val="center"/>
      </w:pPr>
      <w:r>
        <w:rPr>
          <w:rFonts w:ascii="Arial" w:cs="Arial" w:eastAsia="Arial" w:hAnsi="Arial"/>
          <w:b/>
          <w:bCs/>
          <w:color w:val="1E293B"/>
          <w:sz w:val="22"/>
          <w:szCs w:val="22"/>
        </w:rPr>
        <w:t xml:space="preserve">Bot Handle: </w:t>
      </w:r>
      <w:r>
        <w:rPr>
          <w:rFonts w:ascii="Arial" w:cs="Arial" w:eastAsia="Arial" w:hAnsi="Arial"/>
          <w:color w:val="1A56DB"/>
          <w:sz w:val="22"/>
          <w:szCs w:val="22"/>
        </w:rPr>
        <w:t xml:space="preserve">@NahThatsFakeBot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60"/>
              <w:left w:type="dxa" w:w="220"/>
              <w:bottom w:type="dxa" w:w="160"/>
              <w:right w:type="dxa" w:w="220"/>
            </w:tcMar>
          </w:tcPr>
          <w:p>
            <w:pPr>
              <w:spacing w:before="0" w:after="80"/>
            </w:pPr>
            <w:r>
              <w:rPr>
                <w:rFonts w:ascii="Arial" w:cs="Arial" w:eastAsia="Arial" w:hAnsi="Arial"/>
                <w:b/>
                <w:bCs/>
                <w:color w:val="991B1B"/>
                <w:sz w:val="22"/>
                <w:szCs w:val="22"/>
              </w:rPr>
              <w:t xml:space="preserve">⚖️ Important Notice</w:t>
            </w:r>
          </w:p>
          <w:p>
            <w:pPr>
              <w:spacing w:before="30" w:after="0"/>
            </w:pPr>
            <w:r>
              <w:rPr>
                <w:rFonts w:ascii="Arial" w:cs="Arial" w:eastAsia="Arial" w:hAnsi="Arial"/>
                <w:color w:val="1E293B"/>
                <w:sz w:val="21"/>
                <w:szCs w:val="21"/>
              </w:rPr>
              <w:t xml:space="preserve">This document contains draft legal text prepared for the Nah That's Fake product. It is designed</w:t>
            </w:r>
          </w:p>
          <w:p>
            <w:pPr>
              <w:spacing w:before="30" w:after="0"/>
            </w:pPr>
            <w:r>
              <w:rPr>
                <w:rFonts w:ascii="Arial" w:cs="Arial" w:eastAsia="Arial" w:hAnsi="Arial"/>
                <w:color w:val="1E293B"/>
                <w:sz w:val="21"/>
                <w:szCs w:val="21"/>
              </w:rPr>
              <w:t xml:space="preserve">to be practical, readable, and enforceable for an India-based SaaS/bot product serving global users.</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IMPORTANT: This draft must be reviewed by a qualified legal counsel before being published</w:t>
            </w:r>
          </w:p>
          <w:p>
            <w:pPr>
              <w:spacing w:before="30" w:after="0"/>
            </w:pPr>
            <w:r>
              <w:rPr>
                <w:rFonts w:ascii="Arial" w:cs="Arial" w:eastAsia="Arial" w:hAnsi="Arial"/>
                <w:color w:val="1E293B"/>
                <w:sz w:val="21"/>
                <w:szCs w:val="21"/>
              </w:rPr>
              <w:t xml:space="preserve">to users. Laws change. Your specific circumstances may require amendments.</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This document contains three separate legal documents:</w:t>
            </w:r>
          </w:p>
          <w:p>
            <w:pPr>
              <w:spacing w:before="30" w:after="0"/>
            </w:pPr>
            <w:r>
              <w:rPr>
                <w:rFonts w:ascii="Arial" w:cs="Arial" w:eastAsia="Arial" w:hAnsi="Arial"/>
                <w:color w:val="1E293B"/>
                <w:sz w:val="21"/>
                <w:szCs w:val="21"/>
              </w:rPr>
              <w:t xml:space="preserve">  Part A — Terms of Service (the contract between you and your users)</w:t>
            </w:r>
          </w:p>
          <w:p>
            <w:pPr>
              <w:spacing w:before="30" w:after="0"/>
            </w:pPr>
            <w:r>
              <w:rPr>
                <w:rFonts w:ascii="Arial" w:cs="Arial" w:eastAsia="Arial" w:hAnsi="Arial"/>
                <w:color w:val="1E293B"/>
                <w:sz w:val="21"/>
                <w:szCs w:val="21"/>
              </w:rPr>
              <w:t xml:space="preserve">  Part B — Privacy Policy (how you handle user data — required by law)</w:t>
            </w:r>
          </w:p>
          <w:p>
            <w:pPr>
              <w:spacing w:before="30" w:after="0"/>
            </w:pPr>
            <w:r>
              <w:rPr>
                <w:rFonts w:ascii="Arial" w:cs="Arial" w:eastAsia="Arial" w:hAnsi="Arial"/>
                <w:color w:val="1E293B"/>
                <w:sz w:val="21"/>
                <w:szCs w:val="21"/>
              </w:rPr>
              <w:t xml:space="preserve">  Part C — Disclaimer (limits your liability for detection accuracy)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20"/>
              <w:bottom w:type="dxa" w:w="120"/>
              <w:right w:type="dxa" w:w="220"/>
            </w:tcMar>
          </w:tcPr>
          <w:p>
            <w:pPr>
              <w:jc w:val="center"/>
            </w:pPr>
            <w:r>
              <w:rPr>
                <w:rFonts w:ascii="Arial" w:cs="Arial" w:eastAsia="Arial" w:hAnsi="Arial"/>
                <w:b/>
                <w:bCs/>
                <w:color w:val="FFFFFF"/>
                <w:sz w:val="24"/>
                <w:szCs w:val="24"/>
              </w:rPr>
              <w:t xml:space="preserve">PART A — TERMS OF SERVICE</w:t>
            </w:r>
          </w:p>
        </w:tc>
      </w:tr>
    </w:tbl>
    <w:p>
      <w:pPr>
        <w:spacing w:before="0" w:after="100"/>
      </w:pPr>
      <w:r>
        <w:t xml:space="preserve"/>
      </w:r>
    </w:p>
    <w:p>
      <w:pPr>
        <w:spacing w:before="100" w:after="60"/>
        <w:jc w:val="center"/>
      </w:pPr>
      <w:r>
        <w:rPr>
          <w:rFonts w:ascii="Arial" w:cs="Arial" w:eastAsia="Arial" w:hAnsi="Arial"/>
          <w:b/>
          <w:bCs/>
          <w:color w:val="1E293B"/>
          <w:sz w:val="32"/>
          <w:szCs w:val="32"/>
        </w:rPr>
        <w:t xml:space="preserve">Nah That's Fake — Terms of Service</w:t>
      </w:r>
    </w:p>
    <w:p>
      <w:pPr>
        <w:spacing w:before="0" w:after="60"/>
        <w:jc w:val="center"/>
      </w:pPr>
      <w:r>
        <w:rPr>
          <w:rFonts w:ascii="Arial" w:cs="Arial" w:eastAsia="Arial" w:hAnsi="Arial"/>
          <w:color w:val="64748B"/>
          <w:sz w:val="20"/>
          <w:szCs w:val="20"/>
        </w:rPr>
        <w:t xml:space="preserve">Effective Date: [INSERT DATE BEFORE LAUNCH]</w:t>
      </w:r>
    </w:p>
    <w:p>
      <w:pPr>
        <w:spacing w:before="0" w:after="200"/>
        <w:jc w:val="center"/>
      </w:pPr>
      <w:r>
        <w:rPr>
          <w:rFonts w:ascii="Arial" w:cs="Arial" w:eastAsia="Arial" w:hAnsi="Arial"/>
          <w:color w:val="64748B"/>
          <w:sz w:val="20"/>
          <w:szCs w:val="20"/>
        </w:rPr>
        <w:t xml:space="preserve">Last Updated: [INSERT DATE BEFORE LAUNCH]</w:t>
      </w:r>
    </w:p>
    <w:p>
      <w:pPr>
        <w:spacing w:before="80" w:after="80"/>
      </w:pPr>
      <w:r>
        <w:rPr>
          <w:rFonts w:ascii="Arial" w:cs="Arial" w:eastAsia="Arial" w:hAnsi="Arial"/>
          <w:color w:val="1E293B"/>
          <w:sz w:val="21"/>
          <w:szCs w:val="21"/>
        </w:rPr>
        <w:t xml:space="preserve">Please read these Terms of Service ('Terms') carefully before using the Nah That's Fake Telegram bot (@NahThatsFakeBot) and its associated Telegram Mini App (collectively, the 'Service'). By using the Service, you agree to be bound by these Terms.</w:t>
      </w:r>
    </w:p>
    <w:p>
      <w:pPr>
        <w:spacing w:before="0" w:after="100"/>
      </w:pPr>
      <w:r>
        <w:t xml:space="preserve"/>
      </w:r>
    </w:p>
    <w:p>
      <w:pPr>
        <w:spacing w:before="240" w:after="80"/>
      </w:pPr>
      <w:r>
        <w:rPr>
          <w:rFonts w:ascii="Arial" w:cs="Arial" w:eastAsia="Arial" w:hAnsi="Arial"/>
          <w:b/>
          <w:bCs/>
          <w:color w:val="1A56DB"/>
          <w:sz w:val="23"/>
          <w:szCs w:val="23"/>
        </w:rPr>
        <w:t xml:space="preserve">1. </w:t>
      </w:r>
      <w:r>
        <w:rPr>
          <w:rFonts w:ascii="Arial" w:cs="Arial" w:eastAsia="Arial" w:hAnsi="Arial"/>
          <w:b/>
          <w:bCs/>
          <w:color w:val="1E293B"/>
          <w:sz w:val="23"/>
          <w:szCs w:val="23"/>
        </w:rPr>
        <w:t xml:space="preserve">Who We Are</w:t>
      </w:r>
    </w:p>
    <w:p>
      <w:pPr>
        <w:spacing w:before="60" w:after="60"/>
      </w:pPr>
      <w:r>
        <w:rPr>
          <w:rFonts w:ascii="Arial" w:cs="Arial" w:eastAsia="Arial" w:hAnsi="Arial"/>
          <w:color w:val="1E293B"/>
          <w:sz w:val="21"/>
          <w:szCs w:val="21"/>
        </w:rPr>
        <w:t xml:space="preserve">Nah That's Fake ('we', 'us', 'our') is a software service operated by [YOUR FULL LEGAL NAME / BUSINESS NAME], based in India. Our registered contact address for legal purposes is: [YOUR ADDRESS].</w:t>
      </w:r>
    </w:p>
    <w:p>
      <w:pPr>
        <w:spacing w:before="60" w:after="60"/>
      </w:pPr>
      <w:r>
        <w:rPr>
          <w:rFonts w:ascii="Arial" w:cs="Arial" w:eastAsia="Arial" w:hAnsi="Arial"/>
          <w:color w:val="1E293B"/>
          <w:sz w:val="21"/>
          <w:szCs w:val="21"/>
        </w:rPr>
        <w:t xml:space="preserve">You can reach us at: [YOUR EMAIL ADDRESS]</w:t>
      </w:r>
    </w:p>
    <w:p>
      <w:pPr>
        <w:spacing w:before="240" w:after="80"/>
      </w:pPr>
      <w:r>
        <w:rPr>
          <w:rFonts w:ascii="Arial" w:cs="Arial" w:eastAsia="Arial" w:hAnsi="Arial"/>
          <w:b/>
          <w:bCs/>
          <w:color w:val="1A56DB"/>
          <w:sz w:val="23"/>
          <w:szCs w:val="23"/>
        </w:rPr>
        <w:t xml:space="preserve">2. </w:t>
      </w:r>
      <w:r>
        <w:rPr>
          <w:rFonts w:ascii="Arial" w:cs="Arial" w:eastAsia="Arial" w:hAnsi="Arial"/>
          <w:b/>
          <w:bCs/>
          <w:color w:val="1E293B"/>
          <w:sz w:val="23"/>
          <w:szCs w:val="23"/>
        </w:rPr>
        <w:t xml:space="preserve">The Service</w:t>
      </w:r>
    </w:p>
    <w:p>
      <w:pPr>
        <w:spacing w:before="60" w:after="60"/>
      </w:pPr>
      <w:r>
        <w:rPr>
          <w:rFonts w:ascii="Arial" w:cs="Arial" w:eastAsia="Arial" w:hAnsi="Arial"/>
          <w:color w:val="1E293B"/>
          <w:sz w:val="21"/>
          <w:szCs w:val="21"/>
        </w:rPr>
        <w:t xml:space="preserve">Nah That's Fake provides an AI-assisted content analysis service that evaluates images and URLs to estimate the likelihood that they are artificially generated, manipulated, or associated with phishing or scam activity. The Service delivers a probabilistic 'Trust Score' — not a definitive legal or factual determination.</w:t>
      </w:r>
    </w:p>
    <w:p>
      <w:pPr>
        <w:spacing w:before="60" w:after="60"/>
      </w:pPr>
      <w:r>
        <w:rPr>
          <w:rFonts w:ascii="Arial" w:cs="Arial" w:eastAsia="Arial" w:hAnsi="Arial"/>
          <w:color w:val="1E293B"/>
          <w:sz w:val="21"/>
          <w:szCs w:val="21"/>
        </w:rPr>
        <w:t xml:space="preserve">The Service is delivered via Telegram (@NahThatsFakeBot) and a Telegram Mini App accessible through the bot.</w:t>
      </w:r>
    </w:p>
    <w:p>
      <w:pPr>
        <w:spacing w:before="240" w:after="80"/>
      </w:pPr>
      <w:r>
        <w:rPr>
          <w:rFonts w:ascii="Arial" w:cs="Arial" w:eastAsia="Arial" w:hAnsi="Arial"/>
          <w:b/>
          <w:bCs/>
          <w:color w:val="1A56DB"/>
          <w:sz w:val="23"/>
          <w:szCs w:val="23"/>
        </w:rPr>
        <w:t xml:space="preserve">3. </w:t>
      </w:r>
      <w:r>
        <w:rPr>
          <w:rFonts w:ascii="Arial" w:cs="Arial" w:eastAsia="Arial" w:hAnsi="Arial"/>
          <w:b/>
          <w:bCs/>
          <w:color w:val="1E293B"/>
          <w:sz w:val="23"/>
          <w:szCs w:val="23"/>
        </w:rPr>
        <w:t xml:space="preserve">Eligibility</w:t>
      </w:r>
    </w:p>
    <w:p>
      <w:pPr>
        <w:spacing w:before="60" w:after="60"/>
      </w:pPr>
      <w:r>
        <w:rPr>
          <w:rFonts w:ascii="Arial" w:cs="Arial" w:eastAsia="Arial" w:hAnsi="Arial"/>
          <w:color w:val="1E293B"/>
          <w:sz w:val="21"/>
          <w:szCs w:val="21"/>
        </w:rPr>
        <w:t xml:space="preserve">You must be at least 13 years of age to use the Service, or the minimum age required in your country to consent to data processing, whichever is higher. By using the Service, you represent that you meet this requirement.</w:t>
      </w:r>
    </w:p>
    <w:p>
      <w:pPr>
        <w:spacing w:before="60" w:after="60"/>
      </w:pPr>
      <w:r>
        <w:rPr>
          <w:rFonts w:ascii="Arial" w:cs="Arial" w:eastAsia="Arial" w:hAnsi="Arial"/>
          <w:color w:val="1E293B"/>
          <w:sz w:val="21"/>
          <w:szCs w:val="21"/>
        </w:rPr>
        <w:t xml:space="preserve">If you are under 18, you must have parental or guardian consent to use the Service and to make any payments.</w:t>
      </w:r>
    </w:p>
    <w:p>
      <w:pPr>
        <w:spacing w:before="240" w:after="80"/>
      </w:pPr>
      <w:r>
        <w:rPr>
          <w:rFonts w:ascii="Arial" w:cs="Arial" w:eastAsia="Arial" w:hAnsi="Arial"/>
          <w:b/>
          <w:bCs/>
          <w:color w:val="1A56DB"/>
          <w:sz w:val="23"/>
          <w:szCs w:val="23"/>
        </w:rPr>
        <w:t xml:space="preserve">4. </w:t>
      </w:r>
      <w:r>
        <w:rPr>
          <w:rFonts w:ascii="Arial" w:cs="Arial" w:eastAsia="Arial" w:hAnsi="Arial"/>
          <w:b/>
          <w:bCs/>
          <w:color w:val="1E293B"/>
          <w:sz w:val="23"/>
          <w:szCs w:val="23"/>
        </w:rPr>
        <w:t xml:space="preserve">Accounts and Access</w:t>
      </w:r>
    </w:p>
    <w:p>
      <w:pPr>
        <w:spacing w:before="60" w:after="60"/>
      </w:pPr>
      <w:r>
        <w:rPr>
          <w:rFonts w:ascii="Arial" w:cs="Arial" w:eastAsia="Arial" w:hAnsi="Arial"/>
          <w:color w:val="1E293B"/>
          <w:sz w:val="21"/>
          <w:szCs w:val="21"/>
        </w:rPr>
        <w:t xml:space="preserve">You do not need to create an account to use basic features of the Service. Your Telegram account identity (Telegram user ID) is used to associate your usage with your session.</w:t>
      </w:r>
    </w:p>
    <w:p>
      <w:pPr>
        <w:spacing w:before="60" w:after="60"/>
      </w:pPr>
      <w:r>
        <w:rPr>
          <w:rFonts w:ascii="Arial" w:cs="Arial" w:eastAsia="Arial" w:hAnsi="Arial"/>
          <w:color w:val="1E293B"/>
          <w:sz w:val="21"/>
          <w:szCs w:val="21"/>
        </w:rPr>
        <w:t xml:space="preserve">You are responsible for all activity that occurs under your Telegram account while using the Service. You must not share your account or allow others to use your account to access the Service.</w:t>
      </w:r>
    </w:p>
    <w:p>
      <w:pPr>
        <w:spacing w:before="60" w:after="60"/>
      </w:pPr>
      <w:r>
        <w:rPr>
          <w:rFonts w:ascii="Arial" w:cs="Arial" w:eastAsia="Arial" w:hAnsi="Arial"/>
          <w:color w:val="1E293B"/>
          <w:sz w:val="21"/>
          <w:szCs w:val="21"/>
        </w:rPr>
        <w:t xml:space="preserve">We reserve the right to suspend or terminate your access to the Service at any time, with or without notice, if we reasonably believe you have violated these Terms or misused the Service.</w:t>
      </w:r>
    </w:p>
    <w:p>
      <w:pPr>
        <w:spacing w:before="240" w:after="80"/>
      </w:pPr>
      <w:r>
        <w:rPr>
          <w:rFonts w:ascii="Arial" w:cs="Arial" w:eastAsia="Arial" w:hAnsi="Arial"/>
          <w:b/>
          <w:bCs/>
          <w:color w:val="1A56DB"/>
          <w:sz w:val="23"/>
          <w:szCs w:val="23"/>
        </w:rPr>
        <w:t xml:space="preserve">5. </w:t>
      </w:r>
      <w:r>
        <w:rPr>
          <w:rFonts w:ascii="Arial" w:cs="Arial" w:eastAsia="Arial" w:hAnsi="Arial"/>
          <w:b/>
          <w:bCs/>
          <w:color w:val="1E293B"/>
          <w:sz w:val="23"/>
          <w:szCs w:val="23"/>
        </w:rPr>
        <w:t xml:space="preserve">Free Tier and Paid Plans</w:t>
      </w:r>
    </w:p>
    <w:p>
      <w:pPr>
        <w:spacing w:before="60" w:after="60"/>
      </w:pPr>
      <w:r>
        <w:rPr>
          <w:rFonts w:ascii="Arial" w:cs="Arial" w:eastAsia="Arial" w:hAnsi="Arial"/>
          <w:color w:val="1E293B"/>
          <w:sz w:val="21"/>
          <w:szCs w:val="21"/>
        </w:rPr>
        <w:t xml:space="preserve">The Service is available on a freemium basis. Free users may perform up to 3 content checks per calendar day (resetting at midnight IST). Referral credits earned through our referral programme are permanent and never expire.</w:t>
      </w:r>
    </w:p>
    <w:p>
      <w:pPr>
        <w:spacing w:before="60" w:after="60"/>
      </w:pPr>
      <w:r>
        <w:rPr>
          <w:rFonts w:ascii="Arial" w:cs="Arial" w:eastAsia="Arial" w:hAnsi="Arial"/>
          <w:color w:val="1E293B"/>
          <w:sz w:val="21"/>
          <w:szCs w:val="21"/>
        </w:rPr>
        <w:t xml:space="preserve">Premium plans offer additional features and unlimited checks. By purchasing a Premium plan, you agree to pay the applicable fees as listed at the time of purchase. All prices are listed in Indian Rupees (INR) or Telegram Stars (XTR) and include applicable taxes unless stated otherwise.</w:t>
      </w:r>
    </w:p>
    <w:p>
      <w:pPr>
        <w:spacing w:before="60" w:after="60"/>
      </w:pPr>
      <w:r>
        <w:rPr>
          <w:rFonts w:ascii="Arial" w:cs="Arial" w:eastAsia="Arial" w:hAnsi="Arial"/>
          <w:color w:val="1E293B"/>
          <w:sz w:val="21"/>
          <w:szCs w:val="21"/>
        </w:rPr>
        <w:t xml:space="preserve">Payments are processed by Razorpay (for INR payments) or Telegram (for Stars payments). By making a payment, you agree to their respective terms of service in addition to ours.</w:t>
      </w:r>
    </w:p>
    <w:p>
      <w:pPr>
        <w:spacing w:before="60" w:after="60"/>
      </w:pPr>
      <w:r>
        <w:rPr>
          <w:rFonts w:ascii="Arial" w:cs="Arial" w:eastAsia="Arial" w:hAnsi="Arial"/>
          <w:color w:val="1E293B"/>
          <w:sz w:val="21"/>
          <w:szCs w:val="21"/>
        </w:rPr>
        <w:t xml:space="preserve">Premium access is granted for the duration of the plan purchased (30 days or 365 days). Plans do not auto-renew. You will receive reminder notifications before your plan expires.</w:t>
      </w:r>
    </w:p>
    <w:p>
      <w:pPr>
        <w:spacing w:before="240" w:after="80"/>
      </w:pPr>
      <w:r>
        <w:rPr>
          <w:rFonts w:ascii="Arial" w:cs="Arial" w:eastAsia="Arial" w:hAnsi="Arial"/>
          <w:b/>
          <w:bCs/>
          <w:color w:val="1A56DB"/>
          <w:sz w:val="23"/>
          <w:szCs w:val="23"/>
        </w:rPr>
        <w:t xml:space="preserve">6. </w:t>
      </w:r>
      <w:r>
        <w:rPr>
          <w:rFonts w:ascii="Arial" w:cs="Arial" w:eastAsia="Arial" w:hAnsi="Arial"/>
          <w:b/>
          <w:bCs/>
          <w:color w:val="1E293B"/>
          <w:sz w:val="23"/>
          <w:szCs w:val="23"/>
        </w:rPr>
        <w:t xml:space="preserve">Refund Policy</w:t>
      </w:r>
    </w:p>
    <w:p>
      <w:pPr>
        <w:spacing w:before="60" w:after="60"/>
      </w:pPr>
      <w:r>
        <w:rPr>
          <w:rFonts w:ascii="Arial" w:cs="Arial" w:eastAsia="Arial" w:hAnsi="Arial"/>
          <w:color w:val="1E293B"/>
          <w:sz w:val="21"/>
          <w:szCs w:val="21"/>
        </w:rPr>
        <w:t xml:space="preserve">Individual Premium (Razorpay): You may request a full refund within 48 hours of purchase, provided that fewer than 5 checks have been performed using the Premium plan. After 48 hours or after 5 or more checks have been performed, no refund will be issued.</w:t>
      </w:r>
    </w:p>
    <w:p>
      <w:pPr>
        <w:spacing w:before="60" w:after="60"/>
      </w:pPr>
      <w:r>
        <w:rPr>
          <w:rFonts w:ascii="Arial" w:cs="Arial" w:eastAsia="Arial" w:hAnsi="Arial"/>
          <w:color w:val="1E293B"/>
          <w:sz w:val="21"/>
          <w:szCs w:val="21"/>
        </w:rPr>
        <w:t xml:space="preserve">Individual Premium — Annual (Razorpay): You may request a pro-rated refund for unused months within 7 days of purchase. After 7 days, no refund will be issued.</w:t>
      </w:r>
    </w:p>
    <w:p>
      <w:pPr>
        <w:spacing w:before="60" w:after="60"/>
      </w:pPr>
      <w:r>
        <w:rPr>
          <w:rFonts w:ascii="Arial" w:cs="Arial" w:eastAsia="Arial" w:hAnsi="Arial"/>
          <w:color w:val="1E293B"/>
          <w:sz w:val="21"/>
          <w:szCs w:val="21"/>
        </w:rPr>
        <w:t xml:space="preserve">Group Premium (Razorpay): You may request a full refund within 24 hours of activation, provided that auto-scan mode has not been enabled. Once auto-scan mode has been activated, the service has been used and no refund will be issued.</w:t>
      </w:r>
    </w:p>
    <w:p>
      <w:pPr>
        <w:spacing w:before="60" w:after="60"/>
      </w:pPr>
      <w:r>
        <w:rPr>
          <w:rFonts w:ascii="Arial" w:cs="Arial" w:eastAsia="Arial" w:hAnsi="Arial"/>
          <w:color w:val="1E293B"/>
          <w:sz w:val="21"/>
          <w:szCs w:val="21"/>
        </w:rPr>
        <w:t xml:space="preserve">Telegram Stars Payments: All Stars payments are final and non-refundable, in accordance with Telegram's payment policies.</w:t>
      </w:r>
    </w:p>
    <w:p>
      <w:pPr>
        <w:spacing w:before="60" w:after="60"/>
      </w:pPr>
      <w:r>
        <w:rPr>
          <w:rFonts w:ascii="Arial" w:cs="Arial" w:eastAsia="Arial" w:hAnsi="Arial"/>
          <w:color w:val="1E293B"/>
          <w:sz w:val="21"/>
          <w:szCs w:val="21"/>
        </w:rPr>
        <w:t xml:space="preserve">To request a refund, contact us at [YOUR EMAIL] with your Telegram user ID and payment reference number.</w:t>
      </w:r>
    </w:p>
    <w:p>
      <w:pPr>
        <w:spacing w:before="240" w:after="80"/>
      </w:pPr>
      <w:r>
        <w:rPr>
          <w:rFonts w:ascii="Arial" w:cs="Arial" w:eastAsia="Arial" w:hAnsi="Arial"/>
          <w:b/>
          <w:bCs/>
          <w:color w:val="1A56DB"/>
          <w:sz w:val="23"/>
          <w:szCs w:val="23"/>
        </w:rPr>
        <w:t xml:space="preserve">7. </w:t>
      </w:r>
      <w:r>
        <w:rPr>
          <w:rFonts w:ascii="Arial" w:cs="Arial" w:eastAsia="Arial" w:hAnsi="Arial"/>
          <w:b/>
          <w:bCs/>
          <w:color w:val="1E293B"/>
          <w:sz w:val="23"/>
          <w:szCs w:val="23"/>
        </w:rPr>
        <w:t xml:space="preserve">Prohibited Use</w:t>
      </w:r>
    </w:p>
    <w:p>
      <w:pPr>
        <w:spacing w:before="60" w:after="60"/>
      </w:pPr>
      <w:r>
        <w:rPr>
          <w:rFonts w:ascii="Arial" w:cs="Arial" w:eastAsia="Arial" w:hAnsi="Arial"/>
          <w:color w:val="1E293B"/>
          <w:sz w:val="21"/>
          <w:szCs w:val="21"/>
        </w:rPr>
        <w:t xml:space="preserve">You agree not to use the Service to:</w:t>
      </w:r>
    </w:p>
    <w:p>
      <w:pPr>
        <w:spacing w:before="60" w:after="60"/>
      </w:pPr>
      <w:r>
        <w:rPr>
          <w:rFonts w:ascii="Arial" w:cs="Arial" w:eastAsia="Arial" w:hAnsi="Arial"/>
          <w:color w:val="1E293B"/>
          <w:sz w:val="21"/>
          <w:szCs w:val="21"/>
        </w:rPr>
        <w:t xml:space="preserve">(a) Harass, defame, or harm any individual or group by using the Service's output as a weapon in personal disputes;</w:t>
      </w:r>
    </w:p>
    <w:p>
      <w:pPr>
        <w:spacing w:before="60" w:after="60"/>
      </w:pPr>
      <w:r>
        <w:rPr>
          <w:rFonts w:ascii="Arial" w:cs="Arial" w:eastAsia="Arial" w:hAnsi="Arial"/>
          <w:color w:val="1E293B"/>
          <w:sz w:val="21"/>
          <w:szCs w:val="21"/>
        </w:rPr>
        <w:t xml:space="preserve">(b) Deliberately submit known authentic content to generate false 'fake' verdicts and spread those verdicts as fact;</w:t>
      </w:r>
    </w:p>
    <w:p>
      <w:pPr>
        <w:spacing w:before="60" w:after="60"/>
      </w:pPr>
      <w:r>
        <w:rPr>
          <w:rFonts w:ascii="Arial" w:cs="Arial" w:eastAsia="Arial" w:hAnsi="Arial"/>
          <w:color w:val="1E293B"/>
          <w:sz w:val="21"/>
          <w:szCs w:val="21"/>
        </w:rPr>
        <w:t xml:space="preserve">(c) Attempt to reverse-engineer, copy, or resell the Service or its outputs commercially without written permission;</w:t>
      </w:r>
    </w:p>
    <w:p>
      <w:pPr>
        <w:spacing w:before="60" w:after="60"/>
      </w:pPr>
      <w:r>
        <w:rPr>
          <w:rFonts w:ascii="Arial" w:cs="Arial" w:eastAsia="Arial" w:hAnsi="Arial"/>
          <w:color w:val="1E293B"/>
          <w:sz w:val="21"/>
          <w:szCs w:val="21"/>
        </w:rPr>
        <w:t xml:space="preserve">(d) Overload or attack the Service through automated or high-volume requests beyond normal personal use;</w:t>
      </w:r>
    </w:p>
    <w:p>
      <w:pPr>
        <w:spacing w:before="60" w:after="60"/>
      </w:pPr>
      <w:r>
        <w:rPr>
          <w:rFonts w:ascii="Arial" w:cs="Arial" w:eastAsia="Arial" w:hAnsi="Arial"/>
          <w:color w:val="1E293B"/>
          <w:sz w:val="21"/>
          <w:szCs w:val="21"/>
        </w:rPr>
        <w:t xml:space="preserve">(e) Submit content that is illegal under applicable law, including but not limited to content involving minors;</w:t>
      </w:r>
    </w:p>
    <w:p>
      <w:pPr>
        <w:spacing w:before="60" w:after="60"/>
      </w:pPr>
      <w:r>
        <w:rPr>
          <w:rFonts w:ascii="Arial" w:cs="Arial" w:eastAsia="Arial" w:hAnsi="Arial"/>
          <w:color w:val="1E293B"/>
          <w:sz w:val="21"/>
          <w:szCs w:val="21"/>
        </w:rPr>
        <w:t xml:space="preserve">(f) Use the Service's output as the sole basis for public accusations, legal proceedings, or editorial decisions without independent verification.</w:t>
      </w:r>
    </w:p>
    <w:p>
      <w:pPr>
        <w:spacing w:before="240" w:after="80"/>
      </w:pPr>
      <w:r>
        <w:rPr>
          <w:rFonts w:ascii="Arial" w:cs="Arial" w:eastAsia="Arial" w:hAnsi="Arial"/>
          <w:b/>
          <w:bCs/>
          <w:color w:val="1A56DB"/>
          <w:sz w:val="23"/>
          <w:szCs w:val="23"/>
        </w:rPr>
        <w:t xml:space="preserve">8. </w:t>
      </w:r>
      <w:r>
        <w:rPr>
          <w:rFonts w:ascii="Arial" w:cs="Arial" w:eastAsia="Arial" w:hAnsi="Arial"/>
          <w:b/>
          <w:bCs/>
          <w:color w:val="1E293B"/>
          <w:sz w:val="23"/>
          <w:szCs w:val="23"/>
        </w:rPr>
        <w:t xml:space="preserve">Intellectual Property</w:t>
      </w:r>
    </w:p>
    <w:p>
      <w:pPr>
        <w:spacing w:before="60" w:after="60"/>
      </w:pPr>
      <w:r>
        <w:rPr>
          <w:rFonts w:ascii="Arial" w:cs="Arial" w:eastAsia="Arial" w:hAnsi="Arial"/>
          <w:color w:val="1E293B"/>
          <w:sz w:val="21"/>
          <w:szCs w:val="21"/>
        </w:rPr>
        <w:t xml:space="preserve">All content, software, branding, and materials associated with Nah That's Fake — including but not limited to the bot name, logo, response formats, and detection methodology — are the intellectual property of [YOUR LEGAL NAME / BUSINESS], unless explicitly stated otherwise.</w:t>
      </w:r>
    </w:p>
    <w:p>
      <w:pPr>
        <w:spacing w:before="60" w:after="60"/>
      </w:pPr>
      <w:r>
        <w:rPr>
          <w:rFonts w:ascii="Arial" w:cs="Arial" w:eastAsia="Arial" w:hAnsi="Arial"/>
          <w:color w:val="1E293B"/>
          <w:sz w:val="21"/>
          <w:szCs w:val="21"/>
        </w:rPr>
        <w:t xml:space="preserve">You retain ownership of any content you submit to the Service for analysis. By submitting content, you grant us a limited, temporary licence to process that content solely for the purpose of delivering the analysis result. We do not store the original content — only a cryptographic hash and the resulting score.</w:t>
      </w:r>
    </w:p>
    <w:p>
      <w:pPr>
        <w:spacing w:before="60" w:after="60"/>
      </w:pPr>
      <w:r>
        <w:rPr>
          <w:rFonts w:ascii="Arial" w:cs="Arial" w:eastAsia="Arial" w:hAnsi="Arial"/>
          <w:color w:val="1E293B"/>
          <w:sz w:val="21"/>
          <w:szCs w:val="21"/>
        </w:rPr>
        <w:t xml:space="preserve">The Service's output (Trust Scores and analysis reports) may be shared by users for personal, informational purposes. Commercial reproduction or resale of our reports is prohibited without written agreement.</w:t>
      </w:r>
    </w:p>
    <w:p>
      <w:pPr>
        <w:spacing w:before="240" w:after="80"/>
      </w:pPr>
      <w:r>
        <w:rPr>
          <w:rFonts w:ascii="Arial" w:cs="Arial" w:eastAsia="Arial" w:hAnsi="Arial"/>
          <w:b/>
          <w:bCs/>
          <w:color w:val="1A56DB"/>
          <w:sz w:val="23"/>
          <w:szCs w:val="23"/>
        </w:rPr>
        <w:t xml:space="preserve">9. </w:t>
      </w:r>
      <w:r>
        <w:rPr>
          <w:rFonts w:ascii="Arial" w:cs="Arial" w:eastAsia="Arial" w:hAnsi="Arial"/>
          <w:b/>
          <w:bCs/>
          <w:color w:val="1E293B"/>
          <w:sz w:val="23"/>
          <w:szCs w:val="23"/>
        </w:rPr>
        <w:t xml:space="preserve">Limitation of Liability</w:t>
      </w:r>
    </w:p>
    <w:p>
      <w:pPr>
        <w:spacing w:before="60" w:after="60"/>
      </w:pPr>
      <w:r>
        <w:rPr>
          <w:rFonts w:ascii="Arial" w:cs="Arial" w:eastAsia="Arial" w:hAnsi="Arial"/>
          <w:color w:val="1E293B"/>
          <w:sz w:val="21"/>
          <w:szCs w:val="21"/>
        </w:rPr>
        <w:t xml:space="preserve">TO THE MAXIMUM EXTENT PERMITTED BY APPLICABLE LAW, NAHTHATSFAKE AND ITS OPERATORS SHALL NOT BE LIABLE FOR ANY INDIRECT, INCIDENTAL, SPECIAL, CONSEQUENTIAL, OR PUNITIVE DAMAGES — INCLUDING BUT NOT LIMITED TO LOSS OF PROFITS, REPUTATION, DATA, OR GOODWILL — ARISING FROM YOUR USE OF OR INABILITY TO USE THE SERVICE.</w:t>
      </w:r>
    </w:p>
    <w:p>
      <w:pPr>
        <w:spacing w:before="60" w:after="60"/>
      </w:pPr>
      <w:r>
        <w:rPr>
          <w:rFonts w:ascii="Arial" w:cs="Arial" w:eastAsia="Arial" w:hAnsi="Arial"/>
          <w:color w:val="1E293B"/>
          <w:sz w:val="21"/>
          <w:szCs w:val="21"/>
        </w:rPr>
        <w:t xml:space="preserve">Our total aggregate liability to you for any claims arising from the Service shall not exceed the amount you paid us in the 30 days preceding the event giving rise to the claim, or INR 500, whichever is greater.</w:t>
      </w:r>
    </w:p>
    <w:p>
      <w:pPr>
        <w:spacing w:before="60" w:after="60"/>
      </w:pPr>
      <w:r>
        <w:rPr>
          <w:rFonts w:ascii="Arial" w:cs="Arial" w:eastAsia="Arial" w:hAnsi="Arial"/>
          <w:color w:val="1E293B"/>
          <w:sz w:val="21"/>
          <w:szCs w:val="21"/>
        </w:rPr>
        <w:t xml:space="preserve">These limitations apply regardless of the theory of liability (contract, tort, negligence, or otherwise) and even if we have been advised of the possibility of such damages.</w:t>
      </w:r>
    </w:p>
    <w:p>
      <w:pPr>
        <w:spacing w:before="240" w:after="80"/>
      </w:pPr>
      <w:r>
        <w:rPr>
          <w:rFonts w:ascii="Arial" w:cs="Arial" w:eastAsia="Arial" w:hAnsi="Arial"/>
          <w:b/>
          <w:bCs/>
          <w:color w:val="1A56DB"/>
          <w:sz w:val="23"/>
          <w:szCs w:val="23"/>
        </w:rPr>
        <w:t xml:space="preserve">10. </w:t>
      </w:r>
      <w:r>
        <w:rPr>
          <w:rFonts w:ascii="Arial" w:cs="Arial" w:eastAsia="Arial" w:hAnsi="Arial"/>
          <w:b/>
          <w:bCs/>
          <w:color w:val="1E293B"/>
          <w:sz w:val="23"/>
          <w:szCs w:val="23"/>
        </w:rPr>
        <w:t xml:space="preserve">Disclaimers</w:t>
      </w:r>
    </w:p>
    <w:p>
      <w:pPr>
        <w:spacing w:before="60" w:after="60"/>
      </w:pPr>
      <w:r>
        <w:rPr>
          <w:rFonts w:ascii="Arial" w:cs="Arial" w:eastAsia="Arial" w:hAnsi="Arial"/>
          <w:color w:val="1E293B"/>
          <w:sz w:val="21"/>
          <w:szCs w:val="21"/>
        </w:rPr>
        <w:t xml:space="preserve">THE SERVICE IS PROVIDED 'AS IS' AND 'AS AVAILABLE' WITHOUT ANY WARRANTIES OF ANY KIND, EXPRESS OR IMPLIED.</w:t>
      </w:r>
    </w:p>
    <w:p>
      <w:pPr>
        <w:spacing w:before="60" w:after="60"/>
      </w:pPr>
      <w:r>
        <w:rPr>
          <w:rFonts w:ascii="Arial" w:cs="Arial" w:eastAsia="Arial" w:hAnsi="Arial"/>
          <w:color w:val="1E293B"/>
          <w:sz w:val="21"/>
          <w:szCs w:val="21"/>
        </w:rPr>
        <w:t xml:space="preserve">We do not warrant that the Service will be uninterrupted, error-free, or that detection results will be accurate in all cases. AI detection technology is probabilistic and will produce false positives and false negatives.</w:t>
      </w:r>
    </w:p>
    <w:p>
      <w:pPr>
        <w:spacing w:before="60" w:after="60"/>
      </w:pPr>
      <w:r>
        <w:rPr>
          <w:rFonts w:ascii="Arial" w:cs="Arial" w:eastAsia="Arial" w:hAnsi="Arial"/>
          <w:color w:val="1E293B"/>
          <w:sz w:val="21"/>
          <w:szCs w:val="21"/>
        </w:rPr>
        <w:t xml:space="preserve">The Trust Score provided by Nah That's Fake is an estimate based on probabilistic analysis. It is not a legal determination, a journalistic fact-check, or a professional expert opinion. See Part C (Disclaimer) for full details.</w:t>
      </w:r>
    </w:p>
    <w:p>
      <w:pPr>
        <w:spacing w:before="240" w:after="80"/>
      </w:pPr>
      <w:r>
        <w:rPr>
          <w:rFonts w:ascii="Arial" w:cs="Arial" w:eastAsia="Arial" w:hAnsi="Arial"/>
          <w:b/>
          <w:bCs/>
          <w:color w:val="1A56DB"/>
          <w:sz w:val="23"/>
          <w:szCs w:val="23"/>
        </w:rPr>
        <w:t xml:space="preserve">11. </w:t>
      </w:r>
      <w:r>
        <w:rPr>
          <w:rFonts w:ascii="Arial" w:cs="Arial" w:eastAsia="Arial" w:hAnsi="Arial"/>
          <w:b/>
          <w:bCs/>
          <w:color w:val="1E293B"/>
          <w:sz w:val="23"/>
          <w:szCs w:val="23"/>
        </w:rPr>
        <w:t xml:space="preserve">Changes to the Service and Terms</w:t>
      </w:r>
    </w:p>
    <w:p>
      <w:pPr>
        <w:spacing w:before="60" w:after="60"/>
      </w:pPr>
      <w:r>
        <w:rPr>
          <w:rFonts w:ascii="Arial" w:cs="Arial" w:eastAsia="Arial" w:hAnsi="Arial"/>
          <w:color w:val="1E293B"/>
          <w:sz w:val="21"/>
          <w:szCs w:val="21"/>
        </w:rPr>
        <w:t xml:space="preserve">We reserve the right to modify, suspend, or discontinue the Service (or any part thereof) at any time. We will endeavour to provide reasonable notice of significant changes.</w:t>
      </w:r>
    </w:p>
    <w:p>
      <w:pPr>
        <w:spacing w:before="60" w:after="60"/>
      </w:pPr>
      <w:r>
        <w:rPr>
          <w:rFonts w:ascii="Arial" w:cs="Arial" w:eastAsia="Arial" w:hAnsi="Arial"/>
          <w:color w:val="1E293B"/>
          <w:sz w:val="21"/>
          <w:szCs w:val="21"/>
        </w:rPr>
        <w:t xml:space="preserve">We may update these Terms from time to time. We will notify users of material changes via the bot. Your continued use of the Service after changes take effect constitutes acceptance of the updated Terms.</w:t>
      </w:r>
    </w:p>
    <w:p>
      <w:pPr>
        <w:spacing w:before="240" w:after="80"/>
      </w:pPr>
      <w:r>
        <w:rPr>
          <w:rFonts w:ascii="Arial" w:cs="Arial" w:eastAsia="Arial" w:hAnsi="Arial"/>
          <w:b/>
          <w:bCs/>
          <w:color w:val="1A56DB"/>
          <w:sz w:val="23"/>
          <w:szCs w:val="23"/>
        </w:rPr>
        <w:t xml:space="preserve">12. </w:t>
      </w:r>
      <w:r>
        <w:rPr>
          <w:rFonts w:ascii="Arial" w:cs="Arial" w:eastAsia="Arial" w:hAnsi="Arial"/>
          <w:b/>
          <w:bCs/>
          <w:color w:val="1E293B"/>
          <w:sz w:val="23"/>
          <w:szCs w:val="23"/>
        </w:rPr>
        <w:t xml:space="preserve">Governing Law and Disputes</w:t>
      </w:r>
    </w:p>
    <w:p>
      <w:pPr>
        <w:spacing w:before="60" w:after="60"/>
      </w:pPr>
      <w:r>
        <w:rPr>
          <w:rFonts w:ascii="Arial" w:cs="Arial" w:eastAsia="Arial" w:hAnsi="Arial"/>
          <w:color w:val="1E293B"/>
          <w:sz w:val="21"/>
          <w:szCs w:val="21"/>
        </w:rPr>
        <w:t xml:space="preserve">These Terms are governed by the laws of the Republic of India. Any disputes arising from these Terms or your use of the Service shall first be attempted to be resolved through good-faith negotiation.</w:t>
      </w:r>
    </w:p>
    <w:p>
      <w:pPr>
        <w:spacing w:before="60" w:after="60"/>
      </w:pPr>
      <w:r>
        <w:rPr>
          <w:rFonts w:ascii="Arial" w:cs="Arial" w:eastAsia="Arial" w:hAnsi="Arial"/>
          <w:color w:val="1E293B"/>
          <w:sz w:val="21"/>
          <w:szCs w:val="21"/>
        </w:rPr>
        <w:t xml:space="preserve">If a dispute cannot be resolved by negotiation within 30 days, it shall be submitted to the exclusive jurisdiction of the courts located in [YOUR CITY], India.</w:t>
      </w:r>
    </w:p>
    <w:p>
      <w:pPr>
        <w:spacing w:before="60" w:after="60"/>
      </w:pPr>
      <w:r>
        <w:rPr>
          <w:rFonts w:ascii="Arial" w:cs="Arial" w:eastAsia="Arial" w:hAnsi="Arial"/>
          <w:color w:val="1E293B"/>
          <w:sz w:val="21"/>
          <w:szCs w:val="21"/>
        </w:rPr>
        <w:t xml:space="preserve">If you are located outside India, you may have additional rights under your local consumer protection laws. Nothing in these Terms is intended to waive rights that cannot be waived under applicable law.</w:t>
      </w:r>
    </w:p>
    <w:p>
      <w:pPr>
        <w:spacing w:before="240" w:after="80"/>
      </w:pPr>
      <w:r>
        <w:rPr>
          <w:rFonts w:ascii="Arial" w:cs="Arial" w:eastAsia="Arial" w:hAnsi="Arial"/>
          <w:b/>
          <w:bCs/>
          <w:color w:val="1A56DB"/>
          <w:sz w:val="23"/>
          <w:szCs w:val="23"/>
        </w:rPr>
        <w:t xml:space="preserve">13. </w:t>
      </w:r>
      <w:r>
        <w:rPr>
          <w:rFonts w:ascii="Arial" w:cs="Arial" w:eastAsia="Arial" w:hAnsi="Arial"/>
          <w:b/>
          <w:bCs/>
          <w:color w:val="1E293B"/>
          <w:sz w:val="23"/>
          <w:szCs w:val="23"/>
        </w:rPr>
        <w:t xml:space="preserve">Contact</w:t>
      </w:r>
    </w:p>
    <w:p>
      <w:pPr>
        <w:spacing w:before="60" w:after="60"/>
      </w:pPr>
      <w:r>
        <w:rPr>
          <w:rFonts w:ascii="Arial" w:cs="Arial" w:eastAsia="Arial" w:hAnsi="Arial"/>
          <w:color w:val="1E293B"/>
          <w:sz w:val="21"/>
          <w:szCs w:val="21"/>
        </w:rPr>
        <w:t xml:space="preserve">For any questions, complaints, or legal notices regarding these Terms, please contact:</w:t>
      </w:r>
    </w:p>
    <w:p>
      <w:pPr>
        <w:spacing w:before="60" w:after="60"/>
      </w:pPr>
      <w:r>
        <w:rPr>
          <w:rFonts w:ascii="Arial" w:cs="Arial" w:eastAsia="Arial" w:hAnsi="Arial"/>
          <w:color w:val="1E293B"/>
          <w:sz w:val="21"/>
          <w:szCs w:val="21"/>
        </w:rPr>
        <w:t xml:space="preserve">[YOUR FULL LEGAL NAME]</w:t>
      </w:r>
    </w:p>
    <w:p>
      <w:pPr>
        <w:spacing w:before="60" w:after="60"/>
      </w:pPr>
      <w:r>
        <w:rPr>
          <w:rFonts w:ascii="Arial" w:cs="Arial" w:eastAsia="Arial" w:hAnsi="Arial"/>
          <w:color w:val="1E293B"/>
          <w:sz w:val="21"/>
          <w:szCs w:val="21"/>
        </w:rPr>
        <w:t xml:space="preserve">[YOUR REGISTERED ADDRESS]</w:t>
      </w:r>
    </w:p>
    <w:p>
      <w:pPr>
        <w:spacing w:before="60" w:after="60"/>
      </w:pPr>
      <w:r>
        <w:rPr>
          <w:rFonts w:ascii="Arial" w:cs="Arial" w:eastAsia="Arial" w:hAnsi="Arial"/>
          <w:color w:val="1E293B"/>
          <w:sz w:val="21"/>
          <w:szCs w:val="21"/>
        </w:rPr>
        <w:t xml:space="preserve">Email: [YOUR EMAIL ADDRESS]</w:t>
      </w:r>
    </w:p>
    <w:p>
      <w:pPr>
        <w:spacing w:before="60" w:after="60"/>
      </w:pPr>
      <w:r>
        <w:rPr>
          <w:rFonts w:ascii="Arial" w:cs="Arial" w:eastAsia="Arial" w:hAnsi="Arial"/>
          <w:color w:val="1E293B"/>
          <w:sz w:val="21"/>
          <w:szCs w:val="21"/>
        </w:rPr>
        <w:t xml:space="preserve">Telegram: @[YOUR PERSONAL OR SUPPORT HANDLE]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20"/>
              <w:bottom w:type="dxa" w:w="120"/>
              <w:right w:type="dxa" w:w="220"/>
            </w:tcMar>
          </w:tcPr>
          <w:p>
            <w:pPr>
              <w:jc w:val="center"/>
            </w:pPr>
            <w:r>
              <w:rPr>
                <w:rFonts w:ascii="Arial" w:cs="Arial" w:eastAsia="Arial" w:hAnsi="Arial"/>
                <w:b/>
                <w:bCs/>
                <w:color w:val="FFFFFF"/>
                <w:sz w:val="24"/>
                <w:szCs w:val="24"/>
              </w:rPr>
              <w:t xml:space="preserve">PART B — PRIVACY POLICY</w:t>
            </w:r>
          </w:p>
        </w:tc>
      </w:tr>
    </w:tbl>
    <w:p>
      <w:pPr>
        <w:spacing w:before="0" w:after="100"/>
      </w:pPr>
      <w:r>
        <w:t xml:space="preserve"/>
      </w:r>
    </w:p>
    <w:p>
      <w:pPr>
        <w:spacing w:before="100" w:after="60"/>
        <w:jc w:val="center"/>
      </w:pPr>
      <w:r>
        <w:rPr>
          <w:rFonts w:ascii="Arial" w:cs="Arial" w:eastAsia="Arial" w:hAnsi="Arial"/>
          <w:b/>
          <w:bCs/>
          <w:color w:val="1E293B"/>
          <w:sz w:val="32"/>
          <w:szCs w:val="32"/>
        </w:rPr>
        <w:t xml:space="preserve">Nah That's Fake — Privacy Policy</w:t>
      </w:r>
    </w:p>
    <w:p>
      <w:pPr>
        <w:spacing w:before="0" w:after="60"/>
        <w:jc w:val="center"/>
      </w:pPr>
      <w:r>
        <w:rPr>
          <w:rFonts w:ascii="Arial" w:cs="Arial" w:eastAsia="Arial" w:hAnsi="Arial"/>
          <w:color w:val="64748B"/>
          <w:sz w:val="20"/>
          <w:szCs w:val="20"/>
        </w:rPr>
        <w:t xml:space="preserve">Effective Date: [INSERT DATE BEFORE LAUNCH]</w:t>
      </w:r>
    </w:p>
    <w:p>
      <w:pPr>
        <w:spacing w:before="0" w:after="200"/>
        <w:jc w:val="center"/>
      </w:pPr>
      <w:r>
        <w:rPr>
          <w:rFonts w:ascii="Arial" w:cs="Arial" w:eastAsia="Arial" w:hAnsi="Arial"/>
          <w:color w:val="64748B"/>
          <w:sz w:val="20"/>
          <w:szCs w:val="20"/>
        </w:rPr>
        <w:t xml:space="preserve">Last Updated: [INSERT DATE BEFORE LAUNCH]</w:t>
      </w:r>
    </w:p>
    <w:p>
      <w:pPr>
        <w:spacing w:before="80" w:after="80"/>
      </w:pPr>
      <w:r>
        <w:rPr>
          <w:rFonts w:ascii="Arial" w:cs="Arial" w:eastAsia="Arial" w:hAnsi="Arial"/>
          <w:color w:val="1E293B"/>
          <w:sz w:val="21"/>
          <w:szCs w:val="21"/>
        </w:rPr>
        <w:t xml:space="preserve">This Privacy Policy explains what data Nah That's Fake collects, why we collect it, how we use it, and your rights regarding that data. We are committed to handling your data responsibly and transparently.</w:t>
      </w:r>
    </w:p>
    <w:p>
      <w:pPr>
        <w:spacing w:before="0" w:after="100"/>
      </w:pPr>
      <w:r>
        <w:t xml:space="preserve"/>
      </w:r>
    </w:p>
    <w:p>
      <w:pPr>
        <w:spacing w:before="240" w:after="80"/>
      </w:pPr>
      <w:r>
        <w:rPr>
          <w:rFonts w:ascii="Arial" w:cs="Arial" w:eastAsia="Arial" w:hAnsi="Arial"/>
          <w:b/>
          <w:bCs/>
          <w:color w:val="1A56DB"/>
          <w:sz w:val="23"/>
          <w:szCs w:val="23"/>
        </w:rPr>
        <w:t xml:space="preserve">1. </w:t>
      </w:r>
      <w:r>
        <w:rPr>
          <w:rFonts w:ascii="Arial" w:cs="Arial" w:eastAsia="Arial" w:hAnsi="Arial"/>
          <w:b/>
          <w:bCs/>
          <w:color w:val="1E293B"/>
          <w:sz w:val="23"/>
          <w:szCs w:val="23"/>
        </w:rPr>
        <w:t xml:space="preserve">Data Controller</w:t>
      </w:r>
    </w:p>
    <w:p>
      <w:pPr>
        <w:spacing w:before="60" w:after="60"/>
      </w:pPr>
      <w:r>
        <w:rPr>
          <w:rFonts w:ascii="Arial" w:cs="Arial" w:eastAsia="Arial" w:hAnsi="Arial"/>
          <w:color w:val="1E293B"/>
          <w:sz w:val="21"/>
          <w:szCs w:val="21"/>
        </w:rPr>
        <w:t xml:space="preserve">The data controller for Nah That's Fake is: [YOUR FULL LEGAL NAME / BUSINESS], [YOUR ADDRESS], India. Contact: [YOUR EMAIL].</w:t>
      </w:r>
    </w:p>
    <w:p>
      <w:pPr>
        <w:spacing w:before="60" w:after="60"/>
      </w:pPr>
      <w:r>
        <w:rPr>
          <w:rFonts w:ascii="Arial" w:cs="Arial" w:eastAsia="Arial" w:hAnsi="Arial"/>
          <w:color w:val="1E293B"/>
          <w:sz w:val="21"/>
          <w:szCs w:val="21"/>
        </w:rPr>
        <w:t xml:space="preserve">Since we serve users globally, including in the European Economic Area, we have taken steps to ensure our practices are consistent with GDPR principles, even though we are not legally required to comply with GDPR as an India-based operator at MVP scale.</w:t>
      </w:r>
    </w:p>
    <w:p>
      <w:pPr>
        <w:spacing w:before="240" w:after="80"/>
      </w:pPr>
      <w:r>
        <w:rPr>
          <w:rFonts w:ascii="Arial" w:cs="Arial" w:eastAsia="Arial" w:hAnsi="Arial"/>
          <w:b/>
          <w:bCs/>
          <w:color w:val="1A56DB"/>
          <w:sz w:val="23"/>
          <w:szCs w:val="23"/>
        </w:rPr>
        <w:t xml:space="preserve">2. </w:t>
      </w:r>
      <w:r>
        <w:rPr>
          <w:rFonts w:ascii="Arial" w:cs="Arial" w:eastAsia="Arial" w:hAnsi="Arial"/>
          <w:b/>
          <w:bCs/>
          <w:color w:val="1E293B"/>
          <w:sz w:val="23"/>
          <w:szCs w:val="23"/>
        </w:rPr>
        <w:t xml:space="preserve">What Data We Collect</w:t>
      </w:r>
    </w:p>
    <w:p>
      <w:pPr>
        <w:spacing w:before="60" w:after="60"/>
      </w:pPr>
      <w:r>
        <w:rPr>
          <w:rFonts w:ascii="Arial" w:cs="Arial" w:eastAsia="Arial" w:hAnsi="Arial"/>
          <w:color w:val="1E293B"/>
          <w:sz w:val="21"/>
          <w:szCs w:val="21"/>
        </w:rPr>
        <w:t xml:space="preserve">We collect only the minimum data required to operate the Service.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before="0" w:after="80"/>
            </w:pPr>
            <w:r>
              <w:rPr>
                <w:rFonts w:ascii="Arial" w:cs="Arial" w:eastAsia="Arial" w:hAnsi="Arial"/>
                <w:b/>
                <w:bCs/>
                <w:color w:val="1A56DB"/>
                <w:sz w:val="22"/>
                <w:szCs w:val="22"/>
              </w:rPr>
              <w:t xml:space="preserve">📊 Data We Collect — Full List</w:t>
            </w:r>
          </w:p>
          <w:p>
            <w:pPr>
              <w:spacing w:before="30" w:after="0"/>
            </w:pPr>
            <w:r>
              <w:rPr>
                <w:rFonts w:ascii="Arial" w:cs="Arial" w:eastAsia="Arial" w:hAnsi="Arial"/>
                <w:color w:val="1E293B"/>
                <w:sz w:val="21"/>
                <w:szCs w:val="21"/>
              </w:rPr>
              <w:t xml:space="preserve">FROM TELEGRAM (automatically provided when you use the bot):</w:t>
            </w:r>
          </w:p>
          <w:p>
            <w:pPr>
              <w:spacing w:before="30" w:after="0"/>
            </w:pPr>
            <w:r>
              <w:rPr>
                <w:rFonts w:ascii="Arial" w:cs="Arial" w:eastAsia="Arial" w:hAnsi="Arial"/>
                <w:color w:val="1E293B"/>
                <w:sz w:val="21"/>
                <w:szCs w:val="21"/>
              </w:rPr>
              <w:t xml:space="preserve">  • Telegram User ID (a numeric identifier, e.g. 123456789)</w:t>
            </w:r>
          </w:p>
          <w:p>
            <w:pPr>
              <w:spacing w:before="30" w:after="0"/>
            </w:pPr>
            <w:r>
              <w:rPr>
                <w:rFonts w:ascii="Arial" w:cs="Arial" w:eastAsia="Arial" w:hAnsi="Arial"/>
                <w:color w:val="1E293B"/>
                <w:sz w:val="21"/>
                <w:szCs w:val="21"/>
              </w:rPr>
              <w:t xml:space="preserve">  • Telegram Username (e.g. @yourusername) — if publicly set</w:t>
            </w:r>
          </w:p>
          <w:p>
            <w:pPr>
              <w:spacing w:before="30" w:after="0"/>
            </w:pPr>
            <w:r>
              <w:rPr>
                <w:rFonts w:ascii="Arial" w:cs="Arial" w:eastAsia="Arial" w:hAnsi="Arial"/>
                <w:color w:val="1E293B"/>
                <w:sz w:val="21"/>
                <w:szCs w:val="21"/>
              </w:rPr>
              <w:t xml:space="preserve">  • First name / Last name — only if provided in your Telegram profile</w:t>
            </w:r>
          </w:p>
          <w:p>
            <w:pPr>
              <w:spacing w:before="30" w:after="0"/>
            </w:pPr>
            <w:r>
              <w:rPr>
                <w:rFonts w:ascii="Arial" w:cs="Arial" w:eastAsia="Arial" w:hAnsi="Arial"/>
                <w:color w:val="1E293B"/>
                <w:sz w:val="21"/>
                <w:szCs w:val="21"/>
              </w:rPr>
              <w:t xml:space="preserve">  • Chat ID (for private chats and group interactions)</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FROM YOUR USE OF THE SERVICE:</w:t>
            </w:r>
          </w:p>
          <w:p>
            <w:pPr>
              <w:spacing w:before="30" w:after="0"/>
            </w:pPr>
            <w:r>
              <w:rPr>
                <w:rFonts w:ascii="Arial" w:cs="Arial" w:eastAsia="Arial" w:hAnsi="Arial"/>
                <w:color w:val="1E293B"/>
                <w:sz w:val="21"/>
                <w:szCs w:val="21"/>
              </w:rPr>
              <w:t xml:space="preserve">  • SHA-256 hash of images you submit (NOT the image itself)</w:t>
            </w:r>
          </w:p>
          <w:p>
            <w:pPr>
              <w:spacing w:before="30" w:after="0"/>
            </w:pPr>
            <w:r>
              <w:rPr>
                <w:rFonts w:ascii="Arial" w:cs="Arial" w:eastAsia="Arial" w:hAnsi="Arial"/>
                <w:color w:val="1E293B"/>
                <w:sz w:val="21"/>
                <w:szCs w:val="21"/>
              </w:rPr>
              <w:t xml:space="preserve">  • Hashed/normalised version of URLs you submit (NOT the raw URL stored permanently)</w:t>
            </w:r>
          </w:p>
          <w:p>
            <w:pPr>
              <w:spacing w:before="30" w:after="0"/>
            </w:pPr>
            <w:r>
              <w:rPr>
                <w:rFonts w:ascii="Arial" w:cs="Arial" w:eastAsia="Arial" w:hAnsi="Arial"/>
                <w:color w:val="1E293B"/>
                <w:sz w:val="21"/>
                <w:szCs w:val="21"/>
              </w:rPr>
              <w:t xml:space="preserve">  • Detection score and risk level for each check</w:t>
            </w:r>
          </w:p>
          <w:p>
            <w:pPr>
              <w:spacing w:before="30" w:after="0"/>
            </w:pPr>
            <w:r>
              <w:rPr>
                <w:rFonts w:ascii="Arial" w:cs="Arial" w:eastAsia="Arial" w:hAnsi="Arial"/>
                <w:color w:val="1E293B"/>
                <w:sz w:val="21"/>
                <w:szCs w:val="21"/>
              </w:rPr>
              <w:t xml:space="preserve">  • Timestamp of each check</w:t>
            </w:r>
          </w:p>
          <w:p>
            <w:pPr>
              <w:spacing w:before="30" w:after="0"/>
            </w:pPr>
            <w:r>
              <w:rPr>
                <w:rFonts w:ascii="Arial" w:cs="Arial" w:eastAsia="Arial" w:hAnsi="Arial"/>
                <w:color w:val="1E293B"/>
                <w:sz w:val="21"/>
                <w:szCs w:val="21"/>
              </w:rPr>
              <w:t xml:space="preserve">  • Your current plan (free / premium) and premium expiry date</w:t>
            </w:r>
          </w:p>
          <w:p>
            <w:pPr>
              <w:spacing w:before="30" w:after="0"/>
            </w:pPr>
            <w:r>
              <w:rPr>
                <w:rFonts w:ascii="Arial" w:cs="Arial" w:eastAsia="Arial" w:hAnsi="Arial"/>
                <w:color w:val="1E293B"/>
                <w:sz w:val="21"/>
                <w:szCs w:val="21"/>
              </w:rPr>
              <w:t xml:space="preserve">  • Referral code used on signup (if applicable)</w:t>
            </w:r>
          </w:p>
          <w:p>
            <w:pPr>
              <w:spacing w:before="30" w:after="0"/>
            </w:pPr>
            <w:r>
              <w:rPr>
                <w:rFonts w:ascii="Arial" w:cs="Arial" w:eastAsia="Arial" w:hAnsi="Arial"/>
                <w:color w:val="1E293B"/>
                <w:sz w:val="21"/>
                <w:szCs w:val="21"/>
              </w:rPr>
              <w:t xml:space="preserve">  • Number of checks performed (count only)</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FROM PAYMENTS (Razorpay only):</w:t>
            </w:r>
          </w:p>
          <w:p>
            <w:pPr>
              <w:spacing w:before="30" w:after="0"/>
            </w:pPr>
            <w:r>
              <w:rPr>
                <w:rFonts w:ascii="Arial" w:cs="Arial" w:eastAsia="Arial" w:hAnsi="Arial"/>
                <w:color w:val="1E293B"/>
                <w:sz w:val="21"/>
                <w:szCs w:val="21"/>
              </w:rPr>
              <w:t xml:space="preserve">  • Payment ID (Razorpay reference number)</w:t>
            </w:r>
          </w:p>
          <w:p>
            <w:pPr>
              <w:spacing w:before="30" w:after="0"/>
            </w:pPr>
            <w:r>
              <w:rPr>
                <w:rFonts w:ascii="Arial" w:cs="Arial" w:eastAsia="Arial" w:hAnsi="Arial"/>
                <w:color w:val="1E293B"/>
                <w:sz w:val="21"/>
                <w:szCs w:val="21"/>
              </w:rPr>
              <w:t xml:space="preserve">  • Amount paid and plan purchased</w:t>
            </w:r>
          </w:p>
          <w:p>
            <w:pPr>
              <w:spacing w:before="30" w:after="0"/>
            </w:pPr>
            <w:r>
              <w:rPr>
                <w:rFonts w:ascii="Arial" w:cs="Arial" w:eastAsia="Arial" w:hAnsi="Arial"/>
                <w:color w:val="1E293B"/>
                <w:sz w:val="21"/>
                <w:szCs w:val="21"/>
              </w:rPr>
              <w:t xml:space="preserve">  • Payment timestamp</w:t>
            </w:r>
          </w:p>
          <w:p>
            <w:pPr>
              <w:spacing w:before="30" w:after="0"/>
            </w:pPr>
            <w:r>
              <w:rPr>
                <w:rFonts w:ascii="Arial" w:cs="Arial" w:eastAsia="Arial" w:hAnsi="Arial"/>
                <w:color w:val="1E293B"/>
                <w:sz w:val="21"/>
                <w:szCs w:val="21"/>
              </w:rPr>
              <w:t xml:space="preserve">  • We do NOT receive or store your card number, UPI ID, or banking details — Razorpay handles this.</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WE DO NOT COLLECT:</w:t>
            </w:r>
          </w:p>
          <w:p>
            <w:pPr>
              <w:spacing w:before="30" w:after="0"/>
            </w:pPr>
            <w:r>
              <w:rPr>
                <w:rFonts w:ascii="Arial" w:cs="Arial" w:eastAsia="Arial" w:hAnsi="Arial"/>
                <w:color w:val="1E293B"/>
                <w:sz w:val="21"/>
                <w:szCs w:val="21"/>
              </w:rPr>
              <w:t xml:space="preserve">  • The original image files you submit</w:t>
            </w:r>
          </w:p>
          <w:p>
            <w:pPr>
              <w:spacing w:before="30" w:after="0"/>
            </w:pPr>
            <w:r>
              <w:rPr>
                <w:rFonts w:ascii="Arial" w:cs="Arial" w:eastAsia="Arial" w:hAnsi="Arial"/>
                <w:color w:val="1E293B"/>
                <w:sz w:val="21"/>
                <w:szCs w:val="21"/>
              </w:rPr>
              <w:t xml:space="preserve">  • The actual content of links you submit (only hashed/normalised form)</w:t>
            </w:r>
          </w:p>
          <w:p>
            <w:pPr>
              <w:spacing w:before="30" w:after="0"/>
            </w:pPr>
            <w:r>
              <w:rPr>
                <w:rFonts w:ascii="Arial" w:cs="Arial" w:eastAsia="Arial" w:hAnsi="Arial"/>
                <w:color w:val="1E293B"/>
                <w:sz w:val="21"/>
                <w:szCs w:val="21"/>
              </w:rPr>
              <w:t xml:space="preserve">  • Your phone number</w:t>
            </w:r>
          </w:p>
          <w:p>
            <w:pPr>
              <w:spacing w:before="30" w:after="0"/>
            </w:pPr>
            <w:r>
              <w:rPr>
                <w:rFonts w:ascii="Arial" w:cs="Arial" w:eastAsia="Arial" w:hAnsi="Arial"/>
                <w:color w:val="1E293B"/>
                <w:sz w:val="21"/>
                <w:szCs w:val="21"/>
              </w:rPr>
              <w:t xml:space="preserve">  • Your location or IP address</w:t>
            </w:r>
          </w:p>
          <w:p>
            <w:pPr>
              <w:spacing w:before="30" w:after="0"/>
            </w:pPr>
            <w:r>
              <w:rPr>
                <w:rFonts w:ascii="Arial" w:cs="Arial" w:eastAsia="Arial" w:hAnsi="Arial"/>
                <w:color w:val="1E293B"/>
                <w:sz w:val="21"/>
                <w:szCs w:val="21"/>
              </w:rPr>
              <w:t xml:space="preserve">  • Any biometric data</w:t>
            </w:r>
          </w:p>
        </w:tc>
      </w:tr>
    </w:tbl>
    <w:p>
      <w:pPr>
        <w:spacing w:before="0" w:after="100"/>
      </w:pPr>
      <w:r>
        <w:t xml:space="preserve"/>
      </w:r>
    </w:p>
    <w:p>
      <w:pPr>
        <w:spacing w:before="240" w:after="80"/>
      </w:pPr>
      <w:r>
        <w:rPr>
          <w:rFonts w:ascii="Arial" w:cs="Arial" w:eastAsia="Arial" w:hAnsi="Arial"/>
          <w:b/>
          <w:bCs/>
          <w:color w:val="1A56DB"/>
          <w:sz w:val="23"/>
          <w:szCs w:val="23"/>
        </w:rPr>
        <w:t xml:space="preserve">3. </w:t>
      </w:r>
      <w:r>
        <w:rPr>
          <w:rFonts w:ascii="Arial" w:cs="Arial" w:eastAsia="Arial" w:hAnsi="Arial"/>
          <w:b/>
          <w:bCs/>
          <w:color w:val="1E293B"/>
          <w:sz w:val="23"/>
          <w:szCs w:val="23"/>
        </w:rPr>
        <w:t xml:space="preserve">Why We Collect This Data (Legal Basis)</w:t>
      </w:r>
    </w:p>
    <w:p>
      <w:pPr>
        <w:spacing w:before="60" w:after="60"/>
      </w:pPr>
      <w:r>
        <w:rPr>
          <w:rFonts w:ascii="Arial" w:cs="Arial" w:eastAsia="Arial" w:hAnsi="Arial"/>
          <w:color w:val="1E293B"/>
          <w:sz w:val="21"/>
          <w:szCs w:val="21"/>
        </w:rPr>
        <w:t xml:space="preserve">Telegram User ID and username: Required to operate the bot and associate checks with your account. Legal basis: performance of contract (providing the Service to you).</w:t>
      </w:r>
    </w:p>
    <w:p>
      <w:pPr>
        <w:spacing w:before="60" w:after="60"/>
      </w:pPr>
      <w:r>
        <w:rPr>
          <w:rFonts w:ascii="Arial" w:cs="Arial" w:eastAsia="Arial" w:hAnsi="Arial"/>
          <w:color w:val="1E293B"/>
          <w:sz w:val="21"/>
          <w:szCs w:val="21"/>
        </w:rPr>
        <w:t xml:space="preserve">Image hashes and URL hashes: Required to cache results and avoid redundant API calls. We never store the original content. Legal basis: legitimate interests (service efficiency and cost management).</w:t>
      </w:r>
    </w:p>
    <w:p>
      <w:pPr>
        <w:spacing w:before="60" w:after="60"/>
      </w:pPr>
      <w:r>
        <w:rPr>
          <w:rFonts w:ascii="Arial" w:cs="Arial" w:eastAsia="Arial" w:hAnsi="Arial"/>
          <w:color w:val="1E293B"/>
          <w:sz w:val="21"/>
          <w:szCs w:val="21"/>
        </w:rPr>
        <w:t xml:space="preserve">Check history and scores: Required to provide your check history, enforce daily limits, and detect abuse. Legal basis: performance of contract.</w:t>
      </w:r>
    </w:p>
    <w:p>
      <w:pPr>
        <w:spacing w:before="60" w:after="60"/>
      </w:pPr>
      <w:r>
        <w:rPr>
          <w:rFonts w:ascii="Arial" w:cs="Arial" w:eastAsia="Arial" w:hAnsi="Arial"/>
          <w:color w:val="1E293B"/>
          <w:sz w:val="21"/>
          <w:szCs w:val="21"/>
        </w:rPr>
        <w:t xml:space="preserve">Payment data: Required to activate and verify your Premium subscription. Legal basis: performance of contract and legal obligation.</w:t>
      </w:r>
    </w:p>
    <w:p>
      <w:pPr>
        <w:spacing w:before="60" w:after="60"/>
      </w:pPr>
      <w:r>
        <w:rPr>
          <w:rFonts w:ascii="Arial" w:cs="Arial" w:eastAsia="Arial" w:hAnsi="Arial"/>
          <w:color w:val="1E293B"/>
          <w:sz w:val="21"/>
          <w:szCs w:val="21"/>
        </w:rPr>
        <w:t xml:space="preserve">Referral data: Required to credit your account and track the referral programme. Legal basis: performance of contract.</w:t>
      </w:r>
    </w:p>
    <w:p>
      <w:pPr>
        <w:spacing w:before="240" w:after="80"/>
      </w:pPr>
      <w:r>
        <w:rPr>
          <w:rFonts w:ascii="Arial" w:cs="Arial" w:eastAsia="Arial" w:hAnsi="Arial"/>
          <w:b/>
          <w:bCs/>
          <w:color w:val="1A56DB"/>
          <w:sz w:val="23"/>
          <w:szCs w:val="23"/>
        </w:rPr>
        <w:t xml:space="preserve">4. </w:t>
      </w:r>
      <w:r>
        <w:rPr>
          <w:rFonts w:ascii="Arial" w:cs="Arial" w:eastAsia="Arial" w:hAnsi="Arial"/>
          <w:b/>
          <w:bCs/>
          <w:color w:val="1E293B"/>
          <w:sz w:val="23"/>
          <w:szCs w:val="23"/>
        </w:rPr>
        <w:t xml:space="preserve">How We Use Your Data</w:t>
      </w:r>
    </w:p>
    <w:p>
      <w:pPr>
        <w:spacing w:before="60" w:after="60"/>
      </w:pPr>
      <w:r>
        <w:rPr>
          <w:rFonts w:ascii="Arial" w:cs="Arial" w:eastAsia="Arial" w:hAnsi="Arial"/>
          <w:color w:val="1E293B"/>
          <w:sz w:val="21"/>
          <w:szCs w:val="21"/>
        </w:rPr>
        <w:t xml:space="preserve">We use your data solely to:</w:t>
      </w:r>
    </w:p>
    <w:p>
      <w:pPr>
        <w:spacing w:before="60" w:after="60"/>
      </w:pPr>
      <w:r>
        <w:rPr>
          <w:rFonts w:ascii="Arial" w:cs="Arial" w:eastAsia="Arial" w:hAnsi="Arial"/>
          <w:color w:val="1E293B"/>
          <w:sz w:val="21"/>
          <w:szCs w:val="21"/>
        </w:rPr>
        <w:t xml:space="preserve">(a) Deliver the content analysis Service you have requested;</w:t>
      </w:r>
    </w:p>
    <w:p>
      <w:pPr>
        <w:spacing w:before="60" w:after="60"/>
      </w:pPr>
      <w:r>
        <w:rPr>
          <w:rFonts w:ascii="Arial" w:cs="Arial" w:eastAsia="Arial" w:hAnsi="Arial"/>
          <w:color w:val="1E293B"/>
          <w:sz w:val="21"/>
          <w:szCs w:val="21"/>
        </w:rPr>
        <w:t xml:space="preserve">(b) Enforce daily free check limits and manage premium access;</w:t>
      </w:r>
    </w:p>
    <w:p>
      <w:pPr>
        <w:spacing w:before="60" w:after="60"/>
      </w:pPr>
      <w:r>
        <w:rPr>
          <w:rFonts w:ascii="Arial" w:cs="Arial" w:eastAsia="Arial" w:hAnsi="Arial"/>
          <w:color w:val="1E293B"/>
          <w:sz w:val="21"/>
          <w:szCs w:val="21"/>
        </w:rPr>
        <w:t xml:space="preserve">(c) Send you bot notifications (check results, expiry reminders, referral confirmations);</w:t>
      </w:r>
    </w:p>
    <w:p>
      <w:pPr>
        <w:spacing w:before="60" w:after="60"/>
      </w:pPr>
      <w:r>
        <w:rPr>
          <w:rFonts w:ascii="Arial" w:cs="Arial" w:eastAsia="Arial" w:hAnsi="Arial"/>
          <w:color w:val="1E293B"/>
          <w:sz w:val="21"/>
          <w:szCs w:val="21"/>
        </w:rPr>
        <w:t xml:space="preserve">(d) Detect and prevent abuse of the Service;</w:t>
      </w:r>
    </w:p>
    <w:p>
      <w:pPr>
        <w:spacing w:before="60" w:after="60"/>
      </w:pPr>
      <w:r>
        <w:rPr>
          <w:rFonts w:ascii="Arial" w:cs="Arial" w:eastAsia="Arial" w:hAnsi="Arial"/>
          <w:color w:val="1E293B"/>
          <w:sz w:val="21"/>
          <w:szCs w:val="21"/>
        </w:rPr>
        <w:t xml:space="preserve">(e) Maintain an anonymised cache of previously checked content to improve response speed;</w:t>
      </w:r>
    </w:p>
    <w:p>
      <w:pPr>
        <w:spacing w:before="60" w:after="60"/>
      </w:pPr>
      <w:r>
        <w:rPr>
          <w:rFonts w:ascii="Arial" w:cs="Arial" w:eastAsia="Arial" w:hAnsi="Arial"/>
          <w:color w:val="1E293B"/>
          <w:sz w:val="21"/>
          <w:szCs w:val="21"/>
        </w:rPr>
        <w:t xml:space="preserve">(f) Process payments and maintain billing records as required by law;</w:t>
      </w:r>
    </w:p>
    <w:p>
      <w:pPr>
        <w:spacing w:before="60" w:after="60"/>
      </w:pPr>
      <w:r>
        <w:rPr>
          <w:rFonts w:ascii="Arial" w:cs="Arial" w:eastAsia="Arial" w:hAnsi="Arial"/>
          <w:color w:val="1E293B"/>
          <w:sz w:val="21"/>
          <w:szCs w:val="21"/>
        </w:rPr>
        <w:t xml:space="preserve">(g) Improve the Service through aggregated, anonymised usage analytics.</w:t>
      </w:r>
    </w:p>
    <w:p>
      <w:pPr>
        <w:spacing w:before="60" w:after="60"/>
      </w:pPr>
      <w:r>
        <w:rPr>
          <w:rFonts w:ascii="Arial" w:cs="Arial" w:eastAsia="Arial" w:hAnsi="Arial"/>
          <w:color w:val="1E293B"/>
          <w:sz w:val="21"/>
          <w:szCs w:val="21"/>
        </w:rPr>
        <w:t xml:space="preserve">We do NOT sell your data to third parties. We do NOT use your data for advertising targeting. We do NOT use your data to train AI models.</w:t>
      </w:r>
    </w:p>
    <w:p>
      <w:pPr>
        <w:spacing w:before="240" w:after="80"/>
      </w:pPr>
      <w:r>
        <w:rPr>
          <w:rFonts w:ascii="Arial" w:cs="Arial" w:eastAsia="Arial" w:hAnsi="Arial"/>
          <w:b/>
          <w:bCs/>
          <w:color w:val="1A56DB"/>
          <w:sz w:val="23"/>
          <w:szCs w:val="23"/>
        </w:rPr>
        <w:t xml:space="preserve">5. </w:t>
      </w:r>
      <w:r>
        <w:rPr>
          <w:rFonts w:ascii="Arial" w:cs="Arial" w:eastAsia="Arial" w:hAnsi="Arial"/>
          <w:b/>
          <w:bCs/>
          <w:color w:val="1E293B"/>
          <w:sz w:val="23"/>
          <w:szCs w:val="23"/>
        </w:rPr>
        <w:t xml:space="preserve">Data Sharing and Third Parties</w:t>
      </w:r>
    </w:p>
    <w:p>
      <w:pPr>
        <w:spacing w:before="60" w:after="60"/>
      </w:pPr>
      <w:r>
        <w:rPr>
          <w:rFonts w:ascii="Arial" w:cs="Arial" w:eastAsia="Arial" w:hAnsi="Arial"/>
          <w:color w:val="1E293B"/>
          <w:sz w:val="21"/>
          <w:szCs w:val="21"/>
        </w:rPr>
        <w:t xml:space="preserve">We share minimal data with the following third-party services, solely as required to operate the Service:</w:t>
      </w:r>
    </w:p>
    <w:p>
      <w:pPr>
        <w:spacing w:before="60" w:after="60"/>
      </w:pPr>
      <w:r>
        <w:rPr>
          <w:rFonts w:ascii="Arial" w:cs="Arial" w:eastAsia="Arial" w:hAnsi="Arial"/>
          <w:color w:val="1E293B"/>
          <w:sz w:val="21"/>
          <w:szCs w:val="21"/>
        </w:rPr>
        <w:t xml:space="preserve">Sightengine (image analysis): When you submit an image for checking, the image file is temporarily sent to Sightengine's API for analysis. Sightengine's privacy policy governs their handling of this data. The image is not permanently stored by us or by Sightengine after analysis.</w:t>
      </w:r>
    </w:p>
    <w:p>
      <w:pPr>
        <w:spacing w:before="60" w:after="60"/>
      </w:pPr>
      <w:r>
        <w:rPr>
          <w:rFonts w:ascii="Arial" w:cs="Arial" w:eastAsia="Arial" w:hAnsi="Arial"/>
          <w:color w:val="1E293B"/>
          <w:sz w:val="21"/>
          <w:szCs w:val="21"/>
        </w:rPr>
        <w:t xml:space="preserve">Google Safe Browsing API: When you submit a URL, the URL is sent to Google's Safe Browsing API. Google's privacy policy applies. We send only the URL, not any identifying information about you.</w:t>
      </w:r>
    </w:p>
    <w:p>
      <w:pPr>
        <w:spacing w:before="60" w:after="60"/>
      </w:pPr>
      <w:r>
        <w:rPr>
          <w:rFonts w:ascii="Arial" w:cs="Arial" w:eastAsia="Arial" w:hAnsi="Arial"/>
          <w:color w:val="1E293B"/>
          <w:sz w:val="21"/>
          <w:szCs w:val="21"/>
        </w:rPr>
        <w:t xml:space="preserve">VirusTotal API: When you submit a URL, it is sent to VirusTotal for scanning. VirusTotal may store submitted URLs for their own threat intelligence purposes. Their privacy policy applies.</w:t>
      </w:r>
    </w:p>
    <w:p>
      <w:pPr>
        <w:spacing w:before="60" w:after="60"/>
      </w:pPr>
      <w:r>
        <w:rPr>
          <w:rFonts w:ascii="Arial" w:cs="Arial" w:eastAsia="Arial" w:hAnsi="Arial"/>
          <w:color w:val="1E293B"/>
          <w:sz w:val="21"/>
          <w:szCs w:val="21"/>
        </w:rPr>
        <w:t xml:space="preserve">Razorpay: Payment data is processed by Razorpay. We share only what is necessary (plan type and amount) to create a payment order. Your financial details are handled entirely by Razorpay and are not visible to us.</w:t>
      </w:r>
    </w:p>
    <w:p>
      <w:pPr>
        <w:spacing w:before="60" w:after="60"/>
      </w:pPr>
      <w:r>
        <w:rPr>
          <w:rFonts w:ascii="Arial" w:cs="Arial" w:eastAsia="Arial" w:hAnsi="Arial"/>
          <w:color w:val="1E293B"/>
          <w:sz w:val="21"/>
          <w:szCs w:val="21"/>
        </w:rPr>
        <w:t xml:space="preserve">Supabase: Our database provider. All user data listed above is stored in Supabase (hosted on AWS infrastructure). Supabase is SOC 2 certified.</w:t>
      </w:r>
    </w:p>
    <w:p>
      <w:pPr>
        <w:spacing w:before="60" w:after="60"/>
      </w:pPr>
      <w:r>
        <w:rPr>
          <w:rFonts w:ascii="Arial" w:cs="Arial" w:eastAsia="Arial" w:hAnsi="Arial"/>
          <w:color w:val="1E293B"/>
          <w:sz w:val="21"/>
          <w:szCs w:val="21"/>
        </w:rPr>
        <w:t xml:space="preserve">We do not share your data with any other third parties.</w:t>
      </w:r>
    </w:p>
    <w:p>
      <w:pPr>
        <w:spacing w:before="240" w:after="80"/>
      </w:pPr>
      <w:r>
        <w:rPr>
          <w:rFonts w:ascii="Arial" w:cs="Arial" w:eastAsia="Arial" w:hAnsi="Arial"/>
          <w:b/>
          <w:bCs/>
          <w:color w:val="1A56DB"/>
          <w:sz w:val="23"/>
          <w:szCs w:val="23"/>
        </w:rPr>
        <w:t xml:space="preserve">6. </w:t>
      </w:r>
      <w:r>
        <w:rPr>
          <w:rFonts w:ascii="Arial" w:cs="Arial" w:eastAsia="Arial" w:hAnsi="Arial"/>
          <w:b/>
          <w:bCs/>
          <w:color w:val="1E293B"/>
          <w:sz w:val="23"/>
          <w:szCs w:val="23"/>
        </w:rPr>
        <w:t xml:space="preserve">Data Retention</w:t>
      </w:r>
    </w:p>
    <w:p>
      <w:pPr>
        <w:spacing w:before="60" w:after="60"/>
      </w:pPr>
      <w:r>
        <w:rPr>
          <w:rFonts w:ascii="Arial" w:cs="Arial" w:eastAsia="Arial" w:hAnsi="Arial"/>
          <w:color w:val="1E293B"/>
          <w:sz w:val="21"/>
          <w:szCs w:val="21"/>
        </w:rPr>
        <w:t xml:space="preserve">Check history (hashes + scores): Retained for 90 days for free users, 365 days for Premium users, then deleted.</w:t>
      </w:r>
    </w:p>
    <w:p>
      <w:pPr>
        <w:spacing w:before="60" w:after="60"/>
      </w:pPr>
      <w:r>
        <w:rPr>
          <w:rFonts w:ascii="Arial" w:cs="Arial" w:eastAsia="Arial" w:hAnsi="Arial"/>
          <w:color w:val="1E293B"/>
          <w:sz w:val="21"/>
          <w:szCs w:val="21"/>
        </w:rPr>
        <w:t xml:space="preserve">Account data (user ID, plan, credits): Retained for as long as your account is active. If you have not used the Service for 24 consecutive months, your account data will be deleted.</w:t>
      </w:r>
    </w:p>
    <w:p>
      <w:pPr>
        <w:spacing w:before="60" w:after="60"/>
      </w:pPr>
      <w:r>
        <w:rPr>
          <w:rFonts w:ascii="Arial" w:cs="Arial" w:eastAsia="Arial" w:hAnsi="Arial"/>
          <w:color w:val="1E293B"/>
          <w:sz w:val="21"/>
          <w:szCs w:val="21"/>
        </w:rPr>
        <w:t xml:space="preserve">Payment records: Retained for 7 years as required under Indian financial regulations (Income Tax Act).</w:t>
      </w:r>
    </w:p>
    <w:p>
      <w:pPr>
        <w:spacing w:before="60" w:after="60"/>
      </w:pPr>
      <w:r>
        <w:rPr>
          <w:rFonts w:ascii="Arial" w:cs="Arial" w:eastAsia="Arial" w:hAnsi="Arial"/>
          <w:color w:val="1E293B"/>
          <w:sz w:val="21"/>
          <w:szCs w:val="21"/>
        </w:rPr>
        <w:t xml:space="preserve">Abuse flags and security logs: Retained for 12 months then deleted.</w:t>
      </w:r>
    </w:p>
    <w:p>
      <w:pPr>
        <w:spacing w:before="60" w:after="60"/>
      </w:pPr>
      <w:r>
        <w:rPr>
          <w:rFonts w:ascii="Arial" w:cs="Arial" w:eastAsia="Arial" w:hAnsi="Arial"/>
          <w:color w:val="1E293B"/>
          <w:sz w:val="21"/>
          <w:szCs w:val="21"/>
        </w:rPr>
        <w:t xml:space="preserve">Image files submitted for analysis: NEVER stored. Processed in memory and immediately discarded.</w:t>
      </w:r>
    </w:p>
    <w:p>
      <w:pPr>
        <w:spacing w:before="240" w:after="80"/>
      </w:pPr>
      <w:r>
        <w:rPr>
          <w:rFonts w:ascii="Arial" w:cs="Arial" w:eastAsia="Arial" w:hAnsi="Arial"/>
          <w:b/>
          <w:bCs/>
          <w:color w:val="1A56DB"/>
          <w:sz w:val="23"/>
          <w:szCs w:val="23"/>
        </w:rPr>
        <w:t xml:space="preserve">7. </w:t>
      </w:r>
      <w:r>
        <w:rPr>
          <w:rFonts w:ascii="Arial" w:cs="Arial" w:eastAsia="Arial" w:hAnsi="Arial"/>
          <w:b/>
          <w:bCs/>
          <w:color w:val="1E293B"/>
          <w:sz w:val="23"/>
          <w:szCs w:val="23"/>
        </w:rPr>
        <w:t xml:space="preserve">Your Rights</w:t>
      </w:r>
    </w:p>
    <w:p>
      <w:pPr>
        <w:spacing w:before="60" w:after="60"/>
      </w:pPr>
      <w:r>
        <w:rPr>
          <w:rFonts w:ascii="Arial" w:cs="Arial" w:eastAsia="Arial" w:hAnsi="Arial"/>
          <w:color w:val="1E293B"/>
          <w:sz w:val="21"/>
          <w:szCs w:val="21"/>
        </w:rPr>
        <w:t xml:space="preserve">Regardless of your location, we honour the following rights:</w:t>
      </w:r>
    </w:p>
    <w:p>
      <w:pPr>
        <w:spacing w:before="60" w:after="60"/>
      </w:pPr>
      <w:r>
        <w:rPr>
          <w:rFonts w:ascii="Arial" w:cs="Arial" w:eastAsia="Arial" w:hAnsi="Arial"/>
          <w:color w:val="1E293B"/>
          <w:sz w:val="21"/>
          <w:szCs w:val="21"/>
        </w:rPr>
        <w:t xml:space="preserve">Right to access: You can request a copy of all data we hold about you. Contact us at [YOUR EMAIL] with your Telegram User ID.</w:t>
      </w:r>
    </w:p>
    <w:p>
      <w:pPr>
        <w:spacing w:before="60" w:after="60"/>
      </w:pPr>
      <w:r>
        <w:rPr>
          <w:rFonts w:ascii="Arial" w:cs="Arial" w:eastAsia="Arial" w:hAnsi="Arial"/>
          <w:color w:val="1E293B"/>
          <w:sz w:val="21"/>
          <w:szCs w:val="21"/>
        </w:rPr>
        <w:t xml:space="preserve">Right to deletion: You can request that we delete your account and associated data. We will comply within 30 days, subject to legal retention requirements (e.g. payment records).</w:t>
      </w:r>
    </w:p>
    <w:p>
      <w:pPr>
        <w:spacing w:before="60" w:after="60"/>
      </w:pPr>
      <w:r>
        <w:rPr>
          <w:rFonts w:ascii="Arial" w:cs="Arial" w:eastAsia="Arial" w:hAnsi="Arial"/>
          <w:color w:val="1E293B"/>
          <w:sz w:val="21"/>
          <w:szCs w:val="21"/>
        </w:rPr>
        <w:t xml:space="preserve">Right to correction: If any data we hold about you is inaccurate, you can request a correction.</w:t>
      </w:r>
    </w:p>
    <w:p>
      <w:pPr>
        <w:spacing w:before="60" w:after="60"/>
      </w:pPr>
      <w:r>
        <w:rPr>
          <w:rFonts w:ascii="Arial" w:cs="Arial" w:eastAsia="Arial" w:hAnsi="Arial"/>
          <w:color w:val="1E293B"/>
          <w:sz w:val="21"/>
          <w:szCs w:val="21"/>
        </w:rPr>
        <w:t xml:space="preserve">Right to portability: You can request your check history in a machine-readable format (JSON or CSV).</w:t>
      </w:r>
    </w:p>
    <w:p>
      <w:pPr>
        <w:spacing w:before="60" w:after="60"/>
      </w:pPr>
      <w:r>
        <w:rPr>
          <w:rFonts w:ascii="Arial" w:cs="Arial" w:eastAsia="Arial" w:hAnsi="Arial"/>
          <w:color w:val="1E293B"/>
          <w:sz w:val="21"/>
          <w:szCs w:val="21"/>
        </w:rPr>
        <w:t xml:space="preserve">If you are an EU/EEA resident, you also have the right to lodge a complaint with your local data protection authority.</w:t>
      </w:r>
    </w:p>
    <w:p>
      <w:pPr>
        <w:spacing w:before="60" w:after="60"/>
      </w:pPr>
      <w:r>
        <w:rPr>
          <w:rFonts w:ascii="Arial" w:cs="Arial" w:eastAsia="Arial" w:hAnsi="Arial"/>
          <w:color w:val="1E293B"/>
          <w:sz w:val="21"/>
          <w:szCs w:val="21"/>
        </w:rPr>
        <w:t xml:space="preserve">To exercise any of these rights, contact us at [YOUR EMAIL] with the subject line 'Privacy Request — [Your Right]' and your Telegram User ID.</w:t>
      </w:r>
    </w:p>
    <w:p>
      <w:pPr>
        <w:spacing w:before="240" w:after="80"/>
      </w:pPr>
      <w:r>
        <w:rPr>
          <w:rFonts w:ascii="Arial" w:cs="Arial" w:eastAsia="Arial" w:hAnsi="Arial"/>
          <w:b/>
          <w:bCs/>
          <w:color w:val="1A56DB"/>
          <w:sz w:val="23"/>
          <w:szCs w:val="23"/>
        </w:rPr>
        <w:t xml:space="preserve">8. </w:t>
      </w:r>
      <w:r>
        <w:rPr>
          <w:rFonts w:ascii="Arial" w:cs="Arial" w:eastAsia="Arial" w:hAnsi="Arial"/>
          <w:b/>
          <w:bCs/>
          <w:color w:val="1E293B"/>
          <w:sz w:val="23"/>
          <w:szCs w:val="23"/>
        </w:rPr>
        <w:t xml:space="preserve">Children's Privacy</w:t>
      </w:r>
    </w:p>
    <w:p>
      <w:pPr>
        <w:spacing w:before="60" w:after="60"/>
      </w:pPr>
      <w:r>
        <w:rPr>
          <w:rFonts w:ascii="Arial" w:cs="Arial" w:eastAsia="Arial" w:hAnsi="Arial"/>
          <w:color w:val="1E293B"/>
          <w:sz w:val="21"/>
          <w:szCs w:val="21"/>
        </w:rPr>
        <w:t xml:space="preserve">The Service is not directed at children under the age of 13. We do not knowingly collect personal data from children under 13. If you believe a child under 13 has used the Service, please contact us at [YOUR EMAIL] and we will delete the relevant data.</w:t>
      </w:r>
    </w:p>
    <w:p>
      <w:pPr>
        <w:spacing w:before="240" w:after="80"/>
      </w:pPr>
      <w:r>
        <w:rPr>
          <w:rFonts w:ascii="Arial" w:cs="Arial" w:eastAsia="Arial" w:hAnsi="Arial"/>
          <w:b/>
          <w:bCs/>
          <w:color w:val="1A56DB"/>
          <w:sz w:val="23"/>
          <w:szCs w:val="23"/>
        </w:rPr>
        <w:t xml:space="preserve">9. </w:t>
      </w:r>
      <w:r>
        <w:rPr>
          <w:rFonts w:ascii="Arial" w:cs="Arial" w:eastAsia="Arial" w:hAnsi="Arial"/>
          <w:b/>
          <w:bCs/>
          <w:color w:val="1E293B"/>
          <w:sz w:val="23"/>
          <w:szCs w:val="23"/>
        </w:rPr>
        <w:t xml:space="preserve">Security</w:t>
      </w:r>
    </w:p>
    <w:p>
      <w:pPr>
        <w:spacing w:before="60" w:after="60"/>
      </w:pPr>
      <w:r>
        <w:rPr>
          <w:rFonts w:ascii="Arial" w:cs="Arial" w:eastAsia="Arial" w:hAnsi="Arial"/>
          <w:color w:val="1E293B"/>
          <w:sz w:val="21"/>
          <w:szCs w:val="21"/>
        </w:rPr>
        <w:t xml:space="preserve">We take reasonable technical and organisational measures to protect your data, including:</w:t>
      </w:r>
    </w:p>
    <w:p>
      <w:pPr>
        <w:spacing w:before="60" w:after="60"/>
      </w:pPr>
      <w:r>
        <w:rPr>
          <w:rFonts w:ascii="Arial" w:cs="Arial" w:eastAsia="Arial" w:hAnsi="Arial"/>
          <w:color w:val="1E293B"/>
          <w:sz w:val="21"/>
          <w:szCs w:val="21"/>
        </w:rPr>
        <w:t xml:space="preserve">(a) All data transmitted between Telegram and our servers uses TLS encryption;</w:t>
      </w:r>
    </w:p>
    <w:p>
      <w:pPr>
        <w:spacing w:before="60" w:after="60"/>
      </w:pPr>
      <w:r>
        <w:rPr>
          <w:rFonts w:ascii="Arial" w:cs="Arial" w:eastAsia="Arial" w:hAnsi="Arial"/>
          <w:color w:val="1E293B"/>
          <w:sz w:val="21"/>
          <w:szCs w:val="21"/>
        </w:rPr>
        <w:t xml:space="preserve">(b) Our Supabase database uses row-level security (RLS) policies to ensure users can only access their own data;</w:t>
      </w:r>
    </w:p>
    <w:p>
      <w:pPr>
        <w:spacing w:before="60" w:after="60"/>
      </w:pPr>
      <w:r>
        <w:rPr>
          <w:rFonts w:ascii="Arial" w:cs="Arial" w:eastAsia="Arial" w:hAnsi="Arial"/>
          <w:color w:val="1E293B"/>
          <w:sz w:val="21"/>
          <w:szCs w:val="21"/>
        </w:rPr>
        <w:t xml:space="preserve">(c) API keys and secrets are stored as environment variables and never exposed in source code;</w:t>
      </w:r>
    </w:p>
    <w:p>
      <w:pPr>
        <w:spacing w:before="60" w:after="60"/>
      </w:pPr>
      <w:r>
        <w:rPr>
          <w:rFonts w:ascii="Arial" w:cs="Arial" w:eastAsia="Arial" w:hAnsi="Arial"/>
          <w:color w:val="1E293B"/>
          <w:sz w:val="21"/>
          <w:szCs w:val="21"/>
        </w:rPr>
        <w:t xml:space="preserve">(d) We do not store original images or full URLs — only cryptographic hashes;</w:t>
      </w:r>
    </w:p>
    <w:p>
      <w:pPr>
        <w:spacing w:before="60" w:after="60"/>
      </w:pPr>
      <w:r>
        <w:rPr>
          <w:rFonts w:ascii="Arial" w:cs="Arial" w:eastAsia="Arial" w:hAnsi="Arial"/>
          <w:color w:val="1E293B"/>
          <w:sz w:val="21"/>
          <w:szCs w:val="21"/>
        </w:rPr>
        <w:t xml:space="preserve">However, no system is completely secure. We cannot guarantee absolute security.</w:t>
      </w:r>
    </w:p>
    <w:p>
      <w:pPr>
        <w:spacing w:before="240" w:after="80"/>
      </w:pPr>
      <w:r>
        <w:rPr>
          <w:rFonts w:ascii="Arial" w:cs="Arial" w:eastAsia="Arial" w:hAnsi="Arial"/>
          <w:b/>
          <w:bCs/>
          <w:color w:val="1A56DB"/>
          <w:sz w:val="23"/>
          <w:szCs w:val="23"/>
        </w:rPr>
        <w:t xml:space="preserve">10. </w:t>
      </w:r>
      <w:r>
        <w:rPr>
          <w:rFonts w:ascii="Arial" w:cs="Arial" w:eastAsia="Arial" w:hAnsi="Arial"/>
          <w:b/>
          <w:bCs/>
          <w:color w:val="1E293B"/>
          <w:sz w:val="23"/>
          <w:szCs w:val="23"/>
        </w:rPr>
        <w:t xml:space="preserve">Changes to This Policy</w:t>
      </w:r>
    </w:p>
    <w:p>
      <w:pPr>
        <w:spacing w:before="60" w:after="60"/>
      </w:pPr>
      <w:r>
        <w:rPr>
          <w:rFonts w:ascii="Arial" w:cs="Arial" w:eastAsia="Arial" w:hAnsi="Arial"/>
          <w:color w:val="1E293B"/>
          <w:sz w:val="21"/>
          <w:szCs w:val="21"/>
        </w:rPr>
        <w:t xml:space="preserve">We may update this Privacy Policy from time to time. Material changes will be notified to users via the bot. The updated policy will always be accessible via the /privacy command in the bot and via the TMA settings screen.</w:t>
      </w:r>
    </w:p>
    <w:p>
      <w:pPr>
        <w:spacing w:before="60" w:after="60"/>
      </w:pPr>
      <w:r>
        <w:rPr>
          <w:rFonts w:ascii="Arial" w:cs="Arial" w:eastAsia="Arial" w:hAnsi="Arial"/>
          <w:color w:val="1E293B"/>
          <w:sz w:val="21"/>
          <w:szCs w:val="21"/>
        </w:rPr>
        <w:t xml:space="preserve">Continued use of the Service after a policy update constitutes acceptance of the new policy.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20"/>
              <w:bottom w:type="dxa" w:w="120"/>
              <w:right w:type="dxa" w:w="220"/>
            </w:tcMar>
          </w:tcPr>
          <w:p>
            <w:pPr>
              <w:jc w:val="center"/>
            </w:pPr>
            <w:r>
              <w:rPr>
                <w:rFonts w:ascii="Arial" w:cs="Arial" w:eastAsia="Arial" w:hAnsi="Arial"/>
                <w:b/>
                <w:bCs/>
                <w:color w:val="FFFFFF"/>
                <w:sz w:val="24"/>
                <w:szCs w:val="24"/>
              </w:rPr>
              <w:t xml:space="preserve">PART C — ACCURACY DISCLAIMER</w:t>
            </w:r>
          </w:p>
        </w:tc>
      </w:tr>
    </w:tbl>
    <w:p>
      <w:pPr>
        <w:spacing w:before="0" w:after="100"/>
      </w:pPr>
      <w:r>
        <w:t xml:space="preserve"/>
      </w:r>
    </w:p>
    <w:p>
      <w:pPr>
        <w:spacing w:before="100" w:after="60"/>
        <w:jc w:val="center"/>
      </w:pPr>
      <w:r>
        <w:rPr>
          <w:rFonts w:ascii="Arial" w:cs="Arial" w:eastAsia="Arial" w:hAnsi="Arial"/>
          <w:b/>
          <w:bCs/>
          <w:color w:val="1E293B"/>
          <w:sz w:val="32"/>
          <w:szCs w:val="32"/>
        </w:rPr>
        <w:t xml:space="preserve">Nah That's Fake — Accuracy &amp; Liability Disclaimer</w:t>
      </w:r>
    </w:p>
    <w:p>
      <w:pPr>
        <w:spacing w:before="0" w:after="200"/>
        <w:jc w:val="center"/>
      </w:pPr>
      <w:r>
        <w:rPr>
          <w:rFonts w:ascii="Arial" w:cs="Arial" w:eastAsia="Arial" w:hAnsi="Arial"/>
          <w:color w:val="64748B"/>
          <w:sz w:val="20"/>
          <w:szCs w:val="20"/>
        </w:rPr>
        <w:t xml:space="preserve">This disclaimer applies to all users of @NahThatsFakeBot and the Nah That's Fake Mini App.</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60"/>
              <w:left w:type="dxa" w:w="220"/>
              <w:bottom w:type="dxa" w:w="160"/>
              <w:right w:type="dxa" w:w="220"/>
            </w:tcMar>
          </w:tcPr>
          <w:p>
            <w:pPr>
              <w:spacing w:before="0" w:after="80"/>
            </w:pPr>
            <w:r>
              <w:rPr>
                <w:rFonts w:ascii="Arial" w:cs="Arial" w:eastAsia="Arial" w:hAnsi="Arial"/>
                <w:b/>
                <w:bCs/>
                <w:color w:val="991B1B"/>
                <w:sz w:val="22"/>
                <w:szCs w:val="22"/>
              </w:rPr>
              <w:t xml:space="preserve">🚨 Read This Before Using Nah That's Fake</w:t>
            </w:r>
          </w:p>
          <w:p>
            <w:pPr>
              <w:spacing w:before="30" w:after="0"/>
            </w:pPr>
            <w:r>
              <w:rPr>
                <w:rFonts w:ascii="Arial" w:cs="Arial" w:eastAsia="Arial" w:hAnsi="Arial"/>
                <w:color w:val="1E293B"/>
                <w:sz w:val="21"/>
                <w:szCs w:val="21"/>
              </w:rPr>
              <w:t xml:space="preserve">Nah That's Fake is a probabilistic analysis tool. It is NOT:</w:t>
            </w:r>
          </w:p>
          <w:p>
            <w:pPr>
              <w:spacing w:before="30" w:after="0"/>
            </w:pPr>
            <w:r>
              <w:rPr>
                <w:rFonts w:ascii="Arial" w:cs="Arial" w:eastAsia="Arial" w:hAnsi="Arial"/>
                <w:color w:val="1E293B"/>
                <w:sz w:val="21"/>
                <w:szCs w:val="21"/>
              </w:rPr>
              <w:t xml:space="preserve">  ✗ A forensic expert system</w:t>
            </w:r>
          </w:p>
          <w:p>
            <w:pPr>
              <w:spacing w:before="30" w:after="0"/>
            </w:pPr>
            <w:r>
              <w:rPr>
                <w:rFonts w:ascii="Arial" w:cs="Arial" w:eastAsia="Arial" w:hAnsi="Arial"/>
                <w:color w:val="1E293B"/>
                <w:sz w:val="21"/>
                <w:szCs w:val="21"/>
              </w:rPr>
              <w:t xml:space="preserve">  ✗ A legal determination of authenticity</w:t>
            </w:r>
          </w:p>
          <w:p>
            <w:pPr>
              <w:spacing w:before="30" w:after="0"/>
            </w:pPr>
            <w:r>
              <w:rPr>
                <w:rFonts w:ascii="Arial" w:cs="Arial" w:eastAsia="Arial" w:hAnsi="Arial"/>
                <w:color w:val="1E293B"/>
                <w:sz w:val="21"/>
                <w:szCs w:val="21"/>
              </w:rPr>
              <w:t xml:space="preserve">  ✗ A journalistic fact-check</w:t>
            </w:r>
          </w:p>
          <w:p>
            <w:pPr>
              <w:spacing w:before="30" w:after="0"/>
            </w:pPr>
            <w:r>
              <w:rPr>
                <w:rFonts w:ascii="Arial" w:cs="Arial" w:eastAsia="Arial" w:hAnsi="Arial"/>
                <w:color w:val="1E293B"/>
                <w:sz w:val="21"/>
                <w:szCs w:val="21"/>
              </w:rPr>
              <w:t xml:space="preserve">  ✗ A guarantee that any content is real or fake</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It IS:</w:t>
            </w:r>
          </w:p>
          <w:p>
            <w:pPr>
              <w:spacing w:before="30" w:after="0"/>
            </w:pPr>
            <w:r>
              <w:rPr>
                <w:rFonts w:ascii="Arial" w:cs="Arial" w:eastAsia="Arial" w:hAnsi="Arial"/>
                <w:color w:val="1E293B"/>
                <w:sz w:val="21"/>
                <w:szCs w:val="21"/>
              </w:rPr>
              <w:t xml:space="preserve">  ✓ A fast, AI-assisted first-pass screening tool</w:t>
            </w:r>
          </w:p>
          <w:p>
            <w:pPr>
              <w:spacing w:before="30" w:after="0"/>
            </w:pPr>
            <w:r>
              <w:rPr>
                <w:rFonts w:ascii="Arial" w:cs="Arial" w:eastAsia="Arial" w:hAnsi="Arial"/>
                <w:color w:val="1E293B"/>
                <w:sz w:val="21"/>
                <w:szCs w:val="21"/>
              </w:rPr>
              <w:t xml:space="preserve">  ✓ A useful signal to inform your own judgement</w:t>
            </w:r>
          </w:p>
          <w:p>
            <w:pPr>
              <w:spacing w:before="30" w:after="0"/>
            </w:pPr>
            <w:r>
              <w:rPr>
                <w:rFonts w:ascii="Arial" w:cs="Arial" w:eastAsia="Arial" w:hAnsi="Arial"/>
                <w:color w:val="1E293B"/>
                <w:sz w:val="21"/>
                <w:szCs w:val="21"/>
              </w:rPr>
              <w:t xml:space="preserve">  ✓ A starting point for further investigation</w:t>
            </w:r>
          </w:p>
        </w:tc>
      </w:tr>
    </w:tbl>
    <w:p>
      <w:pPr>
        <w:spacing w:before="0" w:after="100"/>
      </w:pPr>
      <w:r>
        <w:t xml:space="preserve"/>
      </w:r>
    </w:p>
    <w:p>
      <w:pPr>
        <w:pStyle w:val="Heading2"/>
        <w:spacing w:before="300" w:after="120"/>
      </w:pPr>
      <w:r>
        <w:rPr>
          <w:rFonts w:ascii="Arial" w:cs="Arial" w:eastAsia="Arial" w:hAnsi="Arial"/>
          <w:b/>
          <w:bCs/>
          <w:color w:val="1E293B"/>
          <w:sz w:val="28"/>
          <w:szCs w:val="28"/>
        </w:rPr>
        <w:t xml:space="preserve">1. Nature of Probabilistic Analysis</w:t>
      </w:r>
    </w:p>
    <w:p>
      <w:pPr>
        <w:spacing w:before="80" w:after="80"/>
      </w:pPr>
      <w:r>
        <w:rPr>
          <w:rFonts w:ascii="Arial" w:cs="Arial" w:eastAsia="Arial" w:hAnsi="Arial"/>
          <w:color w:val="1E293B"/>
          <w:sz w:val="21"/>
          <w:szCs w:val="21"/>
        </w:rPr>
        <w:t xml:space="preserve">All results produced by Nah That's Fake are expressed as probability scores (e.g. '87% likely AI-generated'). These scores are estimates based on statistical models. They are inherently uncertain and subject to error.</w:t>
      </w:r>
    </w:p>
    <w:p>
      <w:pPr>
        <w:spacing w:before="80" w:after="80"/>
      </w:pPr>
      <w:r>
        <w:rPr>
          <w:rFonts w:ascii="Arial" w:cs="Arial" w:eastAsia="Arial" w:hAnsi="Arial"/>
          <w:color w:val="1E293B"/>
          <w:sz w:val="21"/>
          <w:szCs w:val="21"/>
        </w:rPr>
        <w:t xml:space="preserve">A score of 87% means that, based on our analysis models, there is an estimated 87% probability that the content has the indicated characteristic. It does NOT mean the content is definitively AI-generated or fake. It also does not mean there is a 13% chance it is real — the score represents model confidence, not absolute truth.</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2. False Positives and False Negatives</w:t>
      </w:r>
    </w:p>
    <w:p>
      <w:pPr>
        <w:spacing w:before="80" w:after="80"/>
      </w:pPr>
      <w:r>
        <w:rPr>
          <w:rFonts w:ascii="Arial" w:cs="Arial" w:eastAsia="Arial" w:hAnsi="Arial"/>
          <w:color w:val="1E293B"/>
          <w:sz w:val="21"/>
          <w:szCs w:val="21"/>
        </w:rPr>
        <w:t xml:space="preserve">Nah That's Fake will, at times, produce incorrect results:</w:t>
      </w:r>
    </w:p>
    <w:p>
      <w:pPr>
        <w:pStyle w:val="ListParagraph"/>
        <w:numPr>
          <w:ilvl w:val="0"/>
          <w:numId w:val="2"/>
        </w:numPr>
        <w:spacing w:before="40" w:after="40"/>
      </w:pPr>
      <w:r>
        <w:rPr>
          <w:rFonts w:ascii="Arial" w:cs="Arial" w:eastAsia="Arial" w:hAnsi="Arial"/>
          <w:color w:val="1E293B"/>
          <w:sz w:val="22"/>
          <w:szCs w:val="22"/>
        </w:rPr>
        <w:t xml:space="preserve">False positives: The Service may identify authentic, genuine content as likely AI-generated or suspicious. This can happen with heavily edited photographs, certain art styles, or images that share characteristics with synthetic content.</w:t>
      </w:r>
    </w:p>
    <w:p>
      <w:pPr>
        <w:pStyle w:val="ListParagraph"/>
        <w:numPr>
          <w:ilvl w:val="0"/>
          <w:numId w:val="2"/>
        </w:numPr>
        <w:spacing w:before="40" w:after="40"/>
      </w:pPr>
      <w:r>
        <w:rPr>
          <w:rFonts w:ascii="Arial" w:cs="Arial" w:eastAsia="Arial" w:hAnsi="Arial"/>
          <w:color w:val="1E293B"/>
          <w:sz w:val="22"/>
          <w:szCs w:val="22"/>
        </w:rPr>
        <w:t xml:space="preserve">False negatives: The Service may fail to identify AI-generated or manipulated content, particularly content created with newer generation tools that have not been incorporated into our detection models.</w:t>
      </w:r>
    </w:p>
    <w:p>
      <w:pPr>
        <w:spacing w:before="80" w:after="80"/>
      </w:pPr>
      <w:r>
        <w:rPr>
          <w:rFonts w:ascii="Arial" w:cs="Arial" w:eastAsia="Arial" w:hAnsi="Arial"/>
          <w:color w:val="1E293B"/>
          <w:sz w:val="21"/>
          <w:szCs w:val="21"/>
        </w:rPr>
        <w:t xml:space="preserve">Neither outcome can be fully prevented with current AI detection technology. No AI detection tool available anywhere in the world achieves 100% accuracy. Nah That's Fake makes no claim to do so.</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3. Not a Substitute for Professional Judgement</w:t>
      </w:r>
    </w:p>
    <w:p>
      <w:pPr>
        <w:spacing w:before="80" w:after="80"/>
      </w:pPr>
      <w:r>
        <w:rPr>
          <w:rFonts w:ascii="Arial" w:cs="Arial" w:eastAsia="Arial" w:hAnsi="Arial"/>
          <w:color w:val="1E293B"/>
          <w:sz w:val="21"/>
          <w:szCs w:val="21"/>
        </w:rPr>
        <w:t xml:space="preserve">Nah That's Fake results must never be used as the sole basis for:</w:t>
      </w:r>
    </w:p>
    <w:p>
      <w:pPr>
        <w:pStyle w:val="ListParagraph"/>
        <w:numPr>
          <w:ilvl w:val="0"/>
          <w:numId w:val="2"/>
        </w:numPr>
        <w:spacing w:before="40" w:after="40"/>
      </w:pPr>
      <w:r>
        <w:rPr>
          <w:rFonts w:ascii="Arial" w:cs="Arial" w:eastAsia="Arial" w:hAnsi="Arial"/>
          <w:color w:val="1E293B"/>
          <w:sz w:val="22"/>
          <w:szCs w:val="22"/>
        </w:rPr>
        <w:t xml:space="preserve">Public accusations of fraud, manipulation, or deception against any individual or organisation;</w:t>
      </w:r>
    </w:p>
    <w:p>
      <w:pPr>
        <w:pStyle w:val="ListParagraph"/>
        <w:numPr>
          <w:ilvl w:val="0"/>
          <w:numId w:val="2"/>
        </w:numPr>
        <w:spacing w:before="40" w:after="40"/>
      </w:pPr>
      <w:r>
        <w:rPr>
          <w:rFonts w:ascii="Arial" w:cs="Arial" w:eastAsia="Arial" w:hAnsi="Arial"/>
          <w:color w:val="1E293B"/>
          <w:sz w:val="22"/>
          <w:szCs w:val="22"/>
        </w:rPr>
        <w:t xml:space="preserve">Legal proceedings, police reports, or formal complaints;</w:t>
      </w:r>
    </w:p>
    <w:p>
      <w:pPr>
        <w:pStyle w:val="ListParagraph"/>
        <w:numPr>
          <w:ilvl w:val="0"/>
          <w:numId w:val="2"/>
        </w:numPr>
        <w:spacing w:before="40" w:after="40"/>
      </w:pPr>
      <w:r>
        <w:rPr>
          <w:rFonts w:ascii="Arial" w:cs="Arial" w:eastAsia="Arial" w:hAnsi="Arial"/>
          <w:color w:val="1E293B"/>
          <w:sz w:val="22"/>
          <w:szCs w:val="22"/>
        </w:rPr>
        <w:t xml:space="preserve">Editorial or journalistic publication of claims about content authenticity;</w:t>
      </w:r>
    </w:p>
    <w:p>
      <w:pPr>
        <w:pStyle w:val="ListParagraph"/>
        <w:numPr>
          <w:ilvl w:val="0"/>
          <w:numId w:val="2"/>
        </w:numPr>
        <w:spacing w:before="40" w:after="40"/>
      </w:pPr>
      <w:r>
        <w:rPr>
          <w:rFonts w:ascii="Arial" w:cs="Arial" w:eastAsia="Arial" w:hAnsi="Arial"/>
          <w:color w:val="1E293B"/>
          <w:sz w:val="22"/>
          <w:szCs w:val="22"/>
        </w:rPr>
        <w:t xml:space="preserve">Financial, medical, or safety-critical decisions;</w:t>
      </w:r>
    </w:p>
    <w:p>
      <w:pPr>
        <w:pStyle w:val="ListParagraph"/>
        <w:numPr>
          <w:ilvl w:val="0"/>
          <w:numId w:val="2"/>
        </w:numPr>
        <w:spacing w:before="40" w:after="40"/>
      </w:pPr>
      <w:r>
        <w:rPr>
          <w:rFonts w:ascii="Arial" w:cs="Arial" w:eastAsia="Arial" w:hAnsi="Arial"/>
          <w:color w:val="1E293B"/>
          <w:sz w:val="22"/>
          <w:szCs w:val="22"/>
        </w:rPr>
        <w:t xml:space="preserve">Defaming or damaging the reputation of any person based solely on a Trust Score.</w:t>
      </w:r>
    </w:p>
    <w:p>
      <w:pPr>
        <w:spacing w:before="80" w:after="80"/>
      </w:pPr>
      <w:r>
        <w:rPr>
          <w:rFonts w:ascii="Arial" w:cs="Arial" w:eastAsia="Arial" w:hAnsi="Arial"/>
          <w:color w:val="1E293B"/>
          <w:sz w:val="21"/>
          <w:szCs w:val="21"/>
        </w:rPr>
        <w:t xml:space="preserve">If you intend to use the Service's output for any of the above purposes, you must independently verify the results through appropriate professional channels (forensic experts, qualified journalists, legal counsel) before acting.</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4. Third-Party Detection APIs</w:t>
      </w:r>
    </w:p>
    <w:p>
      <w:pPr>
        <w:spacing w:before="80" w:after="80"/>
      </w:pPr>
      <w:r>
        <w:rPr>
          <w:rFonts w:ascii="Arial" w:cs="Arial" w:eastAsia="Arial" w:hAnsi="Arial"/>
          <w:color w:val="1E293B"/>
          <w:sz w:val="21"/>
          <w:szCs w:val="21"/>
        </w:rPr>
        <w:t xml:space="preserve">Nah That's Fake's analysis relies in part on third-party AI detection APIs, including Sightengine, Google Safe Browsing, and VirusTotal. The accuracy of these services is beyond our direct control. We do not warrant the accuracy, completeness, or reliability of their outputs.</w:t>
      </w:r>
    </w:p>
    <w:p>
      <w:pPr>
        <w:spacing w:before="80" w:after="80"/>
      </w:pPr>
      <w:r>
        <w:rPr>
          <w:rFonts w:ascii="Arial" w:cs="Arial" w:eastAsia="Arial" w:hAnsi="Arial"/>
          <w:color w:val="1E293B"/>
          <w:sz w:val="21"/>
          <w:szCs w:val="21"/>
        </w:rPr>
        <w:t xml:space="preserve">The detection landscape evolves rapidly. Models that are effective today may be less effective against next-generation content generation tools. Nah That's Fake will update its detection methods as better tools become available, but cannot guarantee continuous accuracy.</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5. Limitation of Liability for Inaccurate Results</w:t>
      </w:r>
    </w:p>
    <w:p>
      <w:pPr>
        <w:spacing w:before="80" w:after="80"/>
      </w:pPr>
      <w:r>
        <w:rPr>
          <w:rFonts w:ascii="Arial" w:cs="Arial" w:eastAsia="Arial" w:hAnsi="Arial"/>
          <w:color w:val="1E293B"/>
          <w:sz w:val="21"/>
          <w:szCs w:val="21"/>
        </w:rPr>
        <w:t xml:space="preserve">TO THE FULLEST EXTENT PERMITTED BY LAW, NAHTHATSFAKE AND ITS OPERATORS ACCEPT NO LIABILITY FOR ANY HARM, DAMAGE, LOSS, OR CLAIM ARISING FROM:</w:t>
      </w:r>
    </w:p>
    <w:p>
      <w:pPr>
        <w:pStyle w:val="ListParagraph"/>
        <w:numPr>
          <w:ilvl w:val="0"/>
          <w:numId w:val="2"/>
        </w:numPr>
        <w:spacing w:before="40" w:after="40"/>
      </w:pPr>
      <w:r>
        <w:rPr>
          <w:rFonts w:ascii="Arial" w:cs="Arial" w:eastAsia="Arial" w:hAnsi="Arial"/>
          <w:color w:val="1E293B"/>
          <w:sz w:val="22"/>
          <w:szCs w:val="22"/>
        </w:rPr>
        <w:t xml:space="preserve">Reliance on a Nah That's Fake Trust Score that was subsequently found to be incorrect;</w:t>
      </w:r>
    </w:p>
    <w:p>
      <w:pPr>
        <w:pStyle w:val="ListParagraph"/>
        <w:numPr>
          <w:ilvl w:val="0"/>
          <w:numId w:val="2"/>
        </w:numPr>
        <w:spacing w:before="40" w:after="40"/>
      </w:pPr>
      <w:r>
        <w:rPr>
          <w:rFonts w:ascii="Arial" w:cs="Arial" w:eastAsia="Arial" w:hAnsi="Arial"/>
          <w:color w:val="1E293B"/>
          <w:sz w:val="22"/>
          <w:szCs w:val="22"/>
        </w:rPr>
        <w:t xml:space="preserve">Decisions made — by you or by others — based on a Nah That's Fake result;</w:t>
      </w:r>
    </w:p>
    <w:p>
      <w:pPr>
        <w:pStyle w:val="ListParagraph"/>
        <w:numPr>
          <w:ilvl w:val="0"/>
          <w:numId w:val="2"/>
        </w:numPr>
        <w:spacing w:before="40" w:after="40"/>
      </w:pPr>
      <w:r>
        <w:rPr>
          <w:rFonts w:ascii="Arial" w:cs="Arial" w:eastAsia="Arial" w:hAnsi="Arial"/>
          <w:color w:val="1E293B"/>
          <w:sz w:val="22"/>
          <w:szCs w:val="22"/>
        </w:rPr>
        <w:t xml:space="preserve">Reputational, financial, or personal harm suffered as a result of acting on a Nah That's Fake result;</w:t>
      </w:r>
    </w:p>
    <w:p>
      <w:pPr>
        <w:pStyle w:val="ListParagraph"/>
        <w:numPr>
          <w:ilvl w:val="0"/>
          <w:numId w:val="2"/>
        </w:numPr>
        <w:spacing w:before="40" w:after="40"/>
      </w:pPr>
      <w:r>
        <w:rPr>
          <w:rFonts w:ascii="Arial" w:cs="Arial" w:eastAsia="Arial" w:hAnsi="Arial"/>
          <w:color w:val="1E293B"/>
          <w:sz w:val="22"/>
          <w:szCs w:val="22"/>
        </w:rPr>
        <w:t xml:space="preserve">Failure of the Service to detect AI-generated, manipulated, or fraudulent content.</w:t>
      </w:r>
    </w:p>
    <w:p>
      <w:pPr>
        <w:spacing w:before="80" w:after="80"/>
      </w:pPr>
      <w:r>
        <w:rPr>
          <w:rFonts w:ascii="Arial" w:cs="Arial" w:eastAsia="Arial" w:hAnsi="Arial"/>
          <w:color w:val="1E293B"/>
          <w:sz w:val="21"/>
          <w:szCs w:val="21"/>
        </w:rPr>
        <w:t xml:space="preserve">This disclaimer does not exclude liability that cannot be excluded under applicable consumer protection law.</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6. User Responsibility</w:t>
      </w:r>
    </w:p>
    <w:p>
      <w:pPr>
        <w:spacing w:before="80" w:after="80"/>
      </w:pPr>
      <w:r>
        <w:rPr>
          <w:rFonts w:ascii="Arial" w:cs="Arial" w:eastAsia="Arial" w:hAnsi="Arial"/>
          <w:color w:val="1E293B"/>
          <w:sz w:val="21"/>
          <w:szCs w:val="21"/>
        </w:rPr>
        <w:t xml:space="preserve">By using Nah That's Fake, you accept that:</w:t>
      </w:r>
    </w:p>
    <w:p>
      <w:pPr>
        <w:pStyle w:val="ListParagraph"/>
        <w:numPr>
          <w:ilvl w:val="0"/>
          <w:numId w:val="2"/>
        </w:numPr>
        <w:spacing w:before="40" w:after="40"/>
      </w:pPr>
      <w:r>
        <w:rPr>
          <w:rFonts w:ascii="Arial" w:cs="Arial" w:eastAsia="Arial" w:hAnsi="Arial"/>
          <w:color w:val="1E293B"/>
          <w:sz w:val="22"/>
          <w:szCs w:val="22"/>
        </w:rPr>
        <w:t xml:space="preserve">You will exercise your own independent judgement before acting on any result;</w:t>
      </w:r>
    </w:p>
    <w:p>
      <w:pPr>
        <w:pStyle w:val="ListParagraph"/>
        <w:numPr>
          <w:ilvl w:val="0"/>
          <w:numId w:val="2"/>
        </w:numPr>
        <w:spacing w:before="40" w:after="40"/>
      </w:pPr>
      <w:r>
        <w:rPr>
          <w:rFonts w:ascii="Arial" w:cs="Arial" w:eastAsia="Arial" w:hAnsi="Arial"/>
          <w:color w:val="1E293B"/>
          <w:sz w:val="22"/>
          <w:szCs w:val="22"/>
        </w:rPr>
        <w:t xml:space="preserve">You will not present Nah That's Fake's output as definitive proof in any public or legal context;</w:t>
      </w:r>
    </w:p>
    <w:p>
      <w:pPr>
        <w:pStyle w:val="ListParagraph"/>
        <w:numPr>
          <w:ilvl w:val="0"/>
          <w:numId w:val="2"/>
        </w:numPr>
        <w:spacing w:before="40" w:after="40"/>
      </w:pPr>
      <w:r>
        <w:rPr>
          <w:rFonts w:ascii="Arial" w:cs="Arial" w:eastAsia="Arial" w:hAnsi="Arial"/>
          <w:color w:val="1E293B"/>
          <w:sz w:val="22"/>
          <w:szCs w:val="22"/>
        </w:rPr>
        <w:t xml:space="preserve">You will treat all results as a probabilistic signal — one input among many — and not as a final verdict;</w:t>
      </w:r>
    </w:p>
    <w:p>
      <w:pPr>
        <w:pStyle w:val="ListParagraph"/>
        <w:numPr>
          <w:ilvl w:val="0"/>
          <w:numId w:val="2"/>
        </w:numPr>
        <w:spacing w:before="40" w:after="40"/>
      </w:pPr>
      <w:r>
        <w:rPr>
          <w:rFonts w:ascii="Arial" w:cs="Arial" w:eastAsia="Arial" w:hAnsi="Arial"/>
          <w:color w:val="1E293B"/>
          <w:sz w:val="22"/>
          <w:szCs w:val="22"/>
        </w:rPr>
        <w:t xml:space="preserve">You take full responsibility for any actions you take based on the Service's output.</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7. In-Bot Reminder</w:t>
      </w:r>
    </w:p>
    <w:p>
      <w:pPr>
        <w:spacing w:before="60" w:after="60"/>
      </w:pPr>
      <w:r>
        <w:rPr>
          <w:rFonts w:ascii="Arial" w:cs="Arial" w:eastAsia="Arial" w:hAnsi="Arial"/>
          <w:color w:val="1E293B"/>
          <w:sz w:val="22"/>
          <w:szCs w:val="22"/>
        </w:rPr>
        <w:t xml:space="preserve">The following reminder appears at the bottom of every result the bot sends. It is non-negotiable and must always be present in production: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60"/>
              <w:left w:type="dxa" w:w="220"/>
              <w:bottom w:type="dxa" w:w="160"/>
              <w:right w:type="dxa" w:w="220"/>
            </w:tcMar>
          </w:tcPr>
          <w:p>
            <w:pPr>
              <w:spacing w:before="0" w:after="80"/>
            </w:pPr>
            <w:r>
              <w:rPr>
                <w:rFonts w:ascii="Arial" w:cs="Arial" w:eastAsia="Arial" w:hAnsi="Arial"/>
                <w:b/>
                <w:bCs/>
                <w:color w:val="C2410C"/>
                <w:sz w:val="22"/>
                <w:szCs w:val="22"/>
              </w:rPr>
              <w:t xml:space="preserve">⚠️ Standard Disclaimer (appears on every result)</w:t>
            </w:r>
          </w:p>
          <w:p>
            <w:pPr>
              <w:spacing w:before="30" w:after="0"/>
            </w:pPr>
            <w:r>
              <w:rPr>
                <w:rFonts w:ascii="Arial" w:cs="Arial" w:eastAsia="Arial" w:hAnsi="Arial"/>
                <w:color w:val="1E293B"/>
                <w:sz w:val="21"/>
                <w:szCs w:val="21"/>
              </w:rPr>
              <w:t xml:space="preserve">Nah That's Fake provides probabilistic analysis only.</w:t>
            </w:r>
          </w:p>
          <w:p>
            <w:pPr>
              <w:spacing w:before="30" w:after="0"/>
            </w:pPr>
            <w:r>
              <w:rPr>
                <w:rFonts w:ascii="Arial" w:cs="Arial" w:eastAsia="Arial" w:hAnsi="Arial"/>
                <w:color w:val="1E293B"/>
                <w:sz w:val="21"/>
                <w:szCs w:val="21"/>
              </w:rPr>
              <w:t xml:space="preserve">It is not a legal determination. Always use your own judgement.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20"/>
              <w:bottom w:type="dxa" w:w="120"/>
              <w:right w:type="dxa" w:w="220"/>
            </w:tcMar>
          </w:tcPr>
          <w:p>
            <w:pPr>
              <w:jc w:val="center"/>
            </w:pPr>
            <w:r>
              <w:rPr>
                <w:rFonts w:ascii="Arial" w:cs="Arial" w:eastAsia="Arial" w:hAnsi="Arial"/>
                <w:b/>
                <w:bCs/>
                <w:color w:val="FFFFFF"/>
                <w:sz w:val="24"/>
                <w:szCs w:val="24"/>
              </w:rPr>
              <w:t xml:space="preserve">PART D — IMPLEMENTATION NOTES FOR DEVELOPERS</w:t>
            </w:r>
          </w:p>
        </w:tc>
      </w:tr>
    </w:tbl>
    <w:p>
      <w:pPr>
        <w:spacing w:before="0" w:after="100"/>
      </w:pPr>
      <w:r>
        <w:t xml:space="preserve"/>
      </w:r>
    </w:p>
    <w:p>
      <w:pPr>
        <w:pStyle w:val="Heading2"/>
        <w:spacing w:before="300" w:after="120"/>
      </w:pPr>
      <w:r>
        <w:rPr>
          <w:rFonts w:ascii="Arial" w:cs="Arial" w:eastAsia="Arial" w:hAnsi="Arial"/>
          <w:b/>
          <w:bCs/>
          <w:color w:val="1E293B"/>
          <w:sz w:val="28"/>
          <w:szCs w:val="28"/>
        </w:rPr>
        <w:t xml:space="preserve">Where Each Document Must Be Accessible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2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Bot Command</w:t>
            </w:r>
          </w:p>
        </w:tc>
        <w:tc>
          <w:tcPr>
            <w:tcW w:type="dxa" w:w="32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TMA Location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Terms of Service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/terms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Settings → Legal → Terms of Service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Privacy Policy</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/privacy</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Settings → Legal → Privacy Policy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Disclaimer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/disclaimer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Shown on first use + Settings → Legal → Disclaimer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Refund Policy</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/refund</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Settings → Legal → Refund Policy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Legal Docs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/legal</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Settings → Legal (parent section)</w:t>
            </w:r>
          </w:p>
        </w:tc>
      </w:tr>
    </w:tbl>
    <w:p>
      <w:pPr>
        <w:spacing w:before="0" w:after="100"/>
      </w:pPr>
      <w:r>
        <w:t xml:space="preserve"/>
      </w:r>
    </w:p>
    <w:p>
      <w:pPr>
        <w:pStyle w:val="Heading2"/>
        <w:spacing w:before="300" w:after="120"/>
      </w:pPr>
      <w:r>
        <w:rPr>
          <w:rFonts w:ascii="Arial" w:cs="Arial" w:eastAsia="Arial" w:hAnsi="Arial"/>
          <w:b/>
          <w:bCs/>
          <w:color w:val="1E293B"/>
          <w:sz w:val="28"/>
          <w:szCs w:val="28"/>
        </w:rPr>
        <w:t xml:space="preserve">First-Use Consent Flow</w:t>
      </w:r>
    </w:p>
    <w:p>
      <w:pPr>
        <w:spacing w:before="60" w:after="60"/>
      </w:pPr>
      <w:r>
        <w:rPr>
          <w:rFonts w:ascii="Arial" w:cs="Arial" w:eastAsia="Arial" w:hAnsi="Arial"/>
          <w:color w:val="1E293B"/>
          <w:sz w:val="22"/>
          <w:szCs w:val="22"/>
        </w:rPr>
        <w:t xml:space="preserve">When a new user first interacts with @NahThatsFakeBot, before performing their first check, the bot MUST display a condensed consent message and require acknowledgement.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60"/>
              <w:left w:type="dxa" w:w="220"/>
              <w:bottom w:type="dxa" w:w="160"/>
              <w:right w:type="dxa" w:w="220"/>
            </w:tcMar>
          </w:tcPr>
          <w:p>
            <w:pPr>
              <w:spacing w:before="0" w:after="80"/>
            </w:pPr>
            <w:r>
              <w:rPr>
                <w:rFonts w:ascii="Arial" w:cs="Arial" w:eastAsia="Arial" w:hAnsi="Arial"/>
                <w:b/>
                <w:bCs/>
                <w:color w:val="166534"/>
                <w:sz w:val="22"/>
                <w:szCs w:val="22"/>
              </w:rPr>
              <w:t xml:space="preserve">✅ First-Use Consent Message</w:t>
            </w:r>
          </w:p>
          <w:p>
            <w:pPr>
              <w:spacing w:before="30" w:after="0"/>
            </w:pPr>
            <w:r>
              <w:rPr>
                <w:rFonts w:ascii="Arial" w:cs="Arial" w:eastAsia="Arial" w:hAnsi="Arial"/>
                <w:color w:val="1E293B"/>
                <w:sz w:val="21"/>
                <w:szCs w:val="21"/>
              </w:rPr>
              <w:t xml:space="preserve">Before we start — a quick note:</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Nah That's Fake gives you AI-powered detection results, not legal determinations.</w:t>
            </w:r>
          </w:p>
          <w:p>
            <w:pPr>
              <w:spacing w:before="30" w:after="0"/>
            </w:pPr>
            <w:r>
              <w:rPr>
                <w:rFonts w:ascii="Arial" w:cs="Arial" w:eastAsia="Arial" w:hAnsi="Arial"/>
                <w:color w:val="1E293B"/>
                <w:sz w:val="21"/>
                <w:szCs w:val="21"/>
              </w:rPr>
              <w:t xml:space="preserve">Results are probabilistic — we can be wrong. Always use your own judgement.</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By using this bot, you agree to our Terms of Service and Privacy Policy.</w:t>
            </w:r>
          </w:p>
          <w:p>
            <w:pPr>
              <w:spacing w:before="30" w:after="0"/>
            </w:pPr>
            <w:r>
              <w:rPr>
                <w:rFonts w:ascii="Arial" w:cs="Arial" w:eastAsia="Arial" w:hAnsi="Arial"/>
                <w:color w:val="1E293B"/>
                <w:sz w:val="21"/>
                <w:szCs w:val="21"/>
              </w:rPr>
              <w:t xml:space="preserve">We store only anonymised data (no images, no full URLs).</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 ✅ I Understand — Let's Go ]    [ 📄 Read Full Terms ]</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You can access all legal documents anytime with /legal</w:t>
            </w:r>
          </w:p>
        </w:tc>
      </w:tr>
    </w:tbl>
    <w:p>
      <w:pPr>
        <w:spacing w:before="0" w:after="100"/>
      </w:pPr>
      <w:r>
        <w:t xml:space="preserve"/>
      </w:r>
    </w:p>
    <w:p>
      <w:pPr>
        <w:spacing w:before="60" w:after="60"/>
      </w:pPr>
      <w:r>
        <w:rPr>
          <w:rFonts w:ascii="Arial" w:cs="Arial" w:eastAsia="Arial" w:hAnsi="Arial"/>
          <w:color w:val="1E293B"/>
          <w:sz w:val="22"/>
          <w:szCs w:val="22"/>
        </w:rPr>
        <w:t xml:space="preserve">The [I Understand — Let's Go] button must set a flag in Supabase: users.consent_given = true, users.consent_at = NOW(). Do not allow checks until this flag is set.</w:t>
      </w:r>
    </w:p>
    <w:p>
      <w:pPr>
        <w:spacing w:before="0" w:after="100"/>
      </w:pPr>
      <w:r>
        <w:t xml:space="preserve"/>
      </w:r>
    </w:p>
    <w:p>
      <w:pPr>
        <w:pStyle w:val="Heading2"/>
        <w:spacing w:before="300" w:after="120"/>
      </w:pPr>
      <w:r>
        <w:rPr>
          <w:rFonts w:ascii="Arial" w:cs="Arial" w:eastAsia="Arial" w:hAnsi="Arial"/>
          <w:b/>
          <w:bCs/>
          <w:color w:val="1E293B"/>
          <w:sz w:val="28"/>
          <w:szCs w:val="28"/>
        </w:rPr>
        <w:t xml:space="preserve">Blanks to Fill Before Launch</w:t>
      </w:r>
    </w:p>
    <w:p>
      <w:pPr>
        <w:pStyle w:val="ListParagraph"/>
        <w:numPr>
          <w:ilvl w:val="0"/>
          <w:numId w:val="2"/>
        </w:numPr>
        <w:spacing w:before="40" w:after="40"/>
      </w:pPr>
      <w:r>
        <w:rPr>
          <w:rFonts w:ascii="Arial" w:cs="Arial" w:eastAsia="Arial" w:hAnsi="Arial"/>
          <w:color w:val="1E293B"/>
          <w:sz w:val="22"/>
          <w:szCs w:val="22"/>
        </w:rPr>
        <w:t xml:space="preserve">[YOUR FULL LEGAL NAME / BUSINESS NAME] — your registered name or sole trader name</w:t>
      </w:r>
    </w:p>
    <w:p>
      <w:pPr>
        <w:pStyle w:val="ListParagraph"/>
        <w:numPr>
          <w:ilvl w:val="0"/>
          <w:numId w:val="2"/>
        </w:numPr>
        <w:spacing w:before="40" w:after="40"/>
      </w:pPr>
      <w:r>
        <w:rPr>
          <w:rFonts w:ascii="Arial" w:cs="Arial" w:eastAsia="Arial" w:hAnsi="Arial"/>
          <w:color w:val="1E293B"/>
          <w:sz w:val="22"/>
          <w:szCs w:val="22"/>
        </w:rPr>
        <w:t xml:space="preserve">[YOUR ADDRESS] — your registered address for legal correspondence</w:t>
      </w:r>
    </w:p>
    <w:p>
      <w:pPr>
        <w:pStyle w:val="ListParagraph"/>
        <w:numPr>
          <w:ilvl w:val="0"/>
          <w:numId w:val="2"/>
        </w:numPr>
        <w:spacing w:before="40" w:after="40"/>
      </w:pPr>
      <w:r>
        <w:rPr>
          <w:rFonts w:ascii="Arial" w:cs="Arial" w:eastAsia="Arial" w:hAnsi="Arial"/>
          <w:color w:val="1E293B"/>
          <w:sz w:val="22"/>
          <w:szCs w:val="22"/>
        </w:rPr>
        <w:t xml:space="preserve">[YOUR EMAIL ADDRESS] — a dedicated support/legal email (not personal)</w:t>
      </w:r>
    </w:p>
    <w:p>
      <w:pPr>
        <w:pStyle w:val="ListParagraph"/>
        <w:numPr>
          <w:ilvl w:val="0"/>
          <w:numId w:val="2"/>
        </w:numPr>
        <w:spacing w:before="40" w:after="40"/>
      </w:pPr>
      <w:r>
        <w:rPr>
          <w:rFonts w:ascii="Arial" w:cs="Arial" w:eastAsia="Arial" w:hAnsi="Arial"/>
          <w:color w:val="1E293B"/>
          <w:sz w:val="22"/>
          <w:szCs w:val="22"/>
        </w:rPr>
        <w:t xml:space="preserve">[YOUR CITY] — the city for jurisdiction clause (e.g. Bengaluru, Mumbai, Chennai)</w:t>
      </w:r>
    </w:p>
    <w:p>
      <w:pPr>
        <w:pStyle w:val="ListParagraph"/>
        <w:numPr>
          <w:ilvl w:val="0"/>
          <w:numId w:val="2"/>
        </w:numPr>
        <w:spacing w:before="40" w:after="40"/>
      </w:pPr>
      <w:r>
        <w:rPr>
          <w:rFonts w:ascii="Arial" w:cs="Arial" w:eastAsia="Arial" w:hAnsi="Arial"/>
          <w:color w:val="1E293B"/>
          <w:sz w:val="22"/>
          <w:szCs w:val="22"/>
        </w:rPr>
        <w:t xml:space="preserve">[YOUR PERSONAL OR SUPPORT HANDLE] — Telegram support handle</w:t>
      </w:r>
    </w:p>
    <w:p>
      <w:pPr>
        <w:pStyle w:val="ListParagraph"/>
        <w:numPr>
          <w:ilvl w:val="0"/>
          <w:numId w:val="2"/>
        </w:numPr>
        <w:spacing w:before="40" w:after="40"/>
      </w:pPr>
      <w:r>
        <w:rPr>
          <w:rFonts w:ascii="Arial" w:cs="Arial" w:eastAsia="Arial" w:hAnsi="Arial"/>
          <w:color w:val="1E293B"/>
          <w:sz w:val="22"/>
          <w:szCs w:val="22"/>
        </w:rPr>
        <w:t xml:space="preserve">[INSERT DATE BEFORE LAUNCH] — fill in the effective date just before you publish</w:t>
      </w:r>
    </w:p>
    <w:p>
      <w:pPr>
        <w:spacing w:before="0" w:after="100"/>
      </w:pPr>
      <w:r>
        <w:t xml:space="preserve"/>
      </w:r>
    </w:p>
    <w:p>
      <w:pPr>
        <w:pBdr>
          <w:bottom w:val="single" w:color="E2E8F0" w:sz="4"/>
        </w:pBdr>
        <w:spacing w:before="160" w:after="16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60"/>
              <w:left w:type="dxa" w:w="220"/>
              <w:bottom w:type="dxa" w:w="160"/>
              <w:right w:type="dxa" w:w="220"/>
            </w:tcMar>
          </w:tcPr>
          <w:p>
            <w:pPr>
              <w:spacing w:before="0" w:after="80"/>
            </w:pPr>
            <w:r>
              <w:rPr>
                <w:rFonts w:ascii="Arial" w:cs="Arial" w:eastAsia="Arial" w:hAnsi="Arial"/>
                <w:b/>
                <w:bCs/>
                <w:color w:val="1A56DB"/>
                <w:sz w:val="22"/>
                <w:szCs w:val="22"/>
              </w:rPr>
              <w:t xml:space="preserve">📌 Document Status</w:t>
            </w:r>
          </w:p>
          <w:p>
            <w:pPr>
              <w:spacing w:before="30" w:after="0"/>
            </w:pPr>
            <w:r>
              <w:rPr>
                <w:rFonts w:ascii="Arial" w:cs="Arial" w:eastAsia="Arial" w:hAnsi="Arial"/>
                <w:color w:val="1E293B"/>
                <w:sz w:val="21"/>
                <w:szCs w:val="21"/>
              </w:rPr>
              <w:t xml:space="preserve">Document 4 of 13 — COMPLETE</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Next: Document 5 — Brand Name, Identity &amp; Logo Brief</w:t>
            </w:r>
          </w:p>
          <w:p>
            <w:pPr>
              <w:spacing w:before="30" w:after="0"/>
            </w:pPr>
            <w:r>
              <w:rPr>
                <w:rFonts w:ascii="Arial" w:cs="Arial" w:eastAsia="Arial" w:hAnsi="Arial"/>
                <w:color w:val="1E293B"/>
                <w:sz w:val="21"/>
                <w:szCs w:val="21"/>
              </w:rPr>
              <w:t xml:space="preserve"/>
            </w:r>
          </w:p>
          <w:p>
            <w:pPr>
              <w:spacing w:before="30" w:after="0"/>
            </w:pPr>
            <w:r>
              <w:rPr>
                <w:rFonts w:ascii="Arial" w:cs="Arial" w:eastAsia="Arial" w:hAnsi="Arial"/>
                <w:color w:val="1E293B"/>
                <w:sz w:val="21"/>
                <w:szCs w:val="21"/>
              </w:rPr>
              <w:t xml:space="preserve">ACTION REQUIRED BEFORE LAUNCH:</w:t>
            </w:r>
          </w:p>
          <w:p>
            <w:pPr>
              <w:spacing w:before="30" w:after="0"/>
            </w:pPr>
            <w:r>
              <w:rPr>
                <w:rFonts w:ascii="Arial" w:cs="Arial" w:eastAsia="Arial" w:hAnsi="Arial"/>
                <w:color w:val="1E293B"/>
                <w:sz w:val="21"/>
                <w:szCs w:val="21"/>
              </w:rPr>
              <w:t xml:space="preserve">  1. Fill in all [BRACKETED PLACEHOLDERS] with your real details.</w:t>
            </w:r>
          </w:p>
          <w:p>
            <w:pPr>
              <w:spacing w:before="30" w:after="0"/>
            </w:pPr>
            <w:r>
              <w:rPr>
                <w:rFonts w:ascii="Arial" w:cs="Arial" w:eastAsia="Arial" w:hAnsi="Arial"/>
                <w:color w:val="1E293B"/>
                <w:sz w:val="21"/>
                <w:szCs w:val="21"/>
              </w:rPr>
              <w:t xml:space="preserve">  2. Have this reviewed by a qualified Indian IT/tech lawyer.</w:t>
            </w:r>
          </w:p>
          <w:p>
            <w:pPr>
              <w:spacing w:before="30" w:after="0"/>
            </w:pPr>
            <w:r>
              <w:rPr>
                <w:rFonts w:ascii="Arial" w:cs="Arial" w:eastAsia="Arial" w:hAnsi="Arial"/>
                <w:color w:val="1E293B"/>
                <w:sz w:val="21"/>
                <w:szCs w:val="21"/>
              </w:rPr>
              <w:t xml:space="preserve">  3. Publish Terms + Privacy Policy to a public URL (host as a simple webpage).</w:t>
            </w:r>
          </w:p>
          <w:p>
            <w:pPr>
              <w:spacing w:before="30" w:after="0"/>
            </w:pPr>
            <w:r>
              <w:rPr>
                <w:rFonts w:ascii="Arial" w:cs="Arial" w:eastAsia="Arial" w:hAnsi="Arial"/>
                <w:color w:val="1E293B"/>
                <w:sz w:val="21"/>
                <w:szCs w:val="21"/>
              </w:rPr>
              <w:t xml:space="preserve">  4. Link to both in your bot's /legal command and TMA settings screen.</w:t>
            </w:r>
          </w:p>
          <w:p>
            <w:pPr>
              <w:spacing w:before="30" w:after="0"/>
            </w:pPr>
            <w:r>
              <w:rPr>
                <w:rFonts w:ascii="Arial" w:cs="Arial" w:eastAsia="Arial" w:hAnsi="Arial"/>
                <w:color w:val="1E293B"/>
                <w:sz w:val="21"/>
                <w:szCs w:val="21"/>
              </w:rPr>
              <w:t xml:space="preserve">  5. Implement the first-use consent flow in the bot (consent_given flag).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after="0"/>
    </w:pPr>
    <w:r>
      <w:rPr>
        <w:rFonts w:ascii="Arial" w:cs="Arial" w:eastAsia="Arial" w:hAnsi="Arial"/>
        <w:color w:val="94A3B8"/>
        <w:sz w:val="18"/>
        <w:szCs w:val="18"/>
      </w:rPr>
      <w:t xml:space="preserve">Confidential Draft — Not for Public Distribution Until Reviewed by Legal Counsel  |  Document 4 of 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before="0" w:after="120"/>
    </w:pPr>
    <w:r>
      <w:rPr>
        <w:rFonts w:ascii="Arial" w:cs="Arial" w:eastAsia="Arial" w:hAnsi="Arial"/>
        <w:b/>
        <w:bCs/>
        <w:color w:val="1A56DB"/>
        <w:sz w:val="18"/>
        <w:szCs w:val="18"/>
      </w:rPr>
      <w:t xml:space="preserve">🔍 Nah That's Fake  |  </w:t>
    </w:r>
    <w:r>
      <w:rPr>
        <w:rFonts w:ascii="Arial" w:cs="Arial" w:eastAsia="Arial" w:hAnsi="Arial"/>
        <w:color w:val="64748B"/>
        <w:sz w:val="18"/>
        <w:szCs w:val="18"/>
      </w:rPr>
      <w:t xml:space="preserve">Terms of Service, Privacy Policy &amp; Disclaimer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2026-02-22T10:03:53.825Z</dcterms:created>
  <dcterms:modified xsi:type="dcterms:W3CDTF">2026-02-22T10:03:53.826Z</dcterms:modified>
</cp:coreProperties>
</file>

<file path=docProps/custom.xml><?xml version="1.0" encoding="utf-8"?>
<Properties xmlns="http://schemas.openxmlformats.org/officeDocument/2006/custom-properties" xmlns:vt="http://schemas.openxmlformats.org/officeDocument/2006/docPropsVTypes"/>
</file>