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🔍 Nah That's Fake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1E293B"/>
          <w:sz w:val="32"/>
          <w:szCs w:val="32"/>
        </w:rPr>
        <w:t xml:space="preserve">API Contracts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Document 9 of 13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━━━━━━━━━━━━━━━━━━━━━━━━━━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Document: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Document 9 of 13 — API Contracts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v1.0 — MVP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February 2026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Draft — Primary Reference for Integration Code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Bot Handle: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@NahThatsFakeBot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🔌 What This Document Covers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exact request and response specifications for every external API used by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Nah That's Fake. For each API: authentication, endpoints used, request format,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response format, field mapping to our Trust Score, error handling, and Python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code samples ready to paste into your AI IDE.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APIs covered: Sightengine · Google Safe Browsing · VirusTotal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        Razorpay · Telegram Bot API · Supabase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API Dependency Map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Here is how each API fits into the system and which part of the codebase calls it.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Called By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Replaces If Down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Sightengine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 handler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AI/deepfake image detection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Queue check, notify user of delay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Safe Browsing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 handler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Phishing &amp; malware URL detection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Skip, use VirusTotal only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VirusTotal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 handler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Multi-vendor URL threat scanning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Skip, use Google Safe Browsing only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Razorpay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handler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INR payment processing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Telegram Stars only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handlers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 messaging, file download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fallback — core dependency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handlers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Database, auth, cache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In-memory cache fallback (limited)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⏱️ Timeout Strategy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Set a timeout on EVERY external API call. A hanging call will block your async handler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and degrade the experience for all concurrent users.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Recommended timeouts: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Sightengine:           8 seconds  (image upload + analysis)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Google Safe Browsing:  5 seconds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VirusTotal:            6 seconds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Razorpay:              10 seconds (payment operations need more time)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Supabase:              5 seconds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Telegram Bot API:      10 seconds (file downloads can be slower)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Pattern: use asyncio.wait_for(coroutine, timeout=N) in Python.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Sightengine API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Sightengine — AI Image Detection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Base URL: </w:t>
            </w: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https://api.sightengine.com/1.0/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Auth: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Query params: api_user + api_secret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Rate Limit: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Free: 100 ops/day | Paid: from $29/month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Cost: </w:t>
            </w:r>
            <w:r>
              <w:rPr>
                <w:rFonts w:ascii="Arial" w:cs="Arial" w:eastAsia="Arial" w:hAnsi="Arial"/>
                <w:color w:val="86EFAC"/>
                <w:sz w:val="20"/>
                <w:szCs w:val="20"/>
              </w:rPr>
              <w:t xml:space="preserve">Free tier sufficient for MVP launch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Endpoint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GET https://api.sightengine.com/1.0/check.json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Required params: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models=genai    → detects AI-generated images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api_user        → from env: SIGHTENGINE_API_USER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api_secret      → from env: SIGHTENGINE_API_SECRET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Full Request —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import aiohttp, asyncio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async def check_image_sightengine(image_bytes: bytes) -&gt; dict: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url = 'https://api.sightengine.com/1.0/check.json'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# Prepare multipart form data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data = aiohttp.FormData()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data.add_field('media', image_bytes, filename='image.jpg', content_type='image/jpeg')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data.add_field('models', 'genai')  # genai = AI generation detection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data.add_field('api_user', os.environ['SIGHTENGINE_API_USER'])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data.add_field('api_secret', os.environ['SIGHTENGINE_API_SECRET'])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async with aiohttp.ClientSession() as session: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async with session.post(url, data=data, timeout=aiohttp.ClientTimeout(total=8)) as resp: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if resp.status != 200: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 raise Exception(f'Sightengine error: {resp.status}')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return await resp.json()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2.3 Successful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1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'status': 'success',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'request':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  'id': 'req_AbcDef123',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  'timestamp': 1739500000.0,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  'operations':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'type':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  'ai_generated': 0.87,    ← THE KEY FIELD — range 0.0 to 1.0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  'deepfake': 0.12,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  'real': 0.01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'media':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  'id': 'med_AbcDef',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  'uri': 'https://...'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2.4 Field Mapping to Trust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Sightengine Field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Usage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Mapping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type.ai_generated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— this is our Trust Score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0.80 = HIGH  |  0.40-0.80 = MEDIUM  |  &lt; 0.40 = LOW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type.deepfake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SECONDARY — shown in breakdown if &gt; 0.3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note: 'Deepfake score: X%' in detail view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type.real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used directly — inverse of ai_generated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Displayed as '(100 - ai_generated)% likely real'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request.operations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Track for API quota monitoring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Decrement from daily free tier counter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2.5 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60"/>
        <w:gridCol w:w="440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Meaning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Handling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Bad request — invalid image format or params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 error. Reply: 'Couldn't read that image format. Try JPG or PNG.'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401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Invalid API credentials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 + admin alert. Reply: 'Scanner temporarily unavailable.'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429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 limit exceeded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Queue the check. Notify user: 'Queued — result in ~2 min.'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Sightengine server error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Retry once after 2 seconds. If still fails: queue.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Timeout (8s)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call hung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Retry once. If still hung: queue. Notify user.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2.6 Complete Integration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async def analyse_image(image_bytes: bytes) -&gt; dict: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"""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Returns: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'score': float (0.0-1.0),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'risk_level': 'HIGH' | 'MEDIUM' | 'LOW',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'deepfake_score': float,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'cached': bool,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'error': str | None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"""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try: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result = await asyncio.wait_for(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check_image_sightengine(image_bytes),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timeout=8.0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score = result['type']['ai_generated']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deepfake = result['type'].get('deepfake', 0.0)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if score &gt; 0.80:   risk = 'HIGH'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elif score &gt; 0.40: risk = 'MEDIUM'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else:              risk = 'LOW'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return {'score': score, 'risk_level': risk,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 'deepfake_score': deepfake, 'cached': False, 'error': None}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except asyncio.TimeoutError: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return {'score': None, 'risk_level': None,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 'cached': False, 'error': 'timeout'}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except Exception as 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logger.error(f'Sightengine error: {e}')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return {'score': None, 'risk_level': None,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 'cached': False, 'error': str(e)}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Google Safe Browsing API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Google Safe Browsing — URL Threat Detection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Base URL: </w:t>
            </w: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https://safebrowsing.googleapis.com/v4/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Auth: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Query param: key=GOOGLE_SAFE_BROWSING_API_KEY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Rate Limit: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~10,000 requests/day free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Cost: </w:t>
            </w:r>
            <w:r>
              <w:rPr>
                <w:rFonts w:ascii="Arial" w:cs="Arial" w:eastAsia="Arial" w:hAnsi="Arial"/>
                <w:color w:val="86EFAC"/>
                <w:sz w:val="20"/>
                <w:szCs w:val="20"/>
              </w:rPr>
              <w:t xml:space="preserve">Free — no cost at MVP scale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Endpoint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POST https://safebrowsing.googleapis.com/v4/threatMatches:find?key=API_KEY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Content-Type: application/json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'client':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'clientId': 'nahthatsfake',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'clientVersion': '1.0.0'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'threatInfo':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'threatTypes':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'MALWARE',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'SOCIAL_ENGINEERING',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'UNWANTED_SOFTWARE',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'POTENTIALLY_HARMFUL_APPLICATION'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'platformTypes': ['ANY_PLATFORM'],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'threatEntryTypes': ['URL'],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'threatEntries':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{'url': 'https://suspicious-site.example.com'}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3.3 Responses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Clean URL (no threats):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1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{}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# Empty body = SAFE. No matches found.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Threat found: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1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'matches':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 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    'threatType': 'SOCIAL_ENGINEERING',  ← phishing/deceptive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    'platformType': 'ANY_PLATFORM',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    'threatEntryType': 'URL',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    'threat': {'url': 'https://suspicious-site.example.com'},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    'cacheDuration': '300s'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3.4 Threat Type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Threat Type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Risk Level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 Message Fragment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SOCIAL_ENGINEERING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(override — always HIGH)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'🚨 Confirmed phishing attempt. Do not click.'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MALWARE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(override — always HIGH)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'🚨 Malware detected on this site.'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UNWANTED_SOFTWARE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'⚠️ This site may install unwanted software.'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POTENTIALLY_HARMFUL_APPLICATION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'⚠️ Potentially harmful app detected.'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matches (empty response)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SAFE — defer to VirusTotal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Continue to VirusTotal check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3.5 Python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async def check_google_safe_browsing(url: str) -&gt; dict: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endpoint = f'https://safebrowsing.googleapis.com/v4/threatMatches:find'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params = {'key': os.environ['GOOGLE_SAFE_BROWSING_API_KEY']}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payload =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'client': {'clientId': 'nahthatsfake', 'clientVersion': '1.0.0'},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'threatInfo':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'threatTypes': ['MALWARE', 'SOCIAL_ENGINEERING',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            'UNWANTED_SOFTWARE', 'POTENTIALLY_HARMFUL_APPLICATION'],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'platformTypes': ['ANY_PLATFORM'],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'threatEntryTypes': ['URL'],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'threatEntries': [{'url': url}]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async with aiohttp.ClientSession() as session: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async with session.post(endpoint, params=params, json=payload,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                timeout=aiohttp.ClientTimeout(total=5)) as resp: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data = await resp.json()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matches = data.get('matches', [])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if not matches: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 return {'safe': True, 'threat_type': None}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threat = matches[0]['threatType']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return {'safe': False, 'threat_type': threat}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VirusTotal API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VirusTotal — Multi-Vendor URL Scanning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Base URL: </w:t>
            </w: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https://www.virustotal.com/api/v3/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Auth: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Header: x-apikey: VIRUSTOTAL_API_KEY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Rate Limit: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Free: 4 requests/min, 500 requests/day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Cost: </w:t>
            </w:r>
            <w:r>
              <w:rPr>
                <w:rFonts w:ascii="Arial" w:cs="Arial" w:eastAsia="Arial" w:hAnsi="Arial"/>
                <w:color w:val="86EFAC"/>
                <w:sz w:val="20"/>
                <w:szCs w:val="20"/>
              </w:rPr>
              <w:t xml:space="preserve">Free — no cost at MVP scale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Endpoints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Submit URL for scan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/urls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URL analysis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/urls/{url_id}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URL report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/urls/{base64_url}  (preferred — instant if cached)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Preferred Flow — GET Cached Report First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VirusTotal caches results for known URLs. Always try GET first before POSTing a new scan — it's faster and saves your rate limit quota.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import base64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def url_to_vt_id(url: str) -&gt; str: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"""Convert URL to VirusTotal's base64 ID format."""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return base64.urlsafe_b64encode(url.encode()).decode().rstrip('=')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async def check_virustotal(url: str) -&gt; dict: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headers = {'x-apikey': os.environ['VIRUSTOTAL_API_KEY']}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url_id = url_to_vt_id(url)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# Step 1: Try to get cached report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async with aiohttp.ClientSession() as session: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async with session.get(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f'https://www.virustotal.com/api/v3/urls/{url_id}',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headers=headers,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timeout=aiohttp.ClientTimeout(total=6)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) as resp: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if resp.status == 200: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 data = await resp.json()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 return parse_vt_response(data)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# 404 = not in cache → submit for fresh scan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elif resp.status == 404: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 return await submit_vt_url(url, headers)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else: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 raise Exception(f'VT error: {resp.status}')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4.3 Successful Response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1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'data':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  'id': 'u-abc123...',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  'type': 'analysis',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  'attributes':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    'last_analysis_stats':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      'malicious': 3,       ← vendors that flagged as malicious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      'suspicious': 1,      ← vendors that flagged as suspicious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      'harmless': 68,       ← vendors that said clean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      'undetected': 18,     ← vendors with no verdict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      'timeout': 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  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    'last_analysis_date': 1739500000,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    'url': 'https://suspicious-site.example.com',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    'reputation': -5,       ← negative = bad reputation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4.4 Field Mapping to Trust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VT Field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Usage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Contribution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malicious + suspicious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TOTAL_FLAGS = malicious + suspicious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 = LOW  |  1-2 = MEDIUM  |  3+ = HIGH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reputation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Supplementary signal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-3: escalate 1 tier if borderline MEDIUM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harmless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used directly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Shown in report breakdown for transparency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last_analysis_date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Cache freshness check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&gt; 7 days old: re-submit for fresh scan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4.5 Parse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def parse_vt_response(data: dict) -&gt; dict: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stats = data['data']['attributes']['last_analysis_stats']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reputation = data['data']['attributes'].get('reputation', 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malicious  = stats.get('malicious', 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suspicious = stats.get('suspicious', 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total_flags = malicious + suspicious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if total_flags &gt;= 3:    risk = 'HIGH'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elif total_flags &gt;= 1:  risk = 'MEDIUM'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else:                   risk = 'LOW'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# Reputation modifier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if reputation &lt; -3 and risk == 'LOW':  risk = 'MEDIUM'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if reputation &lt; -3 and risk == 'MEDIUM': risk = 'HIGH'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return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'total_flags': total_flags,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'malicious': malicious,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'suspicious': suspicious,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'risk_level': risk,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'reputation': reputation,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'error': None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}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4.6 Combining Google Safe Browsing + VirusTotal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async def analyse_url(url: str) -&gt; dict: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"""Run both APIs in parallel and combine results."""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gsb_task = asyncio.create_task(check_google_safe_browsing(url))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vt_task  = asyncio.create_task(check_virustotal(url))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gsb_result, vt_result = await asyncio.gather(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gsb_task, vt_task, return_exceptions=True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# Handle partial failures gracefully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gsb_ok = not isinstance(gsb_result, Exception)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vt_ok  = not isinstance(vt_result, Exception)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# Google Safe Browsing always overrides to HIGH if it flags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if gsb_ok and not gsb_result.get('safe', True):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return {'risk_level': 'HIGH', 'source': 'google_safe_browsing',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 'threat_type': gsb_result['threat_type'],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 'vt_flags': vt_result.get('total_flags', 0) if vt_ok else 'N/A'}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# Otherwise use VirusTotal risk level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if vt_ok: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return {'risk_level': vt_result['risk_level'],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 'vt_flags': vt_result['total_flags'],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 'source': 'virustotal', 'threat_type': None}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# Both failed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return {'risk_level': None, 'error': 'both_apis_failed'}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Razorpay API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Razorpay — Payment Processing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Base URL: </w:t>
            </w: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https://api.razorpay.com/v1/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Auth: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HTTP Basic Auth: key_id:key_secret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Rate Limit: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 rate limit for standard operations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Cost: </w:t>
            </w:r>
            <w:r>
              <w:rPr>
                <w:rFonts w:ascii="Arial" w:cs="Arial" w:eastAsia="Arial" w:hAnsi="Arial"/>
                <w:color w:val="86EFAC"/>
                <w:sz w:val="20"/>
                <w:szCs w:val="20"/>
              </w:rPr>
              <w:t xml:space="preserve">2% per transaction — no monthly fee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Note: Full Razorpay payment flow is documented in Document 3. This section covers the exact API contracts only.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Create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POST https://api.razorpay.com/v1/orders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Authorization: Basic base64(key_id:key_secret)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Content-Type: application/json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Request body: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'amount': 9900,          # Amount in PAISE (₹99 = 9900)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'currency': 'INR',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'receipt': 'order_[user_id]_[timestamp]',  # Your internal reference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'notes':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'plan_id': 'ind_monthly',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'user_id': '123456789'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1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'id': 'order_AbcDef123',   ← send this to TMA frontend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'entity': 'order',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'amount': 9900,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'currency': 'INR',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'status': 'created',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'receipt': 'order_123456789_1739500000',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  'created_at': 1739500000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5.2 Verify Payment Signature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Called after Razorpay checkout completes on the TMA frontend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Frontend sends: razorpay_order_id, razorpay_payment_id, razorpay_signature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import hmac, hashlib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def verify_payment(order_id: str, payment_id: str, signature: str) -&gt; bool: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message = f'{order_id}|{payment_id}'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expected = hmac.new(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os.environ['RAZORPAY_KEY_SECRET'].encode(),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message.encode(),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hashlib.sha256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).hexdigest()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return hmac.compare_digest(expected, signature)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POST /api/verify-payment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If valid: activate premium in Supabase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If invalid: return 400, log attempt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5.3 Webhook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Key Fields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Action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payment.captured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payload.payment.entity: {id, amount, order_id, status}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Activate premium. Idempotency check first.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payment.failed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payload.payment.entity: {id, error_code, error_description}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Log. Do not activate. No user action needed.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refund.created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payload.refund.entity: {id, payment_id, amount, status}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Deactivate premium if full refund.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5.4 Webhook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POST /webhooks/razorpay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Headers: X-Razorpay-Signature: &lt;signature&gt;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def verify_webhook(payload_bytes: bytes, signature: str) -&gt; bool: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expected = hmac.new(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os.environ['RAZORPAY_WEBHOOK_SECRET'].encode(),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payload_bytes,   # Raw bytes — NOT decoded string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hashlib.sha256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).hexdigest()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return hmac.compare_digest(expected, signature)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In FastAPI route: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@app.post('/webhooks/razorpay')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async def razorpay_webhook(request: Request):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    body = await request.body()  # Raw bytes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    sig  = request.headers.get('X-Razorpay-Signature')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    if not verify_webhook(body, sig): raise HTTPException(401)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    event = json.loads(body)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    await handle_razorpay_event(event)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Telegram Bot API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Telegram Bot API — Core Bot Operations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Base URL: </w:t>
            </w: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https://api.telegram.org/bot{TOKEN}/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Auth: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Token in URL path: /bot{TELEGRAM_BOT_TOKEN}/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Rate Limit: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30 messages/second per bot, 20 per group/min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Cost: </w:t>
            </w:r>
            <w:r>
              <w:rPr>
                <w:rFonts w:ascii="Arial" w:cs="Arial" w:eastAsia="Arial" w:hAnsi="Arial"/>
                <w:color w:val="86EFAC"/>
                <w:sz w:val="20"/>
                <w:szCs w:val="20"/>
              </w:rPr>
              <w:t xml:space="preserve">Free — no cost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 use python-telegram-bot v20+ (async). This section covers the key methods our code calls directly.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Key Methods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Params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sendMessage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bot replies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chat_id, text, parse_mode='HTML', reply_markup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getFile + downloadFile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Download user-submitted images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file_id from message.photo[-1].file_id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answerCallbackQuery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Acknowledge button press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callback_query_id, text (optional popup)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answerPreCheckoutQuery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Approve Stars payment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pre_checkout_query_id, ok=True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sendInvoice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Initiate Stars payment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chat_id, title, description, payload, currency='XTR', prices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getChatMember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if user is group admin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chat_id, user_id — check status field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setWebhook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 webhook URL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url, secret_token=WEBHOOK_SECRET, allowed_updates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deleteWebhook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Remove webhook (switch to polling for debug)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drop_pending_updates=True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Downloading User 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async def download_image(message) -&gt; bytes: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"""Download image from Telegram to memory. Never to disk."""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# Get highest quality photo (last in array = largest)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if message.photo: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file_id = message.photo[-1].file_id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elif message.document and message.document.mime_type.startswith('image/'):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file_id = message.document.file_id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# Also check file size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if message.document.file_size &gt; 20 * 1024 * 1024:  # 20MB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raise ValueError('File too large')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else: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raise ValueError('No image found')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file = await bot.get_file(file_id)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# Download to BytesIO (in-memory, never touches disk)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buffer = io.BytesIO()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await file.download_to_memory(buffer)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buffer.seek(0)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return buffer.read()  # Return raw bytes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6.3 Group Admin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async def is_group_admin(bot, chat_id: int, user_id: int) -&gt; bool: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"""Returns True if user is admin or creator of the group."""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try: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member = await bot.get_chat_member(chat_id=chat_id, user_id=user_id)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return member.status in ('administrator', 'creator')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except Exception: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return False  # Can't check = assume not admin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6.4 Allowed Updates (set in setWebhook)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await bot.set_webhook(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url=f'https://yourdomain.com/webhook/{WEBHOOK_SECRET}',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secret_token=WEBHOOK_SECRET,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allowed_updates=[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'message',              # All regular messages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'callback_query',       # Button presses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'pre_checkout_query',   # Stars payment approval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'successful_payment',   # Stars payment confirmed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'my_chat_member',       # Bot added/removed from groups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# Omitting other update types = Telegram won't send them = less load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)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Supabase API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Supabase — Database &amp; Auth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Base URL: </w:t>
            </w: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https://{PROJECT_REF}.supabase.co/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Auth: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Service role key (server) or Anon key + JWT (TMA client)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Rate Limit: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Free tier: 500MB DB, 2GB bandwidth/month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Cost: </w:t>
            </w:r>
            <w:r>
              <w:rPr>
                <w:rFonts w:ascii="Arial" w:cs="Arial" w:eastAsia="Arial" w:hAnsi="Arial"/>
                <w:color w:val="86EFAC"/>
                <w:sz w:val="20"/>
                <w:szCs w:val="20"/>
              </w:rPr>
              <w:t xml:space="preserve">Free tier sufficient for MVP launch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7.1 Python Client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from supabase import create_client, Client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Server-side (bot backend) — uses service_role key — bypasses RLS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supabase: Client = create_client(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os.environ['SUPABASE_URL'],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os.environ['SUPABASE_SERVICE_ROLE_KEY']  # Never expose client-side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TMA client-side — uses anon key — RLS enforced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(in JavaScript/React for TMA)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const supabase = createClient(SUPABASE_URL, SUPABASE_ANON_KEY)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7.2 Key Query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── GET USER ──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user = supabase.table('users').select('*')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.eq('telegram_user_id', str(user_id)).single().execute()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── UPSERT USER (create or update) ──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supabase.table('users').upsert({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'telegram_user_id': str(user_id),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'username': username,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'first_name': first_name,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'updated_at': 'now()'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}, on_conflict='telegram_user_id').execute()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── COUNT CHECKS TODAY (midnight IST reset) ──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from datetime import datetime, timezone, timedelta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IST = timezone(timedelta(hours=5, minutes=30))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midnight_ist = datetime.now(IST).replace(hour=0, minute=0, second=0)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midnight_utc = midnight_ist.astimezone(timezone.utc).isoformat()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result = supabase.table('checks')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.select('id', count='exact')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.eq('user_id', str(user_id))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.gte('created_at', midnight_utc)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.execute()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checks_today = result.count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── INSERT CHECK RECORD ──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supabase.table('checks').insert({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'user_id': str(user_id),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'check_type': 'image',   # or 'link'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'content_hash': sha256_hash,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'score': 0.87,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'risk_level': 'HIGH',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'cached': False,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'created_at': 'now()'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}).execute()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── ACTIVATE PREMIUM ──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from datetime import datetime, timedelta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expires = (datetime.utcnow() + timedelta(days=30)).isoformat()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grace   = (datetime.utcnow() + timedelta(days=33)).isoformat()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supabase.table('users').update({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'plan': 'ind_monthly',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'premium_until': expires,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'grace_until': grace,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'last_paid_at': 'now()'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}).eq('telegram_user_id', str(user_id)).execute()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── CHECK CACHE (image) ──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cached = supabase.table('check_cache')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.select('*')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.eq('content_hash', sha256_hash)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.eq('check_type', 'image')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.gte('expires_at', 'now()')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.single().execute()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if cached.data: return cached.data   # Cache hit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7.3 Error Handling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from postgrest.exceptions import APIError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try: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result = supabase.table('users').select('*')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.eq('telegram_user_id', str(user_id)).single().execute()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return result.data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except APIError as 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if 'PGRST116' in str(e):  # No rows found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return None            # User doesn't exist yet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logger.error(f'Supabase error: {e}')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raise  # Re-raise unexpected errors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📌 Document Status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Document 9 of 13 — COMPLETE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Next: Document 10 — Database Schema (complete Supabase table definitions,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column types, indexes, RLS policies, and migration scripts)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to use this document: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→ Give your AI IDE the relevant section when building each integration.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→ The complete integration functions in each section are copy-paste ready.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→ Always implement the timeout and error handling exactly as shown —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missing timeouts will cause the bot to hang under load.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→ The URL combining function in Section 4.6 is the most important function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in the link detection flow — implement it exactly as specified.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120" w:after="0"/>
    </w:pPr>
    <w:r>
      <w:rPr>
        <w:rFonts w:ascii="Arial" w:cs="Arial" w:eastAsia="Arial" w:hAnsi="Arial"/>
        <w:color w:val="94A3B8"/>
        <w:sz w:val="18"/>
        <w:szCs w:val="18"/>
      </w:rPr>
      <w:t xml:space="preserve">Confidential — Internal Use Only  |  Document 9 of 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spacing w:before="0" w:after="12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🔍 Nah That's Fake  |  </w:t>
    </w:r>
    <w:r>
      <w:rPr>
        <w:rFonts w:ascii="Arial" w:cs="Arial" w:eastAsia="Arial" w:hAnsi="Arial"/>
        <w:color w:val="64748B"/>
        <w:sz w:val="18"/>
        <w:szCs w:val="18"/>
      </w:rPr>
      <w:t xml:space="preserve">API Contracts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2026-02-22T14:58:40.970Z</dcterms:created>
  <dcterms:modified xsi:type="dcterms:W3CDTF">2026-02-22T14:58:40.971Z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