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SCODA – Daily Meeting 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05-09-2025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Participantes: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José Rojas, Francisco Pizarro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m58tdw97vbek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hice ayer?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Terminé la estructura base del login y ajusté estilos iniciales.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Finalizó la creación del modelo </w:t>
      </w:r>
      <w:r w:rsidDel="00000000" w:rsidR="00000000" w:rsidRPr="00000000">
        <w:rPr>
          <w:rFonts w:ascii="Arial" w:cs="Arial" w:eastAsia="Arial" w:hAnsi="Arial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rtl w:val="0"/>
        </w:rPr>
        <w:t xml:space="preserve"> y probé el login con JWT en Postman.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o7m5i8el9gb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Conectaré el formulario de login con el endpoint del backend.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Empezaré a definir el modelo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rtl w:val="0"/>
        </w:rPr>
        <w:t xml:space="preserve"> y su relación con </w:t>
      </w:r>
      <w:r w:rsidDel="00000000" w:rsidR="00000000" w:rsidRPr="00000000">
        <w:rPr>
          <w:rFonts w:ascii="Arial" w:cs="Arial" w:eastAsia="Arial" w:hAnsi="Arial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a5l4jyjifgyv" w:id="2"/>
      <w:bookmarkEnd w:id="2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¿Impedimentos?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Error al recibir el token desde la API, revisar formato del header.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Pendiente configurar variables de entorno para el correo.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5pcgg1czM9nJA8ckxkHQj3L5Og==">CgMxLjAyDmgubTU4dGR3OTd2YmVrMg1oLm83bTVpOGVsOWdiMg5oLmE1bDRqeWppZmd5djgAciExbXRSMHdGalVPTExEcGFLQzV5TUhYM0p2dGdHdFlEZW4=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