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yt450zkafxh4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d75b5"/>
          <w:sz w:val="26"/>
          <w:szCs w:val="26"/>
          <w:u w:val="none"/>
          <w:shd w:fill="auto" w:val="clear"/>
          <w:vertAlign w:val="baseline"/>
          <w:rtl w:val="0"/>
        </w:rPr>
        <w:t xml:space="preserve">2.2 Pauta de Reflexión Informe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9.0" w:type="dxa"/>
        <w:jc w:val="left"/>
        <w:tblInd w:w="326.0" w:type="dxa"/>
        <w:tblLayout w:type="fixed"/>
        <w:tblLook w:val="0000"/>
      </w:tblPr>
      <w:tblGrid>
        <w:gridCol w:w="739"/>
        <w:gridCol w:w="8800"/>
        <w:tblGridChange w:id="0">
          <w:tblGrid>
            <w:gridCol w:w="739"/>
            <w:gridCol w:w="8800"/>
          </w:tblGrid>
        </w:tblGridChange>
      </w:tblGrid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3497" cy="44348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70" w:right="46" w:firstLine="51.9999999999999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debe ser respondida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9" w:lineRule="auto"/>
              <w:ind w:left="7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Miren su carta Gantt y reflexionen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7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¿Han podido cumplir todas las actividades en los tiempos definidos? ¿Qué factores han facilitado o dificultado el desarrollo de las actividades de tu plan de trabajo?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esta etapa nos ha costado lograr cumplir la mayoría de las actividades planificadas en los tiempos establecidos.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proyecto SCODA se encuentra en la fase de término de desarrollo, en la que se ha completado la implementación robusta del backend en Django y se ha avanzado en la integración con la aplicación móvil desarrollada en React Native. </w:t>
              <w:br w:type="textWrapping"/>
              <w:t xml:space="preserve">Las dificultades surgieron principalmente por ajustes en la conexión con los entornos de Supabase y Render, los cuales requirieron revisiones de variables de entorno y migraciones, se </w:t>
            </w:r>
            <w:r w:rsidDel="00000000" w:rsidR="00000000" w:rsidRPr="00000000">
              <w:rPr>
                <w:rtl w:val="0"/>
              </w:rPr>
              <w:t xml:space="preserve">realizó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cambio de Supabase a Neon debido a los inconvenientes por sus puertos y también tenemos una base en azure.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Respecto a las dificultades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enfrentado y/o planean enfrentar las dificultades que han afectado el desarrollo de tu Proyecto APT?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principales dificultades se relacionaron con la compatibilidad entre los entornos de desarrollo y producción, y con la integración del sistema de autenticación mediante tokens y API Keys. Para abordarlas, se realizaron pruebas controladas, se revisaron registros de errores en Render.</w:t>
              <w:br w:type="textWrapping"/>
              <w:t xml:space="preserve">Estas acciones permitieron mantener la trazabilidad y resolver los inconvenientes de forma oportuna.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Respecto a las Evidencias: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sus evidencias de avance? ¿Qué destacan y qué podrían hacer para mejorar sus evidencias?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evidencias de avance incluyen registros de funcionamiento de las API en Postman, capturas de la base de datos, diagramas de relaciones.</w:t>
              <w:br w:type="textWrapping"/>
              <w:t xml:space="preserve">Dichas evidencias reflejan un progreso sostenido y verificable del proyecto.</w:t>
              <w:br w:type="textWrapping"/>
              <w:t xml:space="preserve">Como mejora, se propone incorporar más evidencia visual del uso de la aplicación móvil y generar un video demostrativo del flujo completo del sistema para fortalecer la presentación final.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400" w:left="1440" w:right="360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inquietudes les quedan sobre cómo proceder? ¿Qué pregunta te gustaría hacerle a tu docente o a tus pares?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de las principales inquietudes se relaciona con la manera más efectiva de presentar la integración total entre el backend y el frontend en la evaluación final. También surgen dudas sobre el nivel de detalle esperado en la documentación técnica, especialmente en lo referente a los diagramas y las pruebas funcionales. Sería valioso recibir orientación del docente para asegurar que el informe cumpla con los estándares esperados.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esta etapa final se realizó una redistribución parcial de las tareas, enfocándose en equilibrar la carga de trabajo. Uno de los integrantes asumió la documentación técnica y las pruebas del sistema, mientras que el otro se concentró en la integración y optimización de las APIs. No fue necesario incorporar nuevas actividades, pero sí se reforzó el control de calidad y la preparación para la entrega final del proyecto.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Respecto al trabajo en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el trabajo en grupo? ¿Qué aspectos positivos destacan? ¿Qué aspectos podrían mejorar?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trabajo en grupo ha sido colaborativo, responsable y constante.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Ambos hemos demostraron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compromiso, disposición, aprendizaje y apoyo mutuo para cumplir los objetivos propuestos. </w:t>
              <w:br w:type="textWrapping"/>
              <w:t xml:space="preserve">Entre los aspectos positivos destaca la comunicación fluida y la adecuada coordinación de tareas. Como punto de mejora, se plantea fortalecer la gestión del tiempo en etapas críticas para evitar acumulación de tareas al cierre de cada fase.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440" w:right="36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6"/>
      <w:szCs w:val="26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"/>
      <w:ind w:left="11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6NzrWAmTPyIfiEDtTWTazW8eA==">CgMxLjAyD2lkLnl0NDUwemthZnhoNDgAciExTjJQbEtULTMxYng2a2xaRWRSRmpTZ2FDQUNvZDVad0Y=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2025-10-11T01:48:00Z</dcterms:created>
  <dc:creator>Alicia Zambrano 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2025-10-11T00:00:00Z</vt:filetime>
  </property>
  <property fmtid="{D5CDD505-2E9C-101B-9397-08002B2CF9AE}" pid="5" name="Producer">
    <vt:lpwstr>www.ilovepdf.com</vt:lpwstr>
  </property>
</Properties>
</file>